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1E" w:rsidRPr="0084376D" w:rsidRDefault="002B401E" w:rsidP="00297DE9">
      <w:pPr>
        <w:rPr>
          <w:b/>
          <w:sz w:val="22"/>
          <w:szCs w:val="22"/>
        </w:rPr>
      </w:pPr>
      <w:r w:rsidRPr="0084376D">
        <w:rPr>
          <w:b/>
          <w:sz w:val="22"/>
          <w:szCs w:val="22"/>
        </w:rPr>
        <w:t>Notulen Gemeenteraadszitting van 22/04/2014</w:t>
      </w:r>
    </w:p>
    <w:p w:rsidR="002B401E" w:rsidRDefault="002B401E" w:rsidP="00297DE9">
      <w:pPr>
        <w:rPr>
          <w:rFonts w:ascii="Verdana" w:hAnsi="Verdana"/>
          <w:sz w:val="24"/>
        </w:rPr>
      </w:pPr>
    </w:p>
    <w:tbl>
      <w:tblPr>
        <w:tblW w:w="9320" w:type="dxa"/>
        <w:tblLook w:val="00A0"/>
      </w:tblPr>
      <w:tblGrid>
        <w:gridCol w:w="1963"/>
        <w:gridCol w:w="7357"/>
      </w:tblGrid>
      <w:tr w:rsidR="002B401E" w:rsidTr="0068688A">
        <w:tc>
          <w:tcPr>
            <w:tcW w:w="1963" w:type="dxa"/>
            <w:tcBorders>
              <w:top w:val="nil"/>
              <w:left w:val="nil"/>
              <w:bottom w:val="nil"/>
              <w:right w:val="nil"/>
            </w:tcBorders>
          </w:tcPr>
          <w:p w:rsidR="002B401E" w:rsidRPr="0068688A" w:rsidRDefault="002B401E" w:rsidP="0068688A">
            <w:pPr>
              <w:pStyle w:val="Normal1"/>
              <w:tabs>
                <w:tab w:val="left" w:pos="3119"/>
                <w:tab w:val="left" w:pos="6237"/>
              </w:tabs>
              <w:rPr>
                <w:b/>
                <w:sz w:val="20"/>
                <w:szCs w:val="20"/>
              </w:rPr>
            </w:pPr>
            <w:r w:rsidRPr="0068688A">
              <w:rPr>
                <w:b/>
                <w:sz w:val="20"/>
                <w:szCs w:val="20"/>
              </w:rPr>
              <w:t>Tegenwoordig</w:t>
            </w:r>
          </w:p>
        </w:tc>
        <w:tc>
          <w:tcPr>
            <w:tcW w:w="7357" w:type="dxa"/>
            <w:tcBorders>
              <w:top w:val="nil"/>
              <w:left w:val="nil"/>
              <w:bottom w:val="nil"/>
              <w:right w:val="nil"/>
            </w:tcBorders>
          </w:tcPr>
          <w:p w:rsidR="002B401E" w:rsidRPr="0068688A" w:rsidRDefault="002B401E" w:rsidP="0068688A">
            <w:pPr>
              <w:pStyle w:val="Normal1"/>
              <w:tabs>
                <w:tab w:val="left" w:pos="3119"/>
                <w:tab w:val="left" w:pos="6237"/>
              </w:tabs>
              <w:rPr>
                <w:sz w:val="20"/>
                <w:szCs w:val="20"/>
              </w:rPr>
            </w:pPr>
            <w:smartTag w:uri="urn:schemas-microsoft-com:office:smarttags" w:element="PersonName">
              <w:smartTagPr>
                <w:attr w:name="ProductID" w:val="Luc Bouckaert"/>
              </w:smartTagPr>
              <w:r w:rsidRPr="0068688A">
                <w:rPr>
                  <w:sz w:val="20"/>
                  <w:szCs w:val="20"/>
                </w:rPr>
                <w:t>Luc Bouckaert</w:t>
              </w:r>
            </w:smartTag>
            <w:r w:rsidRPr="0068688A">
              <w:rPr>
                <w:sz w:val="20"/>
                <w:szCs w:val="20"/>
              </w:rPr>
              <w:t xml:space="preserve"> (CD&amp;V), burgemeester-voorzitter</w:t>
            </w:r>
          </w:p>
          <w:p w:rsidR="002B401E" w:rsidRPr="0068688A" w:rsidRDefault="002B401E" w:rsidP="0068688A">
            <w:pPr>
              <w:pStyle w:val="Normal1"/>
              <w:tabs>
                <w:tab w:val="left" w:pos="3119"/>
                <w:tab w:val="left" w:pos="6237"/>
              </w:tabs>
              <w:rPr>
                <w:sz w:val="20"/>
                <w:szCs w:val="20"/>
              </w:rPr>
            </w:pPr>
            <w:smartTag w:uri="urn:schemas-microsoft-com:office:smarttags" w:element="PersonName">
              <w:smartTagPr>
                <w:attr w:name="ProductID" w:val="Kristien Vingerhoets"/>
              </w:smartTagPr>
              <w:r w:rsidRPr="0068688A">
                <w:rPr>
                  <w:sz w:val="20"/>
                  <w:szCs w:val="20"/>
                </w:rPr>
                <w:t>Kristien Vingerhoets</w:t>
              </w:r>
            </w:smartTag>
            <w:r w:rsidRPr="0068688A">
              <w:rPr>
                <w:sz w:val="20"/>
                <w:szCs w:val="20"/>
              </w:rPr>
              <w:t xml:space="preserve"> (SP.A), </w:t>
            </w:r>
            <w:smartTag w:uri="urn:schemas-microsoft-com:office:smarttags" w:element="PersonName">
              <w:smartTagPr>
                <w:attr w:name="ProductID" w:val="Koen Scholiers"/>
              </w:smartTagPr>
              <w:r w:rsidRPr="0068688A">
                <w:rPr>
                  <w:sz w:val="20"/>
                  <w:szCs w:val="20"/>
                </w:rPr>
                <w:t>Koen Scholiers</w:t>
              </w:r>
            </w:smartTag>
            <w:r w:rsidRPr="0068688A">
              <w:rPr>
                <w:sz w:val="20"/>
                <w:szCs w:val="20"/>
              </w:rPr>
              <w:t xml:space="preserve"> (CD&amp;V), </w:t>
            </w:r>
            <w:smartTag w:uri="urn:schemas-microsoft-com:office:smarttags" w:element="PersonName">
              <w:smartTagPr>
                <w:attr w:name="ProductID" w:val="Levi Wastyn"/>
              </w:smartTagPr>
              <w:r w:rsidRPr="0068688A">
                <w:rPr>
                  <w:sz w:val="20"/>
                  <w:szCs w:val="20"/>
                </w:rPr>
                <w:t>Levi Wastyn</w:t>
              </w:r>
            </w:smartTag>
            <w:r w:rsidRPr="0068688A">
              <w:rPr>
                <w:sz w:val="20"/>
                <w:szCs w:val="20"/>
              </w:rPr>
              <w:t xml:space="preserve"> (SP.A), </w:t>
            </w:r>
            <w:smartTag w:uri="urn:schemas-microsoft-com:office:smarttags" w:element="PersonName">
              <w:smartTagPr>
                <w:attr w:name="ProductID" w:val="Jenne Meyvis"/>
              </w:smartTagPr>
              <w:r w:rsidRPr="0068688A">
                <w:rPr>
                  <w:sz w:val="20"/>
                  <w:szCs w:val="20"/>
                </w:rPr>
                <w:t>Jenne Meyvis</w:t>
              </w:r>
            </w:smartTag>
            <w:r w:rsidRPr="0068688A">
              <w:rPr>
                <w:sz w:val="20"/>
                <w:szCs w:val="20"/>
              </w:rPr>
              <w:t xml:space="preserve"> (CD&amp;V), </w:t>
            </w:r>
            <w:smartTag w:uri="urn:schemas-microsoft-com:office:smarttags" w:element="PersonName">
              <w:smartTagPr>
                <w:attr w:name="ProductID" w:val="Stefan Van Linden"/>
              </w:smartTagPr>
              <w:r w:rsidRPr="0068688A">
                <w:rPr>
                  <w:sz w:val="20"/>
                  <w:szCs w:val="20"/>
                </w:rPr>
                <w:t>Stefan Van Linden</w:t>
              </w:r>
            </w:smartTag>
            <w:r w:rsidRPr="0068688A">
              <w:rPr>
                <w:sz w:val="20"/>
                <w:szCs w:val="20"/>
              </w:rPr>
              <w:t xml:space="preserve"> (SP.A) en </w:t>
            </w:r>
            <w:smartTag w:uri="urn:schemas-microsoft-com:office:smarttags" w:element="PersonName">
              <w:smartTagPr>
                <w:attr w:name="ProductID" w:val="Joris Wachters"/>
              </w:smartTagPr>
              <w:r w:rsidRPr="0068688A">
                <w:rPr>
                  <w:sz w:val="20"/>
                  <w:szCs w:val="20"/>
                </w:rPr>
                <w:t>Joris Wachters</w:t>
              </w:r>
            </w:smartTag>
            <w:r w:rsidRPr="0068688A">
              <w:rPr>
                <w:sz w:val="20"/>
                <w:szCs w:val="20"/>
              </w:rPr>
              <w:t xml:space="preserve"> (CD&amp;V), schepenen</w:t>
            </w:r>
          </w:p>
          <w:p w:rsidR="002B401E" w:rsidRPr="0068688A" w:rsidRDefault="002B401E" w:rsidP="0068688A">
            <w:pPr>
              <w:pStyle w:val="Normal1"/>
              <w:tabs>
                <w:tab w:val="left" w:pos="3119"/>
                <w:tab w:val="left" w:pos="6237"/>
              </w:tabs>
              <w:rPr>
                <w:sz w:val="20"/>
                <w:szCs w:val="20"/>
              </w:rPr>
            </w:pPr>
            <w:smartTag w:uri="urn:schemas-microsoft-com:office:smarttags" w:element="PersonName">
              <w:smartTagPr>
                <w:attr w:name="ProductID" w:val="Eddy De Herdt"/>
              </w:smartTagPr>
              <w:r w:rsidRPr="0068688A">
                <w:rPr>
                  <w:sz w:val="20"/>
                  <w:szCs w:val="20"/>
                </w:rPr>
                <w:t>Eddy De Herdt</w:t>
              </w:r>
            </w:smartTag>
            <w:r w:rsidRPr="0068688A">
              <w:rPr>
                <w:sz w:val="20"/>
                <w:szCs w:val="20"/>
              </w:rPr>
              <w:t xml:space="preserve"> (SP.A), </w:t>
            </w:r>
            <w:smartTag w:uri="urn:schemas-microsoft-com:office:smarttags" w:element="PersonName">
              <w:smartTagPr>
                <w:attr w:name="ProductID" w:val="Anthony Abbeloos"/>
              </w:smartTagPr>
              <w:r w:rsidRPr="0068688A">
                <w:rPr>
                  <w:sz w:val="20"/>
                  <w:szCs w:val="20"/>
                </w:rPr>
                <w:t>Anthony Abbeloos</w:t>
              </w:r>
            </w:smartTag>
            <w:r w:rsidRPr="0068688A">
              <w:rPr>
                <w:sz w:val="20"/>
                <w:szCs w:val="20"/>
              </w:rPr>
              <w:t xml:space="preserve"> (N-VH), </w:t>
            </w:r>
            <w:smartTag w:uri="urn:schemas-microsoft-com:office:smarttags" w:element="PersonName">
              <w:smartTagPr>
                <w:attr w:name="ProductID" w:val="Francois Boddaert"/>
              </w:smartTagPr>
              <w:r w:rsidRPr="0068688A">
                <w:rPr>
                  <w:sz w:val="20"/>
                  <w:szCs w:val="20"/>
                </w:rPr>
                <w:t>Francois Boddaert</w:t>
              </w:r>
            </w:smartTag>
            <w:r w:rsidRPr="0068688A">
              <w:rPr>
                <w:sz w:val="20"/>
                <w:szCs w:val="20"/>
              </w:rPr>
              <w:t xml:space="preserve"> (SP.A), </w:t>
            </w:r>
            <w:smartTag w:uri="urn:schemas-microsoft-com:office:smarttags" w:element="PersonName">
              <w:smartTagPr>
                <w:attr w:name="ProductID" w:val="Walter Van den Bogaert"/>
              </w:smartTagPr>
              <w:r w:rsidRPr="0068688A">
                <w:rPr>
                  <w:sz w:val="20"/>
                  <w:szCs w:val="20"/>
                </w:rPr>
                <w:t>Walter Van den Bogaert</w:t>
              </w:r>
            </w:smartTag>
            <w:r w:rsidRPr="0068688A">
              <w:rPr>
                <w:sz w:val="20"/>
                <w:szCs w:val="20"/>
              </w:rPr>
              <w:t xml:space="preserve"> (CD&amp;V), Jos Van De Wauwer (VLAAMS BELANG), </w:t>
            </w:r>
            <w:smartTag w:uri="urn:schemas-microsoft-com:office:smarttags" w:element="PersonName">
              <w:smartTagPr>
                <w:attr w:name="ProductID" w:val="Agnes Salden"/>
              </w:smartTagPr>
              <w:r w:rsidRPr="0068688A">
                <w:rPr>
                  <w:sz w:val="20"/>
                  <w:szCs w:val="20"/>
                </w:rPr>
                <w:t>Agnes Salden</w:t>
              </w:r>
            </w:smartTag>
            <w:r w:rsidRPr="0068688A">
              <w:rPr>
                <w:sz w:val="20"/>
                <w:szCs w:val="20"/>
              </w:rPr>
              <w:t xml:space="preserve"> (VLAAMS BELANG), </w:t>
            </w:r>
            <w:smartTag w:uri="urn:schemas-microsoft-com:office:smarttags" w:element="PersonName">
              <w:smartTagPr>
                <w:attr w:name="ProductID" w:val="Nele Cornelis"/>
              </w:smartTagPr>
              <w:r w:rsidRPr="0068688A">
                <w:rPr>
                  <w:sz w:val="20"/>
                  <w:szCs w:val="20"/>
                </w:rPr>
                <w:t>Nele Cornelis</w:t>
              </w:r>
            </w:smartTag>
            <w:r w:rsidRPr="0068688A">
              <w:rPr>
                <w:sz w:val="20"/>
                <w:szCs w:val="20"/>
              </w:rPr>
              <w:t xml:space="preserve"> (N-VA), </w:t>
            </w:r>
            <w:smartTag w:uri="urn:schemas-microsoft-com:office:smarttags" w:element="PersonName">
              <w:smartTagPr>
                <w:attr w:name="ProductID" w:val="Elke Verdick"/>
              </w:smartTagPr>
              <w:r w:rsidRPr="0068688A">
                <w:rPr>
                  <w:sz w:val="20"/>
                  <w:szCs w:val="20"/>
                </w:rPr>
                <w:t>Elke Verdick</w:t>
              </w:r>
            </w:smartTag>
            <w:r w:rsidRPr="0068688A">
              <w:rPr>
                <w:sz w:val="20"/>
                <w:szCs w:val="20"/>
              </w:rPr>
              <w:t xml:space="preserve"> (N-VA), </w:t>
            </w:r>
            <w:smartTag w:uri="urn:schemas-microsoft-com:office:smarttags" w:element="PersonName">
              <w:smartTagPr>
                <w:attr w:name="ProductID" w:val="Ria Maes"/>
              </w:smartTagPr>
              <w:r w:rsidRPr="0068688A">
                <w:rPr>
                  <w:sz w:val="20"/>
                  <w:szCs w:val="20"/>
                </w:rPr>
                <w:t>Ria Maes</w:t>
              </w:r>
            </w:smartTag>
            <w:r w:rsidRPr="0068688A">
              <w:rPr>
                <w:sz w:val="20"/>
                <w:szCs w:val="20"/>
              </w:rPr>
              <w:t xml:space="preserve"> (SP.A), </w:t>
            </w:r>
            <w:smartTag w:uri="urn:schemas-microsoft-com:office:smarttags" w:element="PersonName">
              <w:smartTagPr>
                <w:attr w:name="ProductID" w:val="Cliff Mostien"/>
              </w:smartTagPr>
              <w:r w:rsidRPr="0068688A">
                <w:rPr>
                  <w:sz w:val="20"/>
                  <w:szCs w:val="20"/>
                </w:rPr>
                <w:t>Cliff Mostien</w:t>
              </w:r>
            </w:smartTag>
            <w:r w:rsidRPr="0068688A">
              <w:rPr>
                <w:sz w:val="20"/>
                <w:szCs w:val="20"/>
              </w:rPr>
              <w:t xml:space="preserve"> (OPEN VLD), </w:t>
            </w:r>
            <w:smartTag w:uri="urn:schemas-microsoft-com:office:smarttags" w:element="PersonName">
              <w:smartTagPr>
                <w:attr w:name="ProductID" w:val="Nicky Cauwenberghs"/>
              </w:smartTagPr>
              <w:r w:rsidRPr="0068688A">
                <w:rPr>
                  <w:sz w:val="20"/>
                  <w:szCs w:val="20"/>
                </w:rPr>
                <w:t>Nicky Cauwenberghs</w:t>
              </w:r>
            </w:smartTag>
            <w:r w:rsidRPr="0068688A">
              <w:rPr>
                <w:sz w:val="20"/>
                <w:szCs w:val="20"/>
              </w:rPr>
              <w:t xml:space="preserve"> (CD&amp;V), </w:t>
            </w:r>
            <w:smartTag w:uri="urn:schemas-microsoft-com:office:smarttags" w:element="PersonName">
              <w:smartTagPr>
                <w:attr w:name="ProductID" w:val="Gregory Müsing"/>
              </w:smartTagPr>
              <w:r w:rsidRPr="0068688A">
                <w:rPr>
                  <w:sz w:val="20"/>
                  <w:szCs w:val="20"/>
                </w:rPr>
                <w:t>Gregory Müsing</w:t>
              </w:r>
            </w:smartTag>
            <w:r w:rsidRPr="0068688A">
              <w:rPr>
                <w:sz w:val="20"/>
                <w:szCs w:val="20"/>
              </w:rPr>
              <w:t xml:space="preserve"> (N-VA), </w:t>
            </w:r>
            <w:smartTag w:uri="urn:schemas-microsoft-com:office:smarttags" w:element="PersonName">
              <w:smartTagPr>
                <w:attr w:name="ProductID" w:val="Rita Goossens"/>
              </w:smartTagPr>
              <w:r w:rsidRPr="0068688A">
                <w:rPr>
                  <w:sz w:val="20"/>
                  <w:szCs w:val="20"/>
                </w:rPr>
                <w:t>Rita Goossens</w:t>
              </w:r>
            </w:smartTag>
            <w:r w:rsidRPr="0068688A">
              <w:rPr>
                <w:sz w:val="20"/>
                <w:szCs w:val="20"/>
              </w:rPr>
              <w:t xml:space="preserve"> (N-VA) en </w:t>
            </w:r>
            <w:smartTag w:uri="urn:schemas-microsoft-com:office:smarttags" w:element="PersonName">
              <w:smartTagPr>
                <w:attr w:name="ProductID" w:val="Tom De Wit"/>
              </w:smartTagPr>
              <w:r w:rsidRPr="0068688A">
                <w:rPr>
                  <w:sz w:val="20"/>
                  <w:szCs w:val="20"/>
                </w:rPr>
                <w:t>Tom De Wit</w:t>
              </w:r>
            </w:smartTag>
            <w:r w:rsidRPr="0068688A">
              <w:rPr>
                <w:sz w:val="20"/>
                <w:szCs w:val="20"/>
              </w:rPr>
              <w:t xml:space="preserve"> (CD&amp;V), raadsleden</w:t>
            </w:r>
          </w:p>
          <w:p w:rsidR="002B401E" w:rsidRPr="0068688A" w:rsidRDefault="002B401E" w:rsidP="0068688A">
            <w:pPr>
              <w:pStyle w:val="Normal1"/>
              <w:tabs>
                <w:tab w:val="left" w:pos="3119"/>
                <w:tab w:val="left" w:pos="6237"/>
              </w:tabs>
              <w:rPr>
                <w:sz w:val="20"/>
                <w:szCs w:val="20"/>
              </w:rPr>
            </w:pPr>
            <w:smartTag w:uri="urn:schemas-microsoft-com:office:smarttags" w:element="PersonName">
              <w:smartTagPr>
                <w:attr w:name="ProductID" w:val="Luc Schroyens"/>
              </w:smartTagPr>
              <w:r w:rsidRPr="0068688A">
                <w:rPr>
                  <w:sz w:val="20"/>
                  <w:szCs w:val="20"/>
                </w:rPr>
                <w:t>Luc Schroyens</w:t>
              </w:r>
            </w:smartTag>
            <w:r w:rsidRPr="0068688A">
              <w:rPr>
                <w:sz w:val="20"/>
                <w:szCs w:val="20"/>
              </w:rPr>
              <w:t>, secretaris</w:t>
            </w:r>
          </w:p>
          <w:p w:rsidR="002B401E" w:rsidRPr="0068688A" w:rsidRDefault="002B401E" w:rsidP="0068688A">
            <w:pPr>
              <w:pStyle w:val="Normal1"/>
              <w:tabs>
                <w:tab w:val="left" w:pos="3119"/>
                <w:tab w:val="left" w:pos="6237"/>
              </w:tabs>
              <w:rPr>
                <w:sz w:val="20"/>
                <w:szCs w:val="20"/>
              </w:rPr>
            </w:pPr>
          </w:p>
        </w:tc>
      </w:tr>
      <w:tr w:rsidR="002B401E" w:rsidTr="0068688A">
        <w:tc>
          <w:tcPr>
            <w:tcW w:w="1963" w:type="dxa"/>
            <w:tcBorders>
              <w:top w:val="nil"/>
              <w:left w:val="nil"/>
              <w:bottom w:val="nil"/>
              <w:right w:val="nil"/>
            </w:tcBorders>
          </w:tcPr>
          <w:p w:rsidR="002B401E" w:rsidRPr="0068688A" w:rsidRDefault="002B401E" w:rsidP="0068688A">
            <w:pPr>
              <w:pStyle w:val="Normal1"/>
              <w:tabs>
                <w:tab w:val="left" w:pos="3119"/>
                <w:tab w:val="left" w:pos="6237"/>
              </w:tabs>
              <w:rPr>
                <w:b/>
                <w:sz w:val="20"/>
                <w:szCs w:val="20"/>
              </w:rPr>
            </w:pPr>
            <w:r w:rsidRPr="0068688A">
              <w:rPr>
                <w:b/>
                <w:sz w:val="20"/>
                <w:szCs w:val="20"/>
              </w:rPr>
              <w:t xml:space="preserve">Verontschuldigd </w:t>
            </w:r>
          </w:p>
        </w:tc>
        <w:tc>
          <w:tcPr>
            <w:tcW w:w="7357" w:type="dxa"/>
            <w:tcBorders>
              <w:top w:val="nil"/>
              <w:left w:val="nil"/>
              <w:bottom w:val="nil"/>
              <w:right w:val="nil"/>
            </w:tcBorders>
          </w:tcPr>
          <w:p w:rsidR="002B401E" w:rsidRPr="0068688A" w:rsidRDefault="002B401E" w:rsidP="0068688A">
            <w:pPr>
              <w:pStyle w:val="Normal1"/>
              <w:tabs>
                <w:tab w:val="left" w:pos="3119"/>
                <w:tab w:val="left" w:pos="6237"/>
              </w:tabs>
              <w:rPr>
                <w:sz w:val="20"/>
                <w:szCs w:val="20"/>
              </w:rPr>
            </w:pPr>
            <w:smartTag w:uri="urn:schemas-microsoft-com:office:smarttags" w:element="PersonName">
              <w:smartTagPr>
                <w:attr w:name="ProductID" w:val="Vicky Dombret"/>
              </w:smartTagPr>
              <w:r w:rsidRPr="0068688A">
                <w:rPr>
                  <w:sz w:val="20"/>
                  <w:szCs w:val="20"/>
                </w:rPr>
                <w:t>Vicky Dombret</w:t>
              </w:r>
            </w:smartTag>
            <w:r w:rsidRPr="0068688A">
              <w:rPr>
                <w:sz w:val="20"/>
                <w:szCs w:val="20"/>
              </w:rPr>
              <w:t xml:space="preserve"> (CD&amp;V), raadslid</w:t>
            </w:r>
          </w:p>
          <w:p w:rsidR="002B401E" w:rsidRPr="00040C18" w:rsidRDefault="002B401E" w:rsidP="00040C18">
            <w:pPr>
              <w:pStyle w:val="Normal1"/>
            </w:pPr>
          </w:p>
        </w:tc>
      </w:tr>
    </w:tbl>
    <w:p w:rsidR="002B401E" w:rsidRDefault="002B401E" w:rsidP="00297DE9">
      <w:pPr>
        <w:rPr>
          <w:sz w:val="18"/>
          <w:szCs w:val="20"/>
        </w:rPr>
      </w:pPr>
    </w:p>
    <w:p w:rsidR="002B401E" w:rsidRPr="0084376D" w:rsidRDefault="002B401E"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2B401E" w:rsidRDefault="002B401E" w:rsidP="00297DE9">
      <w:pPr>
        <w:pStyle w:val="Kop10"/>
        <w:rPr>
          <w:rFonts w:ascii="Century Gothic" w:hAnsi="Century Gothic"/>
          <w:sz w:val="18"/>
          <w:szCs w:val="20"/>
        </w:rPr>
      </w:pPr>
    </w:p>
    <w:p w:rsidR="002B401E" w:rsidRPr="0084376D" w:rsidRDefault="002B401E"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2B401E" w:rsidRPr="0084376D" w:rsidRDefault="002B401E" w:rsidP="00297DE9">
      <w:pPr>
        <w:pStyle w:val="Kop10"/>
        <w:rPr>
          <w:rFonts w:ascii="Century Gothic" w:hAnsi="Century Gothic"/>
          <w:sz w:val="18"/>
          <w:szCs w:val="20"/>
        </w:rPr>
      </w:pPr>
    </w:p>
    <w:p w:rsidR="002B401E" w:rsidRPr="0084376D" w:rsidRDefault="002B401E" w:rsidP="00736F46">
      <w:pPr>
        <w:widowControl w:val="0"/>
        <w:tabs>
          <w:tab w:val="left" w:pos="90"/>
        </w:tabs>
        <w:autoSpaceDE w:val="0"/>
        <w:autoSpaceDN w:val="0"/>
        <w:adjustRightInd w:val="0"/>
        <w:rPr>
          <w:rFonts w:cs="Century Gothic"/>
          <w:szCs w:val="20"/>
        </w:rPr>
      </w:pPr>
    </w:p>
    <w:p w:rsidR="002B401E" w:rsidRPr="00243D7D" w:rsidRDefault="002B401E" w:rsidP="006E1FA0">
      <w:pPr>
        <w:rPr>
          <w:rFonts w:cs="Arial"/>
        </w:rPr>
      </w:pPr>
      <w:r w:rsidRPr="0084376D">
        <w:rPr>
          <w:b/>
          <w:i/>
          <w:szCs w:val="20"/>
        </w:rPr>
        <w:t>Openbare zitting</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Aanpassing meerjarenplan Budgetwijziging 1: aanpassing ramingen en overdrachten investeringsbudgetten</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2"/>
        <w:jc w:val="both"/>
      </w:pPr>
      <w:r>
        <w:rPr>
          <w:rStyle w:val="DefaultParagraphFont1"/>
          <w:b/>
          <w:u w:val="single"/>
        </w:rPr>
        <w:t>Voorgeschiedenis</w:t>
      </w:r>
    </w:p>
    <w:p w:rsidR="002B401E" w:rsidRDefault="002B401E">
      <w:pPr>
        <w:pStyle w:val="Normal2"/>
        <w:jc w:val="both"/>
      </w:pPr>
      <w:r>
        <w:rPr>
          <w:rStyle w:val="DefaultParagraphFont1"/>
        </w:rPr>
        <w:t>Er is geen voorgeschiedenis.</w:t>
      </w:r>
    </w:p>
    <w:p w:rsidR="002B401E" w:rsidRDefault="002B401E">
      <w:pPr>
        <w:pStyle w:val="Normal2"/>
        <w:jc w:val="both"/>
      </w:pPr>
    </w:p>
    <w:p w:rsidR="002B401E" w:rsidRDefault="002B401E">
      <w:pPr>
        <w:pStyle w:val="Normal2"/>
        <w:jc w:val="both"/>
      </w:pPr>
      <w:r>
        <w:rPr>
          <w:rStyle w:val="DefaultParagraphFont1"/>
          <w:b/>
          <w:u w:val="single"/>
        </w:rPr>
        <w:t>Feiten en context</w:t>
      </w:r>
    </w:p>
    <w:p w:rsidR="002B401E" w:rsidRDefault="002B401E">
      <w:pPr>
        <w:pStyle w:val="Normal2"/>
        <w:jc w:val="both"/>
      </w:pPr>
      <w:r>
        <w:rPr>
          <w:rStyle w:val="DefaultParagraphFont1"/>
        </w:rPr>
        <w:t>Er zijn geen  feiten en context.</w:t>
      </w:r>
    </w:p>
    <w:p w:rsidR="002B401E" w:rsidRDefault="002B401E">
      <w:pPr>
        <w:pStyle w:val="Normal2"/>
        <w:jc w:val="both"/>
      </w:pPr>
    </w:p>
    <w:p w:rsidR="002B401E" w:rsidRDefault="002B401E">
      <w:pPr>
        <w:pStyle w:val="Normal2"/>
        <w:jc w:val="both"/>
      </w:pPr>
      <w:r>
        <w:rPr>
          <w:rStyle w:val="DefaultParagraphFont1"/>
          <w:b/>
          <w:u w:val="single"/>
        </w:rPr>
        <w:t>Juridische grond</w:t>
      </w:r>
    </w:p>
    <w:p w:rsidR="002B401E" w:rsidRDefault="002B401E">
      <w:pPr>
        <w:pStyle w:val="Normal2"/>
        <w:jc w:val="both"/>
      </w:pPr>
      <w:r>
        <w:rPr>
          <w:rStyle w:val="DefaultParagraphFont1"/>
        </w:rPr>
        <w:t>Budgetwijziging 1 wordt opgesteld volgens artikel 27, aansluiting van het budget bij het meerjarenplan en artikelen 28 en 29, inzake budgetwijzigingen en interne kredietaanpassingen van het besluit van de Vlaamse regering van 25 juni 2010, omtrent de beleids- en beheerscyclus van gemeenten, OCMW's en de provincies.</w:t>
      </w:r>
    </w:p>
    <w:p w:rsidR="002B401E" w:rsidRDefault="002B401E">
      <w:pPr>
        <w:pStyle w:val="Normal2"/>
        <w:jc w:val="both"/>
      </w:pPr>
    </w:p>
    <w:p w:rsidR="002B401E" w:rsidRDefault="002B401E">
      <w:pPr>
        <w:pStyle w:val="Normal2"/>
        <w:jc w:val="both"/>
      </w:pPr>
      <w:r>
        <w:rPr>
          <w:rStyle w:val="DefaultParagraphFont1"/>
          <w:b/>
          <w:u w:val="single"/>
        </w:rPr>
        <w:t>Advies</w:t>
      </w:r>
    </w:p>
    <w:p w:rsidR="002B401E" w:rsidRDefault="002B401E">
      <w:pPr>
        <w:pStyle w:val="Normal2"/>
        <w:jc w:val="both"/>
      </w:pPr>
      <w:r>
        <w:rPr>
          <w:rStyle w:val="DefaultParagraphFont1"/>
        </w:rPr>
        <w:t>Er is geen advies vereist.</w:t>
      </w:r>
    </w:p>
    <w:p w:rsidR="002B401E" w:rsidRDefault="002B401E">
      <w:pPr>
        <w:pStyle w:val="Normal2"/>
        <w:jc w:val="both"/>
      </w:pPr>
    </w:p>
    <w:p w:rsidR="002B401E" w:rsidRDefault="002B401E">
      <w:pPr>
        <w:pStyle w:val="Normal2"/>
        <w:jc w:val="both"/>
      </w:pPr>
      <w:r>
        <w:rPr>
          <w:rStyle w:val="DefaultParagraphFont1"/>
          <w:b/>
          <w:u w:val="single"/>
        </w:rPr>
        <w:t>Argumentatie</w:t>
      </w:r>
    </w:p>
    <w:p w:rsidR="002B401E" w:rsidRDefault="002B401E">
      <w:pPr>
        <w:pStyle w:val="Normal2"/>
        <w:jc w:val="both"/>
      </w:pPr>
      <w:r>
        <w:rPr>
          <w:rStyle w:val="DefaultParagraphFont1"/>
        </w:rPr>
        <w:t>Aangezien we met een nieuwe structuur gestart zijn, dienen sommige acties of algemene rekeningen nog wat te worden bijgesteld, zodat al boekhoudkundige registraties op de juiste sleutels verwerkt kunnen worden. Verder werden de overdrachten van 2013 naar 2014 verwerkt.</w:t>
      </w:r>
    </w:p>
    <w:p w:rsidR="002B401E" w:rsidRDefault="002B401E">
      <w:pPr>
        <w:pStyle w:val="Normal2"/>
        <w:jc w:val="both"/>
      </w:pPr>
      <w:r>
        <w:rPr>
          <w:rStyle w:val="DefaultParagraphFont1"/>
        </w:rPr>
        <w:t>Hierdoor is er een wijziging in de autofinancieringsmarges, waardoor dit niet meer paste in het meerjarenplan, bijgevolg wordt dit bijgesteld in functie van de gevraagde aanpassingen.</w:t>
      </w:r>
    </w:p>
    <w:p w:rsidR="002B401E" w:rsidRDefault="002B401E">
      <w:pPr>
        <w:pStyle w:val="Normal2"/>
      </w:pPr>
    </w:p>
    <w:p w:rsidR="002B401E" w:rsidRDefault="002B401E">
      <w:pPr>
        <w:pStyle w:val="Normal2"/>
      </w:pPr>
      <w:r>
        <w:rPr>
          <w:rStyle w:val="DefaultParagraphFont1"/>
          <w:b/>
          <w:u w:val="single"/>
        </w:rPr>
        <w:lastRenderedPageBreak/>
        <w:t>Financiële gevolgen</w:t>
      </w:r>
    </w:p>
    <w:tbl>
      <w:tblPr>
        <w:tblW w:w="772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3"/>
        <w:gridCol w:w="1477"/>
        <w:gridCol w:w="1559"/>
        <w:gridCol w:w="2342"/>
      </w:tblGrid>
      <w:tr w:rsidR="002B401E" w:rsidTr="0068688A">
        <w:trPr>
          <w:trHeight w:val="490"/>
        </w:trPr>
        <w:tc>
          <w:tcPr>
            <w:tcW w:w="2342" w:type="dxa"/>
          </w:tcPr>
          <w:p w:rsidR="002B401E" w:rsidRDefault="002B401E">
            <w:pPr>
              <w:pStyle w:val="Normal2"/>
            </w:pPr>
            <w:r>
              <w:rPr>
                <w:rStyle w:val="DefaultParagraphFont1"/>
              </w:rPr>
              <w:t>Geen financiële gevolgen</w:t>
            </w:r>
          </w:p>
        </w:tc>
        <w:tc>
          <w:tcPr>
            <w:tcW w:w="1477" w:type="dxa"/>
          </w:tcPr>
          <w:p w:rsidR="002B401E" w:rsidRDefault="002B401E">
            <w:pPr>
              <w:pStyle w:val="Normal2"/>
            </w:pPr>
            <w:r>
              <w:rPr>
                <w:rStyle w:val="DefaultParagraphFont1"/>
              </w:rPr>
              <w:t>zie besluit</w:t>
            </w:r>
          </w:p>
        </w:tc>
        <w:tc>
          <w:tcPr>
            <w:tcW w:w="1559" w:type="dxa"/>
          </w:tcPr>
          <w:p w:rsidR="002B401E" w:rsidRDefault="002B401E">
            <w:pPr>
              <w:pStyle w:val="Normal2"/>
            </w:pPr>
          </w:p>
        </w:tc>
        <w:tc>
          <w:tcPr>
            <w:tcW w:w="2342" w:type="dxa"/>
          </w:tcPr>
          <w:p w:rsidR="002B401E" w:rsidRDefault="002B401E">
            <w:pPr>
              <w:pStyle w:val="Normal2"/>
            </w:pPr>
          </w:p>
        </w:tc>
      </w:tr>
      <w:tr w:rsidR="002B401E" w:rsidTr="0068688A">
        <w:tc>
          <w:tcPr>
            <w:tcW w:w="2342" w:type="dxa"/>
          </w:tcPr>
          <w:p w:rsidR="002B401E" w:rsidRDefault="002B401E">
            <w:pPr>
              <w:pStyle w:val="Normal2"/>
            </w:pPr>
          </w:p>
        </w:tc>
        <w:tc>
          <w:tcPr>
            <w:tcW w:w="1477" w:type="dxa"/>
          </w:tcPr>
          <w:p w:rsidR="002B401E" w:rsidRDefault="002B401E">
            <w:pPr>
              <w:pStyle w:val="Normal2"/>
            </w:pPr>
          </w:p>
        </w:tc>
        <w:tc>
          <w:tcPr>
            <w:tcW w:w="1559" w:type="dxa"/>
          </w:tcPr>
          <w:p w:rsidR="002B401E" w:rsidRDefault="002B401E">
            <w:pPr>
              <w:pStyle w:val="Normal2"/>
            </w:pPr>
          </w:p>
        </w:tc>
        <w:tc>
          <w:tcPr>
            <w:tcW w:w="2342" w:type="dxa"/>
          </w:tcPr>
          <w:p w:rsidR="002B401E" w:rsidRDefault="002B401E">
            <w:pPr>
              <w:pStyle w:val="Normal2"/>
            </w:pPr>
          </w:p>
        </w:tc>
      </w:tr>
      <w:tr w:rsidR="002B401E" w:rsidTr="0068688A">
        <w:tc>
          <w:tcPr>
            <w:tcW w:w="2342" w:type="dxa"/>
          </w:tcPr>
          <w:p w:rsidR="002B401E" w:rsidRDefault="002B401E">
            <w:pPr>
              <w:pStyle w:val="Normal2"/>
            </w:pPr>
          </w:p>
        </w:tc>
        <w:tc>
          <w:tcPr>
            <w:tcW w:w="1477" w:type="dxa"/>
          </w:tcPr>
          <w:p w:rsidR="002B401E" w:rsidRDefault="002B401E">
            <w:pPr>
              <w:pStyle w:val="Normal2"/>
            </w:pPr>
          </w:p>
        </w:tc>
        <w:tc>
          <w:tcPr>
            <w:tcW w:w="1559" w:type="dxa"/>
          </w:tcPr>
          <w:p w:rsidR="002B401E" w:rsidRDefault="002B401E">
            <w:pPr>
              <w:pStyle w:val="Normal2"/>
            </w:pPr>
          </w:p>
        </w:tc>
        <w:tc>
          <w:tcPr>
            <w:tcW w:w="2342" w:type="dxa"/>
          </w:tcPr>
          <w:p w:rsidR="002B401E" w:rsidRDefault="002B401E">
            <w:pPr>
              <w:pStyle w:val="Normal2"/>
            </w:pPr>
          </w:p>
        </w:tc>
      </w:tr>
    </w:tbl>
    <w:p w:rsidR="002B401E" w:rsidRDefault="002B401E">
      <w:pPr>
        <w:pStyle w:val="Normal2"/>
      </w:pPr>
    </w:p>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2B401E" w:rsidRPr="0084376D" w:rsidRDefault="002B401E" w:rsidP="006E1FA0"/>
    <w:p w:rsidR="002B401E" w:rsidRDefault="002B401E">
      <w:pPr>
        <w:pStyle w:val="Normal3"/>
      </w:pPr>
      <w:r>
        <w:rPr>
          <w:rStyle w:val="DefaultParagraphFont2"/>
        </w:rPr>
        <w:t>Artikel 1</w:t>
      </w:r>
    </w:p>
    <w:p w:rsidR="002B401E" w:rsidRDefault="002B401E">
      <w:pPr>
        <w:pStyle w:val="Normal3"/>
      </w:pPr>
      <w:r>
        <w:rPr>
          <w:rStyle w:val="DefaultParagraphFont2"/>
        </w:rPr>
        <w:t>De gemeenteraad gaat akkoord met een aanpassing van het meerjarenplan in het kader van budgetwijziging 1:</w:t>
      </w:r>
    </w:p>
    <w:p w:rsidR="002B401E" w:rsidRDefault="002B401E">
      <w:pPr>
        <w:pStyle w:val="Normal3"/>
      </w:pPr>
    </w:p>
    <w:p w:rsidR="002B401E" w:rsidRDefault="002B401E">
      <w:pPr>
        <w:pStyle w:val="Normal3"/>
      </w:pPr>
      <w:r>
        <w:rPr>
          <w:rStyle w:val="DefaultParagraphFont2"/>
        </w:rPr>
        <w:t>De autofinancieringsmarge bedraagt:</w:t>
      </w:r>
    </w:p>
    <w:p w:rsidR="002B401E" w:rsidRDefault="002B401E">
      <w:pPr>
        <w:pStyle w:val="Normal3"/>
      </w:pPr>
      <w:r>
        <w:rPr>
          <w:rStyle w:val="DefaultParagraphFont2"/>
        </w:rPr>
        <w:t>2014: 397.369 euro</w:t>
      </w:r>
    </w:p>
    <w:p w:rsidR="002B401E" w:rsidRDefault="002B401E">
      <w:pPr>
        <w:pStyle w:val="Normal3"/>
      </w:pPr>
      <w:r>
        <w:rPr>
          <w:rStyle w:val="DefaultParagraphFont2"/>
        </w:rPr>
        <w:t>2015: 289.432 euro</w:t>
      </w:r>
    </w:p>
    <w:p w:rsidR="002B401E" w:rsidRDefault="002B401E">
      <w:pPr>
        <w:pStyle w:val="Normal3"/>
      </w:pPr>
      <w:r>
        <w:rPr>
          <w:rStyle w:val="DefaultParagraphFont2"/>
        </w:rPr>
        <w:t>2016: 194.433 euro</w:t>
      </w:r>
    </w:p>
    <w:p w:rsidR="002B401E" w:rsidRDefault="002B401E">
      <w:pPr>
        <w:pStyle w:val="Normal3"/>
      </w:pPr>
      <w:r>
        <w:rPr>
          <w:rStyle w:val="DefaultParagraphFont2"/>
        </w:rPr>
        <w:t>2017: 129.205 euro</w:t>
      </w:r>
    </w:p>
    <w:p w:rsidR="002B401E" w:rsidRDefault="002B401E">
      <w:pPr>
        <w:pStyle w:val="Normal3"/>
      </w:pPr>
      <w:r>
        <w:rPr>
          <w:rStyle w:val="DefaultParagraphFont2"/>
        </w:rPr>
        <w:t>2018: 77.896 euro</w:t>
      </w:r>
    </w:p>
    <w:p w:rsidR="002B401E" w:rsidRDefault="002B401E">
      <w:pPr>
        <w:pStyle w:val="Normal3"/>
      </w:pPr>
      <w:r>
        <w:rPr>
          <w:rStyle w:val="DefaultParagraphFont2"/>
        </w:rPr>
        <w:t>2019: 199.470 euro</w:t>
      </w:r>
    </w:p>
    <w:p w:rsidR="002B401E" w:rsidRDefault="002B401E">
      <w:pPr>
        <w:pStyle w:val="Normal3"/>
      </w:pPr>
    </w:p>
    <w:p w:rsidR="002B401E" w:rsidRDefault="002B401E">
      <w:pPr>
        <w:pStyle w:val="Normal3"/>
      </w:pPr>
      <w:r>
        <w:rPr>
          <w:rStyle w:val="DefaultParagraphFont2"/>
        </w:rPr>
        <w:t>Het resultaat op kasbasis bedraagt:</w:t>
      </w:r>
    </w:p>
    <w:p w:rsidR="002B401E" w:rsidRDefault="002B401E">
      <w:pPr>
        <w:pStyle w:val="Normal3"/>
      </w:pPr>
      <w:r>
        <w:rPr>
          <w:rStyle w:val="DefaultParagraphFont2"/>
        </w:rPr>
        <w:t>2014: 2.139.176 euro</w:t>
      </w:r>
    </w:p>
    <w:p w:rsidR="002B401E" w:rsidRDefault="002B401E">
      <w:pPr>
        <w:pStyle w:val="Normal3"/>
      </w:pPr>
      <w:r>
        <w:rPr>
          <w:rStyle w:val="DefaultParagraphFont2"/>
        </w:rPr>
        <w:t>2015: 2.221.458 euro</w:t>
      </w:r>
    </w:p>
    <w:p w:rsidR="002B401E" w:rsidRDefault="002B401E">
      <w:pPr>
        <w:pStyle w:val="Normal3"/>
      </w:pPr>
      <w:r>
        <w:rPr>
          <w:rStyle w:val="DefaultParagraphFont2"/>
        </w:rPr>
        <w:t>2016: 955.109 euro</w:t>
      </w:r>
    </w:p>
    <w:p w:rsidR="002B401E" w:rsidRDefault="002B401E">
      <w:pPr>
        <w:pStyle w:val="Normal3"/>
      </w:pPr>
      <w:r>
        <w:rPr>
          <w:rStyle w:val="DefaultParagraphFont2"/>
        </w:rPr>
        <w:t>2017: 1.017.975 euro</w:t>
      </w:r>
    </w:p>
    <w:p w:rsidR="002B401E" w:rsidRDefault="002B401E">
      <w:pPr>
        <w:pStyle w:val="Normal3"/>
      </w:pPr>
      <w:r>
        <w:rPr>
          <w:rStyle w:val="DefaultParagraphFont2"/>
        </w:rPr>
        <w:t>2018: 778.965 euro</w:t>
      </w:r>
    </w:p>
    <w:p w:rsidR="002B401E" w:rsidRDefault="002B401E">
      <w:pPr>
        <w:pStyle w:val="Normal3"/>
      </w:pPr>
      <w:r>
        <w:rPr>
          <w:rStyle w:val="DefaultParagraphFont2"/>
        </w:rPr>
        <w:t>2019: 613.951 euro</w:t>
      </w: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Goedkeuren statuten Toerisme Rupelstreek vzw</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4"/>
        <w:rPr>
          <w:b/>
          <w:u w:val="single"/>
        </w:rPr>
      </w:pPr>
      <w:r>
        <w:rPr>
          <w:rStyle w:val="DefaultParagraphFont3"/>
          <w:b/>
          <w:u w:val="single"/>
        </w:rPr>
        <w:t>Voorgeschiedenis</w:t>
      </w:r>
    </w:p>
    <w:p w:rsidR="002B401E" w:rsidRDefault="002B401E">
      <w:pPr>
        <w:pStyle w:val="Normal4"/>
      </w:pPr>
      <w:r>
        <w:rPr>
          <w:rStyle w:val="DefaultParagraphFont3"/>
        </w:rPr>
        <w:t>Brief van 19.02.2014 van Toerisme Rupelstreek vzw met de vraag om hun nieuwe statuten goed te keuren.</w:t>
      </w:r>
    </w:p>
    <w:p w:rsidR="002B401E" w:rsidRDefault="002B401E">
      <w:pPr>
        <w:pStyle w:val="Normal4"/>
      </w:pPr>
      <w:r>
        <w:rPr>
          <w:rStyle w:val="DefaultParagraphFont3"/>
        </w:rPr>
        <w:t>In haar zitting van 31 maart 2014 beslist het college  de statuten te laten goedkeuren door de gemeenteraad.</w:t>
      </w:r>
    </w:p>
    <w:p w:rsidR="002B401E" w:rsidRDefault="002B401E">
      <w:pPr>
        <w:pStyle w:val="Normal4"/>
        <w:rPr>
          <w:u w:val="single"/>
        </w:rPr>
      </w:pPr>
    </w:p>
    <w:p w:rsidR="002B401E" w:rsidRDefault="002B401E">
      <w:pPr>
        <w:pStyle w:val="Normal4"/>
        <w:rPr>
          <w:b/>
        </w:rPr>
      </w:pPr>
      <w:r>
        <w:rPr>
          <w:rStyle w:val="DefaultParagraphFont3"/>
          <w:b/>
          <w:u w:val="single"/>
        </w:rPr>
        <w:t>Feiten en context</w:t>
      </w:r>
    </w:p>
    <w:p w:rsidR="002B401E" w:rsidRDefault="002B401E">
      <w:pPr>
        <w:pStyle w:val="Normal4"/>
      </w:pPr>
      <w:r>
        <w:rPr>
          <w:rStyle w:val="DefaultParagraphFont3"/>
        </w:rPr>
        <w:t>Als gevolg van de wijzigingen binnen het bestuur van Toerisme Rupelstreek, de hier aan gekoppelde naamswijziging, en om te voldoen aan het Decreet van 6 maart 2009 betreffende de organisatie en erkenning van toeristische samenwerkingsverbanden en de uitvoeringsbesluiten die betrekking hebben op dit decreet, dienden de statuten van de vzw aangepast te worden.</w:t>
      </w:r>
    </w:p>
    <w:p w:rsidR="002B401E" w:rsidRDefault="002B401E">
      <w:pPr>
        <w:pStyle w:val="Normal4"/>
      </w:pPr>
    </w:p>
    <w:p w:rsidR="002B401E" w:rsidRDefault="002B401E">
      <w:pPr>
        <w:pStyle w:val="Normal4"/>
        <w:rPr>
          <w:b/>
        </w:rPr>
      </w:pPr>
      <w:r>
        <w:rPr>
          <w:rStyle w:val="DefaultParagraphFont3"/>
          <w:b/>
          <w:u w:val="single"/>
        </w:rPr>
        <w:t>Advies</w:t>
      </w:r>
    </w:p>
    <w:p w:rsidR="002B401E" w:rsidRDefault="002B401E">
      <w:pPr>
        <w:pStyle w:val="Normal4"/>
      </w:pPr>
      <w:r>
        <w:rPr>
          <w:rStyle w:val="DefaultParagraphFont3"/>
        </w:rPr>
        <w:t>Er is geen advies vereist.</w:t>
      </w:r>
    </w:p>
    <w:p w:rsidR="002B401E" w:rsidRDefault="002B401E">
      <w:pPr>
        <w:pStyle w:val="Normal4"/>
        <w:rPr>
          <w:b/>
        </w:rPr>
      </w:pPr>
    </w:p>
    <w:p w:rsidR="002B401E" w:rsidRDefault="002B401E">
      <w:pPr>
        <w:pStyle w:val="Normal4"/>
        <w:rPr>
          <w:b/>
          <w:u w:val="single"/>
        </w:rPr>
      </w:pPr>
      <w:r>
        <w:rPr>
          <w:rStyle w:val="DefaultParagraphFont3"/>
          <w:b/>
          <w:u w:val="single"/>
        </w:rPr>
        <w:t>Argumentatie</w:t>
      </w:r>
    </w:p>
    <w:p w:rsidR="002B401E" w:rsidRDefault="002B401E">
      <w:pPr>
        <w:pStyle w:val="Normal4"/>
      </w:pPr>
      <w:r>
        <w:rPr>
          <w:rStyle w:val="DefaultParagraphFont3"/>
        </w:rPr>
        <w:t>De gemeenteraad moet de nieuwe statuten van Toerisme Rupelstreek vzw goedkeuren.</w:t>
      </w:r>
    </w:p>
    <w:p w:rsidR="002B401E" w:rsidRDefault="002B401E">
      <w:pPr>
        <w:pStyle w:val="Normal4"/>
      </w:pPr>
    </w:p>
    <w:p w:rsidR="002B401E" w:rsidRDefault="002B401E">
      <w:pPr>
        <w:pStyle w:val="Normal4"/>
      </w:pPr>
    </w:p>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2B401E" w:rsidRPr="0084376D" w:rsidRDefault="002B401E" w:rsidP="006E1FA0"/>
    <w:p w:rsidR="002B401E" w:rsidRDefault="002B401E">
      <w:pPr>
        <w:pStyle w:val="Normal5"/>
      </w:pPr>
      <w:r>
        <w:rPr>
          <w:rStyle w:val="DefaultParagraphFont4"/>
        </w:rPr>
        <w:t>Artikel 1</w:t>
      </w:r>
    </w:p>
    <w:p w:rsidR="002B401E" w:rsidRDefault="002B401E">
      <w:pPr>
        <w:pStyle w:val="Normal5"/>
      </w:pPr>
      <w:r>
        <w:rPr>
          <w:rStyle w:val="DefaultParagraphFont4"/>
        </w:rPr>
        <w:t>De gemeenteraad keurt de nieuwe statuten van Toerisme Rupelstreek vzw goed :</w:t>
      </w:r>
    </w:p>
    <w:p w:rsidR="002B401E" w:rsidRDefault="002B401E">
      <w:pPr>
        <w:pStyle w:val="Normal5"/>
      </w:pPr>
    </w:p>
    <w:p w:rsidR="002B401E" w:rsidRDefault="002B401E">
      <w:pPr>
        <w:pStyle w:val="Normal5"/>
      </w:pPr>
      <w:r>
        <w:rPr>
          <w:rStyle w:val="DefaultParagraphFont4"/>
        </w:rPr>
        <w:t>NIEUWE STATUTEN – NAAMSWIJZIGING</w:t>
      </w:r>
    </w:p>
    <w:p w:rsidR="002B401E" w:rsidRDefault="002B401E">
      <w:pPr>
        <w:pStyle w:val="Normal5"/>
      </w:pPr>
      <w:r>
        <w:rPr>
          <w:rStyle w:val="DefaultParagraphFont4"/>
        </w:rPr>
        <w:t>De algemene vergadering van 12 december 2013 geldig samengeroepen en beschikkend over de nodige aantallen inzake aanwezigheid en meerderheid, heeft in haar zitting besloten de statuten aan te passen aan o.a. de vereisten van het decreet van 6 maart 2009 betreffende de organisatie en erkenning van toeristische samenwerkingsverbanden en de uitvoeringsbesluiten van de Vlaamse Regering d.d. 4 september 2009 die betrekking hebben op dit decreet.</w:t>
      </w:r>
    </w:p>
    <w:p w:rsidR="002B401E" w:rsidRDefault="002B401E">
      <w:pPr>
        <w:pStyle w:val="Normal5"/>
      </w:pPr>
    </w:p>
    <w:p w:rsidR="002B401E" w:rsidRDefault="002B401E">
      <w:pPr>
        <w:pStyle w:val="Normal5"/>
      </w:pPr>
      <w:r>
        <w:rPr>
          <w:rStyle w:val="DefaultParagraphFont4"/>
        </w:rPr>
        <w:t>TITEL I: ALGEMEENHEDEN</w:t>
      </w:r>
    </w:p>
    <w:p w:rsidR="002B401E" w:rsidRDefault="002B401E">
      <w:pPr>
        <w:pStyle w:val="Normal5"/>
      </w:pPr>
    </w:p>
    <w:p w:rsidR="002B401E" w:rsidRDefault="002B401E">
      <w:pPr>
        <w:pStyle w:val="Normal5"/>
      </w:pPr>
      <w:r>
        <w:rPr>
          <w:rStyle w:val="DefaultParagraphFont4"/>
        </w:rPr>
        <w:t>NAAM</w:t>
      </w:r>
    </w:p>
    <w:p w:rsidR="002B401E" w:rsidRDefault="002B401E">
      <w:pPr>
        <w:pStyle w:val="Normal5"/>
      </w:pPr>
    </w:p>
    <w:p w:rsidR="002B401E" w:rsidRDefault="002B401E">
      <w:pPr>
        <w:pStyle w:val="Normal5"/>
      </w:pPr>
      <w:r>
        <w:rPr>
          <w:rStyle w:val="DefaultParagraphFont4"/>
        </w:rPr>
        <w:t>Artikel 1</w:t>
      </w:r>
    </w:p>
    <w:p w:rsidR="002B401E" w:rsidRDefault="002B401E">
      <w:pPr>
        <w:pStyle w:val="Normal5"/>
      </w:pPr>
      <w:r>
        <w:rPr>
          <w:rStyle w:val="DefaultParagraphFont4"/>
        </w:rPr>
        <w:t>De vereniging zonder winstoogmerk draagt de naam: Toerisme Rupelstreek.</w:t>
      </w:r>
    </w:p>
    <w:p w:rsidR="002B401E" w:rsidRDefault="002B401E">
      <w:pPr>
        <w:pStyle w:val="Normal5"/>
      </w:pPr>
    </w:p>
    <w:p w:rsidR="002B401E" w:rsidRDefault="002B401E">
      <w:pPr>
        <w:pStyle w:val="Normal5"/>
      </w:pPr>
      <w:r>
        <w:rPr>
          <w:rStyle w:val="DefaultParagraphFont4"/>
        </w:rPr>
        <w:t>ZETEL</w:t>
      </w:r>
    </w:p>
    <w:p w:rsidR="002B401E" w:rsidRDefault="002B401E">
      <w:pPr>
        <w:pStyle w:val="Normal5"/>
      </w:pPr>
    </w:p>
    <w:p w:rsidR="002B401E" w:rsidRDefault="002B401E">
      <w:pPr>
        <w:pStyle w:val="Normal5"/>
      </w:pPr>
      <w:r>
        <w:rPr>
          <w:rStyle w:val="DefaultParagraphFont4"/>
        </w:rPr>
        <w:t>ARTIKEL 2</w:t>
      </w:r>
    </w:p>
    <w:p w:rsidR="002B401E" w:rsidRDefault="002B401E">
      <w:pPr>
        <w:pStyle w:val="Normal5"/>
      </w:pPr>
      <w:r>
        <w:rPr>
          <w:rStyle w:val="DefaultParagraphFont4"/>
        </w:rPr>
        <w:t>De zetel van de vereniging is gevestigd te Schommelei 1/3, 2850 Boom en ressorteert onder het gerechtelijk arrondissement Antwerpen.</w:t>
      </w:r>
    </w:p>
    <w:p w:rsidR="002B401E" w:rsidRDefault="002B401E">
      <w:pPr>
        <w:pStyle w:val="Normal5"/>
      </w:pPr>
      <w:r>
        <w:rPr>
          <w:rStyle w:val="DefaultParagraphFont4"/>
        </w:rPr>
        <w:t>Hij kan slechts verplaatst worden door de algemene vergadering mits deze bovendien de regels in acht neemt zoals vereist voor een statutenwijziging en beschreven in deze statuten.</w:t>
      </w:r>
    </w:p>
    <w:p w:rsidR="002B401E" w:rsidRDefault="002B401E">
      <w:pPr>
        <w:pStyle w:val="Normal5"/>
      </w:pPr>
    </w:p>
    <w:p w:rsidR="002B401E" w:rsidRDefault="002B401E">
      <w:pPr>
        <w:pStyle w:val="Normal5"/>
      </w:pPr>
      <w:r>
        <w:rPr>
          <w:rStyle w:val="DefaultParagraphFont4"/>
        </w:rPr>
        <w:t>DOEL</w:t>
      </w:r>
    </w:p>
    <w:p w:rsidR="002B401E" w:rsidRDefault="002B401E">
      <w:pPr>
        <w:pStyle w:val="Normal5"/>
      </w:pPr>
    </w:p>
    <w:p w:rsidR="002B401E" w:rsidRDefault="002B401E">
      <w:pPr>
        <w:pStyle w:val="Normal5"/>
      </w:pPr>
      <w:r>
        <w:rPr>
          <w:rStyle w:val="DefaultParagraphFont4"/>
        </w:rPr>
        <w:t>ARTIKEL 3</w:t>
      </w:r>
    </w:p>
    <w:p w:rsidR="002B401E" w:rsidRDefault="002B401E">
      <w:pPr>
        <w:pStyle w:val="Normal5"/>
      </w:pPr>
      <w:r>
        <w:rPr>
          <w:rStyle w:val="DefaultParagraphFont4"/>
        </w:rPr>
        <w:t>De vereniging heeft tot doel, in overleg en coördinatie met de gemeentebesturen, toeristische instanties en toeristische verenigingen, Toerisme Provincie Antwerpen vzw (TPA), het toerisme en de recreatie te verdedigen, ontwikkelen, bevorderen, spreiden en ordenen in een werkgebied dat de volgende (deel)gemeenten omvat: Boom, Hemiksem, Niel, Rumst, Schelle, en het buitengebied van Mechelen.</w:t>
      </w:r>
    </w:p>
    <w:p w:rsidR="002B401E" w:rsidRDefault="002B401E">
      <w:pPr>
        <w:pStyle w:val="Normal5"/>
      </w:pPr>
      <w:r>
        <w:rPr>
          <w:rStyle w:val="DefaultParagraphFont4"/>
        </w:rPr>
        <w:t>Toerisme Rupelstreek vzw heeft aldus tot taak:</w:t>
      </w:r>
    </w:p>
    <w:p w:rsidR="002B401E" w:rsidRDefault="002B401E">
      <w:pPr>
        <w:pStyle w:val="Normal5"/>
      </w:pPr>
      <w:r>
        <w:rPr>
          <w:rStyle w:val="DefaultParagraphFont4"/>
        </w:rPr>
        <w:t>1. het initiëren, stimuleren, coördineren of implementeren van de toeristische beleidsplanning</w:t>
      </w:r>
    </w:p>
    <w:p w:rsidR="002B401E" w:rsidRDefault="002B401E">
      <w:pPr>
        <w:pStyle w:val="Normal5"/>
      </w:pPr>
      <w:r>
        <w:rPr>
          <w:rStyle w:val="DefaultParagraphFont4"/>
        </w:rPr>
        <w:lastRenderedPageBreak/>
        <w:t>2. het initiëren, stimuleren, coördineren van initiatieven op het vlak van toeristische aanbodontwikkeling, promotie of kwaliteitszorg.</w:t>
      </w:r>
    </w:p>
    <w:p w:rsidR="002B401E" w:rsidRDefault="002B401E">
      <w:pPr>
        <w:pStyle w:val="Normal5"/>
      </w:pPr>
      <w:r>
        <w:rPr>
          <w:rStyle w:val="DefaultParagraphFont4"/>
        </w:rPr>
        <w:t>3. het ondersteunen of begeleiden van de leden bij initiatieven op het vlak van toerisme</w:t>
      </w:r>
    </w:p>
    <w:p w:rsidR="002B401E" w:rsidRDefault="002B401E">
      <w:pPr>
        <w:pStyle w:val="Normal5"/>
      </w:pPr>
      <w:r>
        <w:rPr>
          <w:rStyle w:val="DefaultParagraphFont4"/>
        </w:rPr>
        <w:t>4. het vormen van een aanspreekpunt voor de private en publieke toeristische sector</w:t>
      </w:r>
    </w:p>
    <w:p w:rsidR="002B401E" w:rsidRDefault="002B401E">
      <w:pPr>
        <w:pStyle w:val="Normal5"/>
      </w:pPr>
      <w:r>
        <w:rPr>
          <w:rStyle w:val="DefaultParagraphFont4"/>
        </w:rPr>
        <w:t>5. het gebied dekkend organiseren van het toeristisch onthaal door het uitbouwen van een onthaalnetwerk waarin het regionale toeristisch infokantoor een centrale rol vervult, in zowel backoffice als front office taken.</w:t>
      </w:r>
    </w:p>
    <w:p w:rsidR="002B401E" w:rsidRDefault="002B401E">
      <w:pPr>
        <w:pStyle w:val="Normal5"/>
      </w:pPr>
      <w:r>
        <w:rPr>
          <w:rStyle w:val="DefaultParagraphFont4"/>
        </w:rPr>
        <w:t>Zij mag eveneens alle activiteiten ondernemen die dit doel kunnen bevorderen. Zij kan in die zin ook, doch slechts op bijkomstige wijze, handelsdaden stellen, enkel voor zover de opbrengst hiervan besteed wordt aan het doel waarvoor zij werd opgericht.</w:t>
      </w:r>
    </w:p>
    <w:p w:rsidR="002B401E" w:rsidRDefault="002B401E">
      <w:pPr>
        <w:pStyle w:val="Normal5"/>
      </w:pPr>
      <w:r>
        <w:rPr>
          <w:rStyle w:val="DefaultParagraphFont4"/>
        </w:rPr>
        <w:t>DUUR</w:t>
      </w:r>
    </w:p>
    <w:p w:rsidR="002B401E" w:rsidRDefault="002B401E">
      <w:pPr>
        <w:pStyle w:val="Normal5"/>
      </w:pPr>
    </w:p>
    <w:p w:rsidR="002B401E" w:rsidRDefault="002B401E">
      <w:pPr>
        <w:pStyle w:val="Normal5"/>
      </w:pPr>
      <w:r>
        <w:rPr>
          <w:rStyle w:val="DefaultParagraphFont4"/>
        </w:rPr>
        <w:t>ARTIKEL 4</w:t>
      </w:r>
    </w:p>
    <w:p w:rsidR="002B401E" w:rsidRDefault="002B401E">
      <w:pPr>
        <w:pStyle w:val="Normal5"/>
      </w:pPr>
      <w:r>
        <w:rPr>
          <w:rStyle w:val="DefaultParagraphFont4"/>
        </w:rPr>
        <w:t>De vereniging is opgericht voor onbepaalde duur, doch kan evenwel te allen tijde ontbonden worden.</w:t>
      </w:r>
    </w:p>
    <w:p w:rsidR="002B401E" w:rsidRDefault="002B401E">
      <w:pPr>
        <w:pStyle w:val="Normal5"/>
      </w:pPr>
    </w:p>
    <w:p w:rsidR="002B401E" w:rsidRDefault="002B401E">
      <w:pPr>
        <w:pStyle w:val="Normal5"/>
      </w:pPr>
      <w:r>
        <w:rPr>
          <w:rStyle w:val="DefaultParagraphFont4"/>
        </w:rPr>
        <w:t>TITEL II: LEDEN ORGANEN VAN DE VERENIGING</w:t>
      </w:r>
    </w:p>
    <w:p w:rsidR="002B401E" w:rsidRDefault="002B401E">
      <w:pPr>
        <w:pStyle w:val="Normal5"/>
      </w:pPr>
    </w:p>
    <w:p w:rsidR="002B401E" w:rsidRDefault="002B401E">
      <w:pPr>
        <w:pStyle w:val="Normal5"/>
      </w:pPr>
      <w:r>
        <w:rPr>
          <w:rStyle w:val="DefaultParagraphFont4"/>
        </w:rPr>
        <w:t>LEDEN</w:t>
      </w:r>
    </w:p>
    <w:p w:rsidR="002B401E" w:rsidRDefault="002B401E">
      <w:pPr>
        <w:pStyle w:val="Normal5"/>
      </w:pPr>
    </w:p>
    <w:p w:rsidR="002B401E" w:rsidRDefault="002B401E">
      <w:pPr>
        <w:pStyle w:val="Normal5"/>
      </w:pPr>
      <w:r>
        <w:rPr>
          <w:rStyle w:val="DefaultParagraphFont4"/>
        </w:rPr>
        <w:t>ARTIKEL 5</w:t>
      </w:r>
    </w:p>
    <w:p w:rsidR="002B401E" w:rsidRDefault="002B401E">
      <w:pPr>
        <w:pStyle w:val="Normal5"/>
      </w:pPr>
      <w:r>
        <w:rPr>
          <w:rStyle w:val="DefaultParagraphFont4"/>
        </w:rPr>
        <w:t>Het aantal leden is onbeperkt, maar moet tenminste twintig bedragen. De vereniging kan effectieve en toegetreden leden tellen. De volheid van het lidmaatschap, met inbegrip van het stemrecht op de algemene vergadering, komt uitsluitend toe aan de effectieve leden. De namen van de effectieve leden zullen vermeld worden in het ledenregister dat op de zetel van de vereniging wordt bijgehouden. Bij wijzigingen in de samenstelling van de vereniging wordt het ledenregister binnen de acht dagen na kennisname van de wijziging door de raad van bestuur aangepast. De wettelijke bepalingen zijn alleen op</w:t>
      </w:r>
    </w:p>
    <w:p w:rsidR="002B401E" w:rsidRDefault="002B401E">
      <w:pPr>
        <w:pStyle w:val="Normal5"/>
      </w:pPr>
      <w:r>
        <w:rPr>
          <w:rStyle w:val="DefaultParagraphFont4"/>
        </w:rPr>
        <w:t>de effectieve leden toepasselijk. Toegetreden leden zijn enkel aangesloten om te genieten van de activiteiten van de vzw. Ze hebben geen stemrecht op de algemene vergadering.</w:t>
      </w:r>
    </w:p>
    <w:p w:rsidR="002B401E" w:rsidRDefault="002B401E">
      <w:pPr>
        <w:pStyle w:val="Normal5"/>
      </w:pPr>
      <w:r>
        <w:rPr>
          <w:rStyle w:val="DefaultParagraphFont4"/>
        </w:rPr>
        <w:t>In uitvoering van het decreet van 6 maart 2009 en de daaruit voortvloeiende erkenning als regionaal toeristisch samenwerkingsverband, zullen de vertegenwoordigers van de provincie en gemeenten altijd over de meerderheid van de leden en de stemmen beschikken, zowel in de algemene vergadering als in de raad van bestuur.</w:t>
      </w:r>
    </w:p>
    <w:p w:rsidR="002B401E" w:rsidRDefault="002B401E">
      <w:pPr>
        <w:pStyle w:val="Normal5"/>
      </w:pPr>
      <w:r>
        <w:rPr>
          <w:rStyle w:val="DefaultParagraphFont4"/>
        </w:rPr>
        <w:t>Rekening wordt gehouden met de verbodsbepalingen die van toepassing zijn op de leden van de algemene vergadering en de bestuurders van het toeristisch samenwerkingsverband, zoals opgenomen in artikel 3, paragraaf 6 van het besluit van de Vlaamse Regering d.d. 4 september 2009 houdende de uitvoering van het eerder vernoemd decreet.</w:t>
      </w:r>
    </w:p>
    <w:p w:rsidR="002B401E" w:rsidRDefault="002B401E">
      <w:pPr>
        <w:pStyle w:val="Normal5"/>
      </w:pPr>
    </w:p>
    <w:p w:rsidR="002B401E" w:rsidRDefault="002B401E">
      <w:pPr>
        <w:pStyle w:val="Normal5"/>
      </w:pPr>
      <w:r>
        <w:rPr>
          <w:rStyle w:val="DefaultParagraphFont4"/>
        </w:rPr>
        <w:t>AANVAARDING VAN HET LIDMAATSCHAP</w:t>
      </w:r>
    </w:p>
    <w:p w:rsidR="002B401E" w:rsidRDefault="002B401E">
      <w:pPr>
        <w:pStyle w:val="Normal5"/>
      </w:pPr>
    </w:p>
    <w:p w:rsidR="002B401E" w:rsidRDefault="002B401E">
      <w:pPr>
        <w:pStyle w:val="Normal5"/>
      </w:pPr>
      <w:r>
        <w:rPr>
          <w:rStyle w:val="DefaultParagraphFont4"/>
        </w:rPr>
        <w:t>ARTIKEL 6</w:t>
      </w:r>
    </w:p>
    <w:p w:rsidR="002B401E" w:rsidRDefault="002B401E">
      <w:pPr>
        <w:pStyle w:val="Normal5"/>
      </w:pPr>
    </w:p>
    <w:p w:rsidR="002B401E" w:rsidRDefault="002B401E">
      <w:pPr>
        <w:pStyle w:val="Normal5"/>
      </w:pPr>
      <w:r>
        <w:rPr>
          <w:rStyle w:val="DefaultParagraphFont4"/>
        </w:rPr>
        <w:t>De algemene vergadering wordt samengesteld uit:</w:t>
      </w:r>
    </w:p>
    <w:p w:rsidR="002B401E" w:rsidRDefault="002B401E">
      <w:pPr>
        <w:pStyle w:val="Normal5"/>
      </w:pPr>
      <w:r>
        <w:rPr>
          <w:rStyle w:val="DefaultParagraphFont4"/>
        </w:rPr>
        <w:t>a. Vertegenwoordigers van de gemeenten Hemiksem, Schelle, Niel, Boom,</w:t>
      </w:r>
    </w:p>
    <w:p w:rsidR="002B401E" w:rsidRDefault="002B401E">
      <w:pPr>
        <w:pStyle w:val="Normal5"/>
      </w:pPr>
      <w:r>
        <w:rPr>
          <w:rStyle w:val="DefaultParagraphFont4"/>
        </w:rPr>
        <w:t xml:space="preserve">Rumst en Mechelen. De gemeenten vaardigen rechtstreeks twee leden af zijnde: één lid van het College van Burgemeester en Schepenen bevoegd </w:t>
      </w:r>
      <w:r>
        <w:rPr>
          <w:rStyle w:val="DefaultParagraphFont4"/>
        </w:rPr>
        <w:lastRenderedPageBreak/>
        <w:t>voor toerisme en één afgevaardigde verkozen door de gemeenteraad en al dan niet lid van de gemeenteraad.</w:t>
      </w:r>
    </w:p>
    <w:p w:rsidR="002B401E" w:rsidRDefault="002B401E">
      <w:pPr>
        <w:pStyle w:val="Normal5"/>
      </w:pPr>
      <w:r>
        <w:rPr>
          <w:rStyle w:val="DefaultParagraphFont4"/>
        </w:rPr>
        <w:t>b. De provincie Antwerpen;</w:t>
      </w:r>
    </w:p>
    <w:p w:rsidR="002B401E" w:rsidRDefault="002B401E">
      <w:pPr>
        <w:pStyle w:val="Normal5"/>
      </w:pPr>
      <w:r>
        <w:rPr>
          <w:rStyle w:val="DefaultParagraphFont4"/>
        </w:rPr>
        <w:t>c.</w:t>
      </w:r>
    </w:p>
    <w:p w:rsidR="002B401E" w:rsidRDefault="002B401E">
      <w:pPr>
        <w:pStyle w:val="Normal5"/>
      </w:pPr>
      <w:r>
        <w:rPr>
          <w:rStyle w:val="DefaultParagraphFont4"/>
        </w:rPr>
        <w:t>i. Twee afgevaardigden van de geleiding van vrijwillige medewerkers,</w:t>
      </w:r>
    </w:p>
    <w:p w:rsidR="002B401E" w:rsidRDefault="002B401E">
      <w:pPr>
        <w:pStyle w:val="Normal5"/>
      </w:pPr>
      <w:r>
        <w:rPr>
          <w:rStyle w:val="DefaultParagraphFont4"/>
        </w:rPr>
        <w:t>voorgedragen door deze vrijwillige medewerkers;</w:t>
      </w:r>
    </w:p>
    <w:p w:rsidR="002B401E" w:rsidRDefault="002B401E">
      <w:pPr>
        <w:pStyle w:val="Normal5"/>
      </w:pPr>
      <w:r>
        <w:rPr>
          <w:rStyle w:val="DefaultParagraphFont4"/>
        </w:rPr>
        <w:t>ii. Het Provinciaal Recreatiedomein De Schorre (openbaar bestuur),</w:t>
      </w:r>
    </w:p>
    <w:p w:rsidR="002B401E" w:rsidRDefault="002B401E">
      <w:pPr>
        <w:pStyle w:val="Normal5"/>
      </w:pPr>
      <w:r>
        <w:rPr>
          <w:rStyle w:val="DefaultParagraphFont4"/>
        </w:rPr>
        <w:t>vertegenwoordigd door zijn directeur;</w:t>
      </w:r>
    </w:p>
    <w:p w:rsidR="002B401E" w:rsidRDefault="002B401E">
      <w:pPr>
        <w:pStyle w:val="Normal5"/>
      </w:pPr>
      <w:r>
        <w:rPr>
          <w:rStyle w:val="DefaultParagraphFont4"/>
        </w:rPr>
        <w:t>iii. Toerisme Provincie Antwerpen vzw, vertegenwoordigd door één</w:t>
      </w:r>
    </w:p>
    <w:p w:rsidR="002B401E" w:rsidRDefault="002B401E">
      <w:pPr>
        <w:pStyle w:val="Normal5"/>
      </w:pPr>
      <w:r>
        <w:rPr>
          <w:rStyle w:val="DefaultParagraphFont4"/>
        </w:rPr>
        <w:t>afgevaardigde van het management;</w:t>
      </w:r>
    </w:p>
    <w:p w:rsidR="002B401E" w:rsidRDefault="002B401E">
      <w:pPr>
        <w:pStyle w:val="Normal5"/>
      </w:pPr>
      <w:r>
        <w:rPr>
          <w:rStyle w:val="DefaultParagraphFont4"/>
        </w:rPr>
        <w:t>iv. Maximum acht andere leden verkozen onder:</w:t>
      </w:r>
    </w:p>
    <w:p w:rsidR="002B401E" w:rsidRDefault="002B401E">
      <w:pPr>
        <w:pStyle w:val="Normal5"/>
      </w:pPr>
      <w:r>
        <w:rPr>
          <w:rStyle w:val="DefaultParagraphFont4"/>
        </w:rPr>
        <w:t>1. afgevaardigden van feitelijke verenigingen erkend door de gemeentelijke adviesraad. Een vereniging heeft recht op één lidmaatschap;</w:t>
      </w:r>
    </w:p>
    <w:p w:rsidR="002B401E" w:rsidRDefault="002B401E">
      <w:pPr>
        <w:pStyle w:val="Normal5"/>
      </w:pPr>
      <w:r>
        <w:rPr>
          <w:rStyle w:val="DefaultParagraphFont4"/>
        </w:rPr>
        <w:t>2. Rechtspersonen die voldoen aan volgende voorwaarden en voorgedragen worden door de provincie Antwerpen of deelnemende gemeenten.</w:t>
      </w:r>
    </w:p>
    <w:p w:rsidR="002B401E" w:rsidRDefault="002B401E">
      <w:pPr>
        <w:pStyle w:val="Normal5"/>
      </w:pPr>
      <w:r>
        <w:rPr>
          <w:rStyle w:val="DefaultParagraphFont4"/>
        </w:rPr>
        <w:t>Worden steevast tot de bijeenkomsten van de algemene vergadering uitgenodigd met raadgevende stem:</w:t>
      </w:r>
    </w:p>
    <w:p w:rsidR="002B401E" w:rsidRDefault="002B401E">
      <w:pPr>
        <w:pStyle w:val="Normal5"/>
      </w:pPr>
      <w:r>
        <w:rPr>
          <w:rStyle w:val="DefaultParagraphFont4"/>
        </w:rPr>
        <w:t> Één vertegenwoordiger van Waterwegen en Zeekanaal NV;</w:t>
      </w:r>
    </w:p>
    <w:p w:rsidR="002B401E" w:rsidRDefault="002B401E">
      <w:pPr>
        <w:pStyle w:val="Normal5"/>
      </w:pPr>
      <w:r>
        <w:rPr>
          <w:rStyle w:val="DefaultParagraphFont4"/>
        </w:rPr>
        <w:t> De toeristisch coördinator van de vereniging</w:t>
      </w:r>
    </w:p>
    <w:p w:rsidR="002B401E" w:rsidRDefault="002B401E">
      <w:pPr>
        <w:pStyle w:val="Normal5"/>
      </w:pPr>
      <w:r>
        <w:rPr>
          <w:rStyle w:val="DefaultParagraphFont4"/>
        </w:rPr>
        <w:t> Een vertegenwoordiger van Toerisme Vlaanderen, conform het decreet van 6 maart 2009 betreffende de organisatie en erkenning van toeristische samenwerkingsverbanden.</w:t>
      </w:r>
    </w:p>
    <w:p w:rsidR="002B401E" w:rsidRDefault="002B401E">
      <w:pPr>
        <w:pStyle w:val="Normal5"/>
      </w:pPr>
    </w:p>
    <w:p w:rsidR="002B401E" w:rsidRDefault="002B401E">
      <w:pPr>
        <w:pStyle w:val="Normal5"/>
      </w:pPr>
      <w:r>
        <w:rPr>
          <w:rStyle w:val="DefaultParagraphFont4"/>
        </w:rPr>
        <w:t>ARTIKEL 7</w:t>
      </w:r>
    </w:p>
    <w:p w:rsidR="002B401E" w:rsidRDefault="002B401E">
      <w:pPr>
        <w:pStyle w:val="Normal5"/>
      </w:pPr>
      <w:r>
        <w:rPr>
          <w:rStyle w:val="DefaultParagraphFont4"/>
        </w:rPr>
        <w:t>De raad van bestuur kan, onder door haar te bepalen voorwaarden, ook andere personen als ereleden, beschermleden, steunende of adviserende leden tot de vereniging toelaten. Deze worden beschouwd als toegetreden leden.</w:t>
      </w:r>
    </w:p>
    <w:p w:rsidR="002B401E" w:rsidRDefault="002B401E">
      <w:pPr>
        <w:pStyle w:val="Normal5"/>
      </w:pPr>
    </w:p>
    <w:p w:rsidR="002B401E" w:rsidRDefault="002B401E">
      <w:pPr>
        <w:pStyle w:val="Normal5"/>
      </w:pPr>
      <w:r>
        <w:rPr>
          <w:rStyle w:val="DefaultParagraphFont4"/>
        </w:rPr>
        <w:t>ARTIKEL 8</w:t>
      </w:r>
    </w:p>
    <w:p w:rsidR="002B401E" w:rsidRDefault="002B401E">
      <w:pPr>
        <w:pStyle w:val="Normal5"/>
      </w:pPr>
      <w:r>
        <w:rPr>
          <w:rStyle w:val="DefaultParagraphFont4"/>
        </w:rPr>
        <w:t>Bijdrage effectieve leden:</w:t>
      </w:r>
    </w:p>
    <w:p w:rsidR="002B401E" w:rsidRDefault="002B401E">
      <w:pPr>
        <w:pStyle w:val="Normal5"/>
      </w:pPr>
      <w:r>
        <w:rPr>
          <w:rStyle w:val="DefaultParagraphFont4"/>
        </w:rPr>
        <w:t>De afgevaardigden van de gemeentebesturen, de directeur van Provinciaal Recreatiedomein De Schorre, Provincie Antwerpen, Toerisme Provincie Antwerpen vzw en de vrijwillige medewerkers van Toerisme Rupelstreek vzw zijn vrijgesteld van de betaling van de lidmaatschapsbijdrage.</w:t>
      </w:r>
    </w:p>
    <w:p w:rsidR="002B401E" w:rsidRDefault="002B401E">
      <w:pPr>
        <w:pStyle w:val="Normal5"/>
      </w:pPr>
      <w:r>
        <w:rPr>
          <w:rStyle w:val="DefaultParagraphFont4"/>
        </w:rPr>
        <w:t>De verenigingen zoals vermeld in artikel 6c, iv.1 betalen een minimum van 25 EUR en een maximum van 125 EUR per jaar. Hun afgevaardigde leden zijn vrijgesteld van de betaling van de lidmaatschapsbijdrage.</w:t>
      </w:r>
    </w:p>
    <w:p w:rsidR="002B401E" w:rsidRDefault="002B401E">
      <w:pPr>
        <w:pStyle w:val="Normal5"/>
      </w:pPr>
      <w:r>
        <w:rPr>
          <w:rStyle w:val="DefaultParagraphFont4"/>
        </w:rPr>
        <w:t>De rechtspersonen zoals vermeld in artikel 6c, iv.2. dienen een lidmaatschapsbijdrage te betalen van minimum 50 EUR en maximum 250 EUR per jaar.</w:t>
      </w:r>
    </w:p>
    <w:p w:rsidR="002B401E" w:rsidRDefault="002B401E">
      <w:pPr>
        <w:pStyle w:val="Normal5"/>
      </w:pPr>
      <w:r>
        <w:rPr>
          <w:rStyle w:val="DefaultParagraphFont4"/>
        </w:rPr>
        <w:t>De toegetreden leden betalen geen lidmaatschapsbijdrage.</w:t>
      </w:r>
    </w:p>
    <w:p w:rsidR="002B401E" w:rsidRDefault="002B401E">
      <w:pPr>
        <w:pStyle w:val="Normal5"/>
      </w:pPr>
    </w:p>
    <w:p w:rsidR="002B401E" w:rsidRDefault="002B401E">
      <w:pPr>
        <w:pStyle w:val="Normal5"/>
      </w:pPr>
      <w:r>
        <w:rPr>
          <w:rStyle w:val="DefaultParagraphFont4"/>
        </w:rPr>
        <w:t>ONTSLAG EN UITSLUITING VAN LEDEN</w:t>
      </w:r>
    </w:p>
    <w:p w:rsidR="002B401E" w:rsidRDefault="002B401E">
      <w:pPr>
        <w:pStyle w:val="Normal5"/>
      </w:pPr>
    </w:p>
    <w:p w:rsidR="002B401E" w:rsidRDefault="002B401E">
      <w:pPr>
        <w:pStyle w:val="Normal5"/>
      </w:pPr>
      <w:r>
        <w:rPr>
          <w:rStyle w:val="DefaultParagraphFont4"/>
        </w:rPr>
        <w:t>ARTIKEL 9</w:t>
      </w:r>
    </w:p>
    <w:p w:rsidR="002B401E" w:rsidRDefault="002B401E">
      <w:pPr>
        <w:pStyle w:val="Normal5"/>
      </w:pPr>
      <w:r>
        <w:rPr>
          <w:rStyle w:val="DefaultParagraphFont4"/>
        </w:rPr>
        <w:t>Een lid zonder een mandaat van ambtswege kan te allen tijde uit de vereniging treden. Het ontslag moet bij aangetekend schrijven aan de raad van bestuur ter kennis worden gebracht.</w:t>
      </w:r>
    </w:p>
    <w:p w:rsidR="002B401E" w:rsidRDefault="002B401E">
      <w:pPr>
        <w:pStyle w:val="Normal5"/>
      </w:pPr>
      <w:r>
        <w:rPr>
          <w:rStyle w:val="DefaultParagraphFont4"/>
        </w:rPr>
        <w:t>Een lid met een mandaat van ambtswege dient de bepalingen omschreven in het convenant te volgen.</w:t>
      </w:r>
    </w:p>
    <w:p w:rsidR="002B401E" w:rsidRDefault="002B401E">
      <w:pPr>
        <w:pStyle w:val="Normal5"/>
      </w:pPr>
      <w:r>
        <w:rPr>
          <w:rStyle w:val="DefaultParagraphFont4"/>
        </w:rPr>
        <w:t>Wordt als ontslagnemend beschouwd, het lid dat na twee aanmaningen de verschuldigde</w:t>
      </w:r>
    </w:p>
    <w:p w:rsidR="002B401E" w:rsidRDefault="002B401E">
      <w:pPr>
        <w:pStyle w:val="Normal5"/>
      </w:pPr>
      <w:r>
        <w:rPr>
          <w:rStyle w:val="DefaultParagraphFont4"/>
        </w:rPr>
        <w:t xml:space="preserve">lidmaatschapsbijdrage niet heeft betaald, de tweede aanmaning wordt gedaan bij aangetekende brief. De betaling moet ten laatste 15 dagen na de 2de aanmaning plaatsvinden. Overeenkomstig wordt als ontslagnemend </w:t>
      </w:r>
      <w:r>
        <w:rPr>
          <w:rStyle w:val="DefaultParagraphFont4"/>
        </w:rPr>
        <w:lastRenderedPageBreak/>
        <w:t>beschouwd, de afgevaardigde van een vereniging die op dezelfde manier niet in orde gesteld is met de lidmaatschapsbijdrage.</w:t>
      </w:r>
    </w:p>
    <w:p w:rsidR="002B401E" w:rsidRDefault="002B401E">
      <w:pPr>
        <w:pStyle w:val="Normal5"/>
      </w:pPr>
    </w:p>
    <w:p w:rsidR="002B401E" w:rsidRDefault="002B401E">
      <w:pPr>
        <w:pStyle w:val="Normal5"/>
      </w:pPr>
      <w:r>
        <w:rPr>
          <w:rStyle w:val="DefaultParagraphFont4"/>
        </w:rPr>
        <w:t>ARTIKEL 10</w:t>
      </w:r>
    </w:p>
    <w:p w:rsidR="002B401E" w:rsidRDefault="002B401E">
      <w:pPr>
        <w:pStyle w:val="Normal5"/>
      </w:pPr>
      <w:r>
        <w:rPr>
          <w:rStyle w:val="DefaultParagraphFont4"/>
        </w:rPr>
        <w:t>Uittredende of uitgesloten leden en hun rechtsopvolgers hebben geen deel in het vermogen van de vereniging, en kunnen derhalve ook nooit teruggave of vergoeding voor gestorte bijdragen of gerealiseerde inkomsten vorderen.</w:t>
      </w:r>
    </w:p>
    <w:p w:rsidR="002B401E" w:rsidRDefault="002B401E">
      <w:pPr>
        <w:pStyle w:val="Normal5"/>
      </w:pPr>
      <w:r>
        <w:rPr>
          <w:rStyle w:val="DefaultParagraphFont4"/>
        </w:rPr>
        <w:t>Elk lidmaatschap neemt van rechtswege een einde, hetzij door overlijden of door ontbinding van het lidrechtspersoon, alsmede door faling of door rechtsonbekwaamheid, hetzij bij het verlies van het openbaar mandaat, de functie of hoedanigheid uit hoofde waarvan het lidmaatschap werd verworven, hetzij vanaf het moment dat tot hun vervanging is overgegaan.</w:t>
      </w:r>
    </w:p>
    <w:p w:rsidR="002B401E" w:rsidRDefault="002B401E">
      <w:pPr>
        <w:pStyle w:val="Normal5"/>
      </w:pPr>
      <w:r>
        <w:rPr>
          <w:rStyle w:val="DefaultParagraphFont4"/>
        </w:rPr>
        <w:t>Tot uitsluiting van een lid kan alleen door de algemene vergadering worden besloten, bij meerderheid van twee derde van de aanwezige en vertegenwoordigde stemmen. Het lid of zijn afgevaardigde wordt vooraf opgeroepen om te worden gehoord.</w:t>
      </w:r>
    </w:p>
    <w:p w:rsidR="002B401E" w:rsidRDefault="002B401E">
      <w:pPr>
        <w:pStyle w:val="Normal5"/>
      </w:pPr>
      <w:r>
        <w:rPr>
          <w:rStyle w:val="DefaultParagraphFont4"/>
        </w:rPr>
        <w:t>Het ontslag treedt verder automatisch in:</w:t>
      </w:r>
    </w:p>
    <w:p w:rsidR="002B401E" w:rsidRDefault="002B401E">
      <w:pPr>
        <w:pStyle w:val="Normal5"/>
      </w:pPr>
      <w:r>
        <w:rPr>
          <w:rStyle w:val="DefaultParagraphFont4"/>
        </w:rPr>
        <w:t> Voor de gemeentelijke afgevaardigden: door intrekking van hun mandaat door de gemeenteraad, waarna de gemeenteraad een nieuwe afgevaardigde moet voorstellen;</w:t>
      </w:r>
    </w:p>
    <w:p w:rsidR="002B401E" w:rsidRDefault="002B401E">
      <w:pPr>
        <w:pStyle w:val="Normal5"/>
      </w:pPr>
      <w:r>
        <w:rPr>
          <w:rStyle w:val="DefaultParagraphFont4"/>
        </w:rPr>
        <w:t> Voor de afgevaardigden van de geleiding van vrijwillige medewerkers: door een beslissing van de vrijwillige medewerkers tot intrekking van het mandaat, waarna een nieuw mandaat moet voorgesteld worden.</w:t>
      </w:r>
    </w:p>
    <w:p w:rsidR="002B401E" w:rsidRDefault="002B401E">
      <w:pPr>
        <w:pStyle w:val="Normal5"/>
      </w:pPr>
      <w:r>
        <w:rPr>
          <w:rStyle w:val="DefaultParagraphFont4"/>
        </w:rPr>
        <w:t> Voor de afgevaardigden van de feitelijke verenigingen: door verlies van de erkenning van de feitelijke vereniging door de gemeentelijke adviesraad of door intrekking van het mandaat door deze feitelijke vereniging.</w:t>
      </w:r>
    </w:p>
    <w:p w:rsidR="002B401E" w:rsidRDefault="002B401E">
      <w:pPr>
        <w:pStyle w:val="Normal5"/>
      </w:pPr>
    </w:p>
    <w:p w:rsidR="002B401E" w:rsidRDefault="002B401E">
      <w:pPr>
        <w:pStyle w:val="Normal5"/>
      </w:pPr>
      <w:r>
        <w:rPr>
          <w:rStyle w:val="DefaultParagraphFont4"/>
        </w:rPr>
        <w:t>Organen van de vereniging</w:t>
      </w:r>
    </w:p>
    <w:p w:rsidR="002B401E" w:rsidRDefault="002B401E">
      <w:pPr>
        <w:pStyle w:val="Normal5"/>
      </w:pPr>
    </w:p>
    <w:p w:rsidR="002B401E" w:rsidRDefault="002B401E">
      <w:pPr>
        <w:pStyle w:val="Normal5"/>
      </w:pPr>
      <w:r>
        <w:rPr>
          <w:rStyle w:val="DefaultParagraphFont4"/>
        </w:rPr>
        <w:t>ARTIKEL 11</w:t>
      </w:r>
    </w:p>
    <w:p w:rsidR="002B401E" w:rsidRDefault="002B401E">
      <w:pPr>
        <w:pStyle w:val="Normal5"/>
      </w:pPr>
      <w:r>
        <w:rPr>
          <w:rStyle w:val="DefaultParagraphFont4"/>
        </w:rPr>
        <w:t>De organen van de vereniging zijn de volgende:</w:t>
      </w:r>
    </w:p>
    <w:p w:rsidR="002B401E" w:rsidRDefault="002B401E">
      <w:pPr>
        <w:pStyle w:val="Normal5"/>
      </w:pPr>
      <w:r>
        <w:rPr>
          <w:rStyle w:val="DefaultParagraphFont4"/>
        </w:rPr>
        <w:t>1. de algemene vergadering</w:t>
      </w:r>
    </w:p>
    <w:p w:rsidR="002B401E" w:rsidRDefault="002B401E">
      <w:pPr>
        <w:pStyle w:val="Normal5"/>
      </w:pPr>
      <w:r>
        <w:rPr>
          <w:rStyle w:val="DefaultParagraphFont4"/>
        </w:rPr>
        <w:t>2. de raad van bestuur</w:t>
      </w:r>
    </w:p>
    <w:p w:rsidR="002B401E" w:rsidRDefault="002B401E">
      <w:pPr>
        <w:pStyle w:val="Normal5"/>
      </w:pPr>
      <w:r>
        <w:rPr>
          <w:rStyle w:val="DefaultParagraphFont4"/>
        </w:rPr>
        <w:t>3. het dagelijks bestuur</w:t>
      </w:r>
    </w:p>
    <w:p w:rsidR="002B401E" w:rsidRDefault="002B401E">
      <w:pPr>
        <w:pStyle w:val="Normal5"/>
      </w:pPr>
    </w:p>
    <w:p w:rsidR="002B401E" w:rsidRDefault="002B401E">
      <w:pPr>
        <w:pStyle w:val="Normal5"/>
      </w:pPr>
      <w:r>
        <w:rPr>
          <w:rStyle w:val="DefaultParagraphFont4"/>
        </w:rPr>
        <w:t>TITEL III: DE RAAD VAN BESTUUR</w:t>
      </w:r>
    </w:p>
    <w:p w:rsidR="002B401E" w:rsidRDefault="002B401E">
      <w:pPr>
        <w:pStyle w:val="Normal5"/>
      </w:pPr>
    </w:p>
    <w:p w:rsidR="002B401E" w:rsidRDefault="002B401E">
      <w:pPr>
        <w:pStyle w:val="Normal5"/>
      </w:pPr>
      <w:r>
        <w:rPr>
          <w:rStyle w:val="DefaultParagraphFont4"/>
        </w:rPr>
        <w:t>SAMENSTELLLING EN BEVOEGDHEDEN</w:t>
      </w:r>
    </w:p>
    <w:p w:rsidR="002B401E" w:rsidRDefault="002B401E">
      <w:pPr>
        <w:pStyle w:val="Normal5"/>
      </w:pPr>
    </w:p>
    <w:p w:rsidR="002B401E" w:rsidRDefault="002B401E">
      <w:pPr>
        <w:pStyle w:val="Normal5"/>
      </w:pPr>
      <w:r>
        <w:rPr>
          <w:rStyle w:val="DefaultParagraphFont4"/>
        </w:rPr>
        <w:t>ARTIKEL 12</w:t>
      </w:r>
    </w:p>
    <w:p w:rsidR="002B401E" w:rsidRDefault="002B401E">
      <w:pPr>
        <w:pStyle w:val="Normal5"/>
      </w:pPr>
      <w:r>
        <w:rPr>
          <w:rStyle w:val="DefaultParagraphFont4"/>
        </w:rPr>
        <w:t>De vereniging wordt bestuurd door een raad van bestuur van tenminste 9 leden die, lid zijn van de vereniging of een lid vertegenwoordigen. In ieder geval moet het aantal bestuurders steeds lager zijn dan het aantal leden van de algemene vergadering. Het aantal bestuurders vanuit de deelnemende gemeenten en provincies moeten steeds in de meerderheid zijn.</w:t>
      </w:r>
    </w:p>
    <w:p w:rsidR="002B401E" w:rsidRDefault="002B401E">
      <w:pPr>
        <w:pStyle w:val="Normal5"/>
      </w:pPr>
      <w:r>
        <w:rPr>
          <w:rStyle w:val="DefaultParagraphFont4"/>
        </w:rPr>
        <w:t>De huidige raad wordt als volgt samengesteld:</w:t>
      </w:r>
    </w:p>
    <w:p w:rsidR="002B401E" w:rsidRDefault="002B401E">
      <w:pPr>
        <w:pStyle w:val="Normal5"/>
      </w:pPr>
      <w:r>
        <w:rPr>
          <w:rStyle w:val="DefaultParagraphFont4"/>
        </w:rPr>
        <w:t>1. een conform de voorwaarden vanuit de eerste alinea gelimiteerd aantal afgevaardigden vanuit een vereniging aangesloten bij een erkende adviesraad uit het gebied omschreven in artikel 3,gekozen uit de leden van de algemene vergadering.</w:t>
      </w:r>
    </w:p>
    <w:p w:rsidR="002B401E" w:rsidRDefault="002B401E">
      <w:pPr>
        <w:pStyle w:val="Normal5"/>
      </w:pPr>
      <w:r>
        <w:rPr>
          <w:rStyle w:val="DefaultParagraphFont4"/>
        </w:rPr>
        <w:t>2. De leden van het college van burgemeester en schepenen, bevoegd voor toerisme van de gemeentebesturen Hemiksem, Schelle, Niel, Boom, Rumst, Mechelen.</w:t>
      </w:r>
    </w:p>
    <w:p w:rsidR="002B401E" w:rsidRDefault="002B401E">
      <w:pPr>
        <w:pStyle w:val="Normal5"/>
      </w:pPr>
      <w:r>
        <w:rPr>
          <w:rStyle w:val="DefaultParagraphFont4"/>
        </w:rPr>
        <w:t>3. De vertegenwoordiger van het management van Toerisme Provincie Antwerpen (TPA) vzw in de algemene vergadering</w:t>
      </w:r>
    </w:p>
    <w:p w:rsidR="002B401E" w:rsidRDefault="002B401E">
      <w:pPr>
        <w:pStyle w:val="Normal5"/>
      </w:pPr>
      <w:r>
        <w:rPr>
          <w:rStyle w:val="DefaultParagraphFont4"/>
        </w:rPr>
        <w:lastRenderedPageBreak/>
        <w:t>4. 2 afgevaardigden van de vrijwillige medewerkers van Toerisme Rupelstreek vzw, voorgedragen door de groep van vrijwillige medewerkers</w:t>
      </w:r>
    </w:p>
    <w:p w:rsidR="002B401E" w:rsidRDefault="002B401E">
      <w:pPr>
        <w:pStyle w:val="Normal5"/>
      </w:pPr>
      <w:r>
        <w:rPr>
          <w:rStyle w:val="DefaultParagraphFont4"/>
        </w:rPr>
        <w:t>5. De vertegenwoordiger van de Provincie Antwerpen in de algemene vergadering</w:t>
      </w:r>
    </w:p>
    <w:p w:rsidR="002B401E" w:rsidRDefault="002B401E">
      <w:pPr>
        <w:pStyle w:val="Normal5"/>
      </w:pPr>
      <w:r>
        <w:rPr>
          <w:rStyle w:val="DefaultParagraphFont4"/>
        </w:rPr>
        <w:t>6. Max. 2 afgevaardigden van de aangesloten gemeenten, gekozen uit de leden van de algemene vergadering.</w:t>
      </w:r>
    </w:p>
    <w:p w:rsidR="002B401E" w:rsidRDefault="002B401E">
      <w:pPr>
        <w:pStyle w:val="Normal5"/>
      </w:pPr>
      <w:r>
        <w:rPr>
          <w:rStyle w:val="DefaultParagraphFont4"/>
        </w:rPr>
        <w:t>Worden tot de bijeenkomsten van de raad van bestuur toegelaten met raadgevende stem:</w:t>
      </w:r>
    </w:p>
    <w:p w:rsidR="002B401E" w:rsidRDefault="002B401E">
      <w:pPr>
        <w:pStyle w:val="Normal5"/>
      </w:pPr>
      <w:r>
        <w:rPr>
          <w:rStyle w:val="DefaultParagraphFont4"/>
        </w:rPr>
        <w:t> 1 vertegenwoordiger van Waterwegen en Zeekanaal</w:t>
      </w:r>
    </w:p>
    <w:p w:rsidR="002B401E" w:rsidRDefault="002B401E">
      <w:pPr>
        <w:pStyle w:val="Normal5"/>
      </w:pPr>
      <w:r>
        <w:rPr>
          <w:rStyle w:val="DefaultParagraphFont4"/>
        </w:rPr>
        <w:t> De toeristisch coördinator van Toerisme Rupelstreek vzw</w:t>
      </w:r>
    </w:p>
    <w:p w:rsidR="002B401E" w:rsidRDefault="002B401E">
      <w:pPr>
        <w:pStyle w:val="Normal5"/>
      </w:pPr>
      <w:r>
        <w:rPr>
          <w:rStyle w:val="DefaultParagraphFont4"/>
        </w:rPr>
        <w:t> De directeur van Provinciaal Recreatiedomein De Schorre</w:t>
      </w:r>
    </w:p>
    <w:p w:rsidR="002B401E" w:rsidRDefault="002B401E">
      <w:pPr>
        <w:pStyle w:val="Normal5"/>
      </w:pPr>
      <w:r>
        <w:rPr>
          <w:rStyle w:val="DefaultParagraphFont4"/>
        </w:rPr>
        <w:t> Een vertegenwoordiger van Toerisme Vlaanderen, conform het decreet van 6 maart 2009 betreffende de organisatie en erkenning van toeristische samenwerkingsverbanden.</w:t>
      </w:r>
    </w:p>
    <w:p w:rsidR="002B401E" w:rsidRDefault="002B401E">
      <w:pPr>
        <w:pStyle w:val="Normal5"/>
      </w:pPr>
      <w:r>
        <w:rPr>
          <w:rStyle w:val="DefaultParagraphFont4"/>
        </w:rPr>
        <w:t>Alle bestuurders beschikken over 1 stem. De leden van de colleges van burgemeester en schepenen van de aangesloten gemeenten bevoegd voor Toerisme (punt 2) die door deze colleges worden afgevaardigd beschikken evenwel elk over 2 stemmen.</w:t>
      </w:r>
    </w:p>
    <w:p w:rsidR="002B401E" w:rsidRDefault="002B401E">
      <w:pPr>
        <w:pStyle w:val="Normal5"/>
      </w:pPr>
      <w:r>
        <w:rPr>
          <w:rStyle w:val="DefaultParagraphFont4"/>
        </w:rPr>
        <w:t>Rekening wordt gehouden met de verbodsbepalingen die van toepassing zijn op de leden van de algemene vergadering en de bestuurders van het toeristisch samenwerkingsverband, zoals opgenomen in artikel 3, paragraaf 6 van het besluit van de Vlaamse Regering d.d. 4 september 2009 houdende de uitvoering van het eerder vernoemd decreet.</w:t>
      </w:r>
    </w:p>
    <w:p w:rsidR="002B401E" w:rsidRDefault="002B401E">
      <w:pPr>
        <w:pStyle w:val="Normal5"/>
      </w:pPr>
    </w:p>
    <w:p w:rsidR="002B401E" w:rsidRDefault="002B401E">
      <w:pPr>
        <w:pStyle w:val="Normal5"/>
      </w:pPr>
      <w:r>
        <w:rPr>
          <w:rStyle w:val="DefaultParagraphFont4"/>
        </w:rPr>
        <w:t>ARTIKEL 13: Duur van het mandaat van de bestuurders</w:t>
      </w:r>
    </w:p>
    <w:p w:rsidR="002B401E" w:rsidRDefault="002B401E">
      <w:pPr>
        <w:pStyle w:val="Normal5"/>
      </w:pPr>
      <w:r>
        <w:rPr>
          <w:rStyle w:val="DefaultParagraphFont4"/>
        </w:rPr>
        <w:t>De bestuurders worden benoemd voor een periode van zes jaar, die gelijkloopt met de gemeentelijke legislatuur en die aanvangt bij de installatie van de respectieve gemeenteraden, doch zijn opnieuw verkiesbaar. Tussentijds benoemde bestuurders zijn slechts verkozen voor de rest van de duur van het mandaat.</w:t>
      </w:r>
    </w:p>
    <w:p w:rsidR="002B401E" w:rsidRDefault="002B401E">
      <w:pPr>
        <w:pStyle w:val="Normal5"/>
      </w:pPr>
    </w:p>
    <w:p w:rsidR="002B401E" w:rsidRDefault="002B401E">
      <w:pPr>
        <w:pStyle w:val="Normal5"/>
      </w:pPr>
      <w:r>
        <w:rPr>
          <w:rStyle w:val="DefaultParagraphFont4"/>
        </w:rPr>
        <w:t>ARTIKEL 14: Wijze van benoeming en bezoldiging van de bestuurders</w:t>
      </w:r>
    </w:p>
    <w:p w:rsidR="002B401E" w:rsidRDefault="002B401E">
      <w:pPr>
        <w:pStyle w:val="Normal5"/>
      </w:pPr>
      <w:r>
        <w:rPr>
          <w:rStyle w:val="DefaultParagraphFont4"/>
        </w:rPr>
        <w:t>De bestuurders worden benoemd door de algemene vergadering met een gewone meerderheid ongeacht het aantal aanwezige en/of vertegenwoordigde leden. De bestuurders oefenen hun mandaat kosteloos uit. De akten betreffende de benoeming van de bestuurders moeten neergelegd worden op de griffie van de rechtbank van koophandel.</w:t>
      </w:r>
    </w:p>
    <w:p w:rsidR="002B401E" w:rsidRDefault="002B401E">
      <w:pPr>
        <w:pStyle w:val="Normal5"/>
      </w:pPr>
    </w:p>
    <w:p w:rsidR="002B401E" w:rsidRDefault="002B401E">
      <w:pPr>
        <w:pStyle w:val="Normal5"/>
      </w:pPr>
      <w:r>
        <w:rPr>
          <w:rStyle w:val="DefaultParagraphFont4"/>
        </w:rPr>
        <w:t>ARTIKEL 15: Ambtsbeëindiging en afzetting van de bestuurders</w:t>
      </w:r>
    </w:p>
    <w:p w:rsidR="002B401E" w:rsidRDefault="002B401E">
      <w:pPr>
        <w:pStyle w:val="Normal5"/>
      </w:pPr>
      <w:r>
        <w:rPr>
          <w:rStyle w:val="DefaultParagraphFont4"/>
        </w:rPr>
        <w:t>Het mandaat van de bestuurders eindigt door afzetting door de algemene vergadering, door vrijwillig ontslag (voor zover het mandaat niet van ambtswege is), door het verstrijken van het mandaat (in voorkomend geval), door overlijden, door verlies van het lidmaatschap van henzelf of hun voordragende instantie (in voorkomend geval) of ingeval van wettelijke onbekwaamheid.</w:t>
      </w:r>
    </w:p>
    <w:p w:rsidR="002B401E" w:rsidRDefault="002B401E">
      <w:pPr>
        <w:pStyle w:val="Normal5"/>
      </w:pPr>
      <w:r>
        <w:rPr>
          <w:rStyle w:val="DefaultParagraphFont4"/>
        </w:rPr>
        <w:t>De afzetting door de algemene vergadering wordt beslist bij gewone meerderheid van het aantal aanwezige en/of vertegenwoordigde leden. Het moet evenwel uitdrukkelijk vermeld worden op de agenda van de algemene vergadering.</w:t>
      </w:r>
    </w:p>
    <w:p w:rsidR="002B401E" w:rsidRDefault="002B401E">
      <w:pPr>
        <w:pStyle w:val="Normal5"/>
      </w:pPr>
      <w:r>
        <w:rPr>
          <w:rStyle w:val="DefaultParagraphFont4"/>
        </w:rPr>
        <w:t>Een bestuurder die vrijwillig ontslag neemt, moet dit schriftelijk bekendmaken aan de raad van bestuur. Dit ontslag gaat onmiddellijk in tenzij door dit ontslag het minimum aantal bestuurders onder het statutaire minimum is gedaald of niet meer aan de voorwaarden van artikel 12 wordt voldaan. In dit geval, moet de raad van bestuur binnen de twee maanden de algemene vergadering bijeenroepen, welke in de vervanging van de betrokken bestuurder dient te voorzien en hem daarvan ook schriftelijk in kennis zal</w:t>
      </w:r>
    </w:p>
    <w:p w:rsidR="002B401E" w:rsidRDefault="002B401E">
      <w:pPr>
        <w:pStyle w:val="Normal5"/>
      </w:pPr>
      <w:r>
        <w:rPr>
          <w:rStyle w:val="DefaultParagraphFont4"/>
        </w:rPr>
        <w:lastRenderedPageBreak/>
        <w:t>stellen.</w:t>
      </w:r>
    </w:p>
    <w:p w:rsidR="002B401E" w:rsidRDefault="002B401E">
      <w:pPr>
        <w:pStyle w:val="Normal5"/>
      </w:pPr>
      <w:r>
        <w:rPr>
          <w:rStyle w:val="DefaultParagraphFont4"/>
        </w:rPr>
        <w:t>Het ontslag treedt verder automatisch in:</w:t>
      </w:r>
    </w:p>
    <w:p w:rsidR="002B401E" w:rsidRDefault="002B401E">
      <w:pPr>
        <w:pStyle w:val="Normal5"/>
      </w:pPr>
      <w:r>
        <w:rPr>
          <w:rStyle w:val="DefaultParagraphFont4"/>
        </w:rPr>
        <w:t> Voor de afgevaardigden onder 12.2.: door verlies van de hoedanigheid die hun opname als bestuurder rechtvaardigde;</w:t>
      </w:r>
    </w:p>
    <w:p w:rsidR="002B401E" w:rsidRDefault="002B401E">
      <w:pPr>
        <w:pStyle w:val="Normal5"/>
      </w:pPr>
      <w:r>
        <w:rPr>
          <w:rStyle w:val="DefaultParagraphFont4"/>
        </w:rPr>
        <w:t> Voor de afgevaardigde onder 12.3.: door intrekking van het mandaat door Toerisme Provincie Antwerpen vzw;</w:t>
      </w:r>
    </w:p>
    <w:p w:rsidR="002B401E" w:rsidRDefault="002B401E">
      <w:pPr>
        <w:pStyle w:val="Normal5"/>
      </w:pPr>
      <w:r>
        <w:rPr>
          <w:rStyle w:val="DefaultParagraphFont4"/>
        </w:rPr>
        <w:t> Voor de afgevaardigden onder 12.4.: door intrekking van het mandaat door de groep van vrijwillige medewerkers;</w:t>
      </w:r>
    </w:p>
    <w:p w:rsidR="002B401E" w:rsidRDefault="002B401E">
      <w:pPr>
        <w:pStyle w:val="Normal5"/>
      </w:pPr>
      <w:r>
        <w:rPr>
          <w:rStyle w:val="DefaultParagraphFont4"/>
        </w:rPr>
        <w:t> Voor de afgevaardigde van Provincie Antwerpen: door intrekking van het mandaat door de provincie;</w:t>
      </w:r>
    </w:p>
    <w:p w:rsidR="002B401E" w:rsidRDefault="002B401E">
      <w:pPr>
        <w:pStyle w:val="Normal5"/>
      </w:pPr>
      <w:r>
        <w:rPr>
          <w:rStyle w:val="DefaultParagraphFont4"/>
        </w:rPr>
        <w:t> Voor de afgevaardigden van de gemeenten: door verlies van het lidmaatschap op basis van de bepalingen in artikel 10 van de statuten of door intrekking van het bestuurdersmandaat door de aangesloten gemeenten.</w:t>
      </w:r>
    </w:p>
    <w:p w:rsidR="002B401E" w:rsidRDefault="002B401E">
      <w:pPr>
        <w:pStyle w:val="Normal5"/>
      </w:pPr>
      <w:r>
        <w:rPr>
          <w:rStyle w:val="DefaultParagraphFont4"/>
        </w:rPr>
        <w:t>In voorkomend geval niet meer aan de vereisten van artikel 12 wordt voldaan, moet een nieuw mandaat worden voorgedragen.</w:t>
      </w:r>
    </w:p>
    <w:p w:rsidR="002B401E" w:rsidRDefault="002B401E">
      <w:pPr>
        <w:pStyle w:val="Normal5"/>
      </w:pPr>
      <w:r>
        <w:rPr>
          <w:rStyle w:val="DefaultParagraphFont4"/>
        </w:rPr>
        <w:t>De akten betreffende de ambtsbeëindiging en de benoeming van de bestuurders moeten neergelegd worden op de griffie van de rechtbank van koophandel.</w:t>
      </w:r>
    </w:p>
    <w:p w:rsidR="002B401E" w:rsidRDefault="002B401E">
      <w:pPr>
        <w:pStyle w:val="Normal5"/>
      </w:pPr>
    </w:p>
    <w:p w:rsidR="002B401E" w:rsidRDefault="002B401E">
      <w:pPr>
        <w:pStyle w:val="Normal5"/>
      </w:pPr>
      <w:r>
        <w:rPr>
          <w:rStyle w:val="DefaultParagraphFont4"/>
        </w:rPr>
        <w:t>ARTIKEL 16: Bevoegdheden van de bestuurders.</w:t>
      </w:r>
    </w:p>
    <w:p w:rsidR="002B401E" w:rsidRDefault="002B401E">
      <w:pPr>
        <w:pStyle w:val="Normal5"/>
      </w:pPr>
      <w:r>
        <w:rPr>
          <w:rStyle w:val="DefaultParagraphFont4"/>
        </w:rPr>
        <w:t>De raad van bestuur leidt de zaken van de vereniging en vertegenwoordigt deze in en buiten rechte. Hij is bevoegd voor alle aangelegenheden, met uitzondering van die welke uitdrukkelijk door de Wet aan de algemene vergadering zijn voorbehouden. Hij treedt op als eiser en verweerder, in alle rechtsgedingen en beslist over het al dan niet aanwenden van rechtsmiddelen.</w:t>
      </w:r>
    </w:p>
    <w:p w:rsidR="002B401E" w:rsidRDefault="002B401E">
      <w:pPr>
        <w:pStyle w:val="Normal5"/>
      </w:pPr>
      <w:r>
        <w:rPr>
          <w:rStyle w:val="DefaultParagraphFont4"/>
        </w:rPr>
        <w:t>De raad van bestuur benoemt en ontslaat de leden van het personeel en bepaalt hun bezoldigingen.</w:t>
      </w:r>
    </w:p>
    <w:p w:rsidR="002B401E" w:rsidRDefault="002B401E">
      <w:pPr>
        <w:pStyle w:val="Normal5"/>
      </w:pPr>
      <w:r>
        <w:rPr>
          <w:rStyle w:val="DefaultParagraphFont4"/>
        </w:rPr>
        <w:t>De raad van bestuur oefent zijn bevoegdheden uit als college.</w:t>
      </w:r>
    </w:p>
    <w:p w:rsidR="002B401E" w:rsidRDefault="002B401E">
      <w:pPr>
        <w:pStyle w:val="Normal5"/>
      </w:pPr>
      <w:r>
        <w:rPr>
          <w:rStyle w:val="DefaultParagraphFont4"/>
        </w:rPr>
        <w:t>De raad van bestuur kan slechts geldig beslissen indien de meerderheid van de bestuurders aanwezig is.</w:t>
      </w:r>
    </w:p>
    <w:p w:rsidR="002B401E" w:rsidRDefault="002B401E">
      <w:pPr>
        <w:pStyle w:val="Normal5"/>
      </w:pPr>
      <w:r>
        <w:rPr>
          <w:rStyle w:val="DefaultParagraphFont4"/>
        </w:rPr>
        <w:t>De beslissingen worden genomen bij gewone meerderheid van stemmen. Bij staking van stemmen is de stem van de voorzitter of de stem van diegene die hem vervangt doorslaggevend.</w:t>
      </w:r>
    </w:p>
    <w:p w:rsidR="002B401E" w:rsidRDefault="002B401E">
      <w:pPr>
        <w:pStyle w:val="Normal5"/>
      </w:pPr>
    </w:p>
    <w:p w:rsidR="002B401E" w:rsidRDefault="002B401E">
      <w:pPr>
        <w:pStyle w:val="Normal5"/>
      </w:pPr>
      <w:r>
        <w:rPr>
          <w:rStyle w:val="DefaultParagraphFont4"/>
        </w:rPr>
        <w:t>VOORZITTERSCHAP EN BESTUURSFUNCTIES</w:t>
      </w:r>
    </w:p>
    <w:p w:rsidR="002B401E" w:rsidRDefault="002B401E">
      <w:pPr>
        <w:pStyle w:val="Normal5"/>
      </w:pPr>
    </w:p>
    <w:p w:rsidR="002B401E" w:rsidRDefault="002B401E">
      <w:pPr>
        <w:pStyle w:val="Normal5"/>
      </w:pPr>
      <w:r>
        <w:rPr>
          <w:rStyle w:val="DefaultParagraphFont4"/>
        </w:rPr>
        <w:t>Artikel 17</w:t>
      </w:r>
    </w:p>
    <w:p w:rsidR="002B401E" w:rsidRDefault="002B401E">
      <w:pPr>
        <w:pStyle w:val="Normal5"/>
      </w:pPr>
      <w:r>
        <w:rPr>
          <w:rStyle w:val="DefaultParagraphFont4"/>
        </w:rPr>
        <w:t>De bestuurders kiezen in hun midden en bij geheime stemming een voorzitter , een ondervoorzitter, een secretaris, een penningmeester en een verslaggever die de taken zullen vervullen die horen bij deze functie zoals omschreven in deze statuten en/of in het huishoudelijk reglement en/of ter gelegenheid van hun verkiezing.</w:t>
      </w:r>
    </w:p>
    <w:p w:rsidR="002B401E" w:rsidRDefault="002B401E">
      <w:pPr>
        <w:pStyle w:val="Normal5"/>
      </w:pPr>
      <w:r>
        <w:rPr>
          <w:rStyle w:val="DefaultParagraphFont4"/>
        </w:rPr>
        <w:t>De raad van bestuur kan hierover slechts geldig stemmen indien de meerderheid van de bestuurders aanwezig is. De benoeming gebeurt bij gewone meerderheid van stemmen. Bij staking van stemmen is de stem van de voorzitter of de stem van diegene die hem vervangt doorslaggevend.</w:t>
      </w:r>
    </w:p>
    <w:p w:rsidR="002B401E" w:rsidRDefault="002B401E">
      <w:pPr>
        <w:pStyle w:val="Normal5"/>
      </w:pPr>
      <w:r>
        <w:rPr>
          <w:rStyle w:val="DefaultParagraphFont4"/>
        </w:rPr>
        <w:t>De voorzitter en de ondervoorzitter worden benoemd voor een periode van zes jaar, die gelijkloopt met de gemeentelijke legislatuur en die aanvangt bij de installatie van de respectieve gemeenteraden, doch zijn opnieuw herkiesbaar. Tussentijds benoemde bestuurders zijn slechts verkozen voor de rest van de duur van het mandaat.</w:t>
      </w:r>
    </w:p>
    <w:p w:rsidR="002B401E" w:rsidRDefault="002B401E">
      <w:pPr>
        <w:pStyle w:val="Normal5"/>
      </w:pPr>
      <w:r>
        <w:rPr>
          <w:rStyle w:val="DefaultParagraphFont4"/>
        </w:rPr>
        <w:t xml:space="preserve">Het voorzitterschap wordt waargenomen door een lid van het college van burgemeester en schepenen bevoegd voor toerisme. Het voorzittersmandaat kan te allen tijde door de raad van bestuur worden ontnomen of door de </w:t>
      </w:r>
      <w:r>
        <w:rPr>
          <w:rStyle w:val="DefaultParagraphFont4"/>
        </w:rPr>
        <w:lastRenderedPageBreak/>
        <w:t>voorzitter zelf via een schrijven gericht aan de raad van bestuur worden opgegeven.</w:t>
      </w:r>
    </w:p>
    <w:p w:rsidR="002B401E" w:rsidRDefault="002B401E">
      <w:pPr>
        <w:pStyle w:val="Normal5"/>
      </w:pPr>
      <w:r>
        <w:rPr>
          <w:rStyle w:val="DefaultParagraphFont4"/>
        </w:rPr>
        <w:t>Het voorzittersmandaat eindigt automatisch door verlies van het bestuurdersmandaat of verlies van de hoedanigheid die recht verleent op dit mandaat.</w:t>
      </w:r>
    </w:p>
    <w:p w:rsidR="002B401E" w:rsidRDefault="002B401E">
      <w:pPr>
        <w:pStyle w:val="Normal5"/>
      </w:pPr>
      <w:r>
        <w:rPr>
          <w:rStyle w:val="DefaultParagraphFont4"/>
        </w:rPr>
        <w:t>Bij afwezigheid van de voorzitter, wordt de vergadering voorgezeten door de ondervoorzitter of, indien ook afwezig door de secretaris of de penningmeester.</w:t>
      </w:r>
    </w:p>
    <w:p w:rsidR="002B401E" w:rsidRDefault="002B401E">
      <w:pPr>
        <w:pStyle w:val="Normal5"/>
      </w:pPr>
    </w:p>
    <w:p w:rsidR="002B401E" w:rsidRDefault="002B401E">
      <w:pPr>
        <w:pStyle w:val="Normal5"/>
      </w:pPr>
      <w:r>
        <w:rPr>
          <w:rStyle w:val="DefaultParagraphFont4"/>
        </w:rPr>
        <w:t>OPROEPING EN VERGADERING</w:t>
      </w:r>
    </w:p>
    <w:p w:rsidR="002B401E" w:rsidRDefault="002B401E">
      <w:pPr>
        <w:pStyle w:val="Normal5"/>
      </w:pPr>
    </w:p>
    <w:p w:rsidR="002B401E" w:rsidRDefault="002B401E">
      <w:pPr>
        <w:pStyle w:val="Normal5"/>
      </w:pPr>
      <w:r>
        <w:rPr>
          <w:rStyle w:val="DefaultParagraphFont4"/>
        </w:rPr>
        <w:t>ARTIKEL 18</w:t>
      </w:r>
    </w:p>
    <w:p w:rsidR="002B401E" w:rsidRDefault="002B401E">
      <w:pPr>
        <w:pStyle w:val="Normal5"/>
      </w:pPr>
      <w:r>
        <w:rPr>
          <w:rStyle w:val="DefaultParagraphFont4"/>
        </w:rPr>
        <w:t>De raad van bestuur wordt bijeengeroepen door de voorzitter of door 1/3 van de leden van de raad van bestuur.</w:t>
      </w:r>
    </w:p>
    <w:p w:rsidR="002B401E" w:rsidRDefault="002B401E">
      <w:pPr>
        <w:pStyle w:val="Normal5"/>
      </w:pPr>
      <w:r>
        <w:rPr>
          <w:rStyle w:val="DefaultParagraphFont4"/>
        </w:rPr>
        <w:t>De oproepingen tot de raad van bestuur moeten om geldig te zijn, ondertekend worden door de voorzitter of zijn afgevaardigde, of twee bestuurders. Alle bestuurders moeten worden opgeroepen per gewone brief of per e-mail tenminste acht werkdagen voor de vergadering. Die termijn kan in spoedgevallen ingekort worden tot minstens vijf kalenderdagen op voorhand, mits alle bestuurders akkoord gaan.</w:t>
      </w:r>
    </w:p>
    <w:p w:rsidR="002B401E" w:rsidRDefault="002B401E">
      <w:pPr>
        <w:pStyle w:val="Normal5"/>
      </w:pPr>
      <w:r>
        <w:rPr>
          <w:rStyle w:val="DefaultParagraphFont4"/>
        </w:rPr>
        <w:t>De uitnodigingen met agenda worden gelijktijdig verstuurd naar alle leden en naar de secretariaten van de deelnemende besturen.</w:t>
      </w:r>
    </w:p>
    <w:p w:rsidR="002B401E" w:rsidRDefault="002B401E">
      <w:pPr>
        <w:pStyle w:val="Normal5"/>
      </w:pPr>
      <w:r>
        <w:rPr>
          <w:rStyle w:val="DefaultParagraphFont4"/>
        </w:rPr>
        <w:t>De uitnodiging en agenda wordt ook ten minste vijf kalenderdagen op voorhand verstuurd naar Toerisme Vlaanderen. Een vertegenwoordiger kan de vergadering van de raad van bestuur met raadgevende stem bijwonen.</w:t>
      </w:r>
    </w:p>
    <w:p w:rsidR="002B401E" w:rsidRDefault="002B401E">
      <w:pPr>
        <w:pStyle w:val="Normal5"/>
      </w:pPr>
      <w:r>
        <w:rPr>
          <w:rStyle w:val="DefaultParagraphFont4"/>
        </w:rPr>
        <w:t>De vergaderingen van de raad van bestuur worden voorgezeten door de voorzitter. Indien deze belet of afwezig is, wordt de vergadering voorgezeten door de ondervoorzitter of, indien ook afwezig door de secretaris of de penningmeester.</w:t>
      </w:r>
    </w:p>
    <w:p w:rsidR="002B401E" w:rsidRDefault="002B401E">
      <w:pPr>
        <w:pStyle w:val="Normal5"/>
      </w:pPr>
    </w:p>
    <w:p w:rsidR="002B401E" w:rsidRDefault="002B401E">
      <w:pPr>
        <w:pStyle w:val="Normal5"/>
      </w:pPr>
      <w:r>
        <w:rPr>
          <w:rStyle w:val="DefaultParagraphFont4"/>
        </w:rPr>
        <w:t>NOTULEN</w:t>
      </w:r>
    </w:p>
    <w:p w:rsidR="002B401E" w:rsidRDefault="002B401E">
      <w:pPr>
        <w:pStyle w:val="Normal5"/>
      </w:pPr>
    </w:p>
    <w:p w:rsidR="002B401E" w:rsidRDefault="002B401E">
      <w:pPr>
        <w:pStyle w:val="Normal5"/>
      </w:pPr>
      <w:r>
        <w:rPr>
          <w:rStyle w:val="DefaultParagraphFont4"/>
        </w:rPr>
        <w:t>ARTIKEL 19</w:t>
      </w:r>
    </w:p>
    <w:p w:rsidR="002B401E" w:rsidRDefault="002B401E">
      <w:pPr>
        <w:pStyle w:val="Normal5"/>
      </w:pPr>
      <w:r>
        <w:rPr>
          <w:rStyle w:val="DefaultParagraphFont4"/>
        </w:rPr>
        <w:t>Van elke vergadering worden notulen gemaakt, die ondertekend worden door de voorzitter en de secretaris en die ingeschreven worden in een daartoe bestemd register. De uittreksels die moeten worden overgelegd en al de andere akten worden geldig ondertekend door de voorzitter en de secretaris.</w:t>
      </w:r>
    </w:p>
    <w:p w:rsidR="002B401E" w:rsidRDefault="002B401E">
      <w:pPr>
        <w:pStyle w:val="Normal5"/>
      </w:pPr>
      <w:r>
        <w:rPr>
          <w:rStyle w:val="DefaultParagraphFont4"/>
        </w:rPr>
        <w:t>Bij ontstentenis van deze bestuurders kunnen twee andere bestuurders deze documenten geldig ondertekenen.</w:t>
      </w:r>
    </w:p>
    <w:p w:rsidR="002B401E" w:rsidRDefault="002B401E">
      <w:pPr>
        <w:pStyle w:val="Normal5"/>
      </w:pPr>
    </w:p>
    <w:p w:rsidR="002B401E" w:rsidRDefault="002B401E">
      <w:pPr>
        <w:pStyle w:val="Normal5"/>
      </w:pPr>
      <w:r>
        <w:rPr>
          <w:rStyle w:val="DefaultParagraphFont4"/>
        </w:rPr>
        <w:t>VERTEGENWOORDIGING</w:t>
      </w:r>
    </w:p>
    <w:p w:rsidR="002B401E" w:rsidRDefault="002B401E">
      <w:pPr>
        <w:pStyle w:val="Normal5"/>
      </w:pPr>
    </w:p>
    <w:p w:rsidR="002B401E" w:rsidRDefault="002B401E">
      <w:pPr>
        <w:pStyle w:val="Normal5"/>
      </w:pPr>
      <w:r>
        <w:rPr>
          <w:rStyle w:val="DefaultParagraphFont4"/>
        </w:rPr>
        <w:t>ARTIKEL 20</w:t>
      </w:r>
    </w:p>
    <w:p w:rsidR="002B401E" w:rsidRDefault="002B401E">
      <w:pPr>
        <w:pStyle w:val="Normal5"/>
      </w:pPr>
      <w:r>
        <w:rPr>
          <w:rStyle w:val="DefaultParagraphFont4"/>
        </w:rPr>
        <w:t>De raad van bestuur vaardigt alle huishoudelijke reglementen uit die hij nodig acht en nuttig oordeelt.</w:t>
      </w:r>
    </w:p>
    <w:p w:rsidR="002B401E" w:rsidRDefault="002B401E">
      <w:pPr>
        <w:pStyle w:val="Normal5"/>
      </w:pPr>
    </w:p>
    <w:p w:rsidR="002B401E" w:rsidRDefault="002B401E">
      <w:pPr>
        <w:pStyle w:val="Normal5"/>
      </w:pPr>
      <w:r>
        <w:rPr>
          <w:rStyle w:val="DefaultParagraphFont4"/>
        </w:rPr>
        <w:t>ARTIKEL 21</w:t>
      </w:r>
    </w:p>
    <w:p w:rsidR="002B401E" w:rsidRDefault="002B401E">
      <w:pPr>
        <w:pStyle w:val="Normal5"/>
      </w:pPr>
      <w:r>
        <w:rPr>
          <w:rStyle w:val="DefaultParagraphFont4"/>
        </w:rPr>
        <w:t>Bestuurders die namens de vereniging optreden, moeten ten aanzien van derden niet doen blijken van enig besluit of van enige machtiging.</w:t>
      </w:r>
    </w:p>
    <w:p w:rsidR="002B401E" w:rsidRDefault="002B401E">
      <w:pPr>
        <w:pStyle w:val="Normal5"/>
      </w:pPr>
      <w:r>
        <w:rPr>
          <w:rStyle w:val="DefaultParagraphFont4"/>
        </w:rPr>
        <w:t>ARTIKEL 22: Personen gemachtigd om de vereniging te vertegenwoordigen, overeenkomstig art. 13, 4° lid, W.VZW</w:t>
      </w:r>
    </w:p>
    <w:p w:rsidR="002B401E" w:rsidRDefault="002B401E">
      <w:pPr>
        <w:pStyle w:val="Normal5"/>
      </w:pPr>
      <w:r>
        <w:rPr>
          <w:rStyle w:val="DefaultParagraphFont4"/>
        </w:rPr>
        <w:t>De raad van bestuur kan zijn bevoegdheden voor bepaalde handelingen en taken op zijn</w:t>
      </w:r>
    </w:p>
    <w:p w:rsidR="002B401E" w:rsidRDefault="002B401E">
      <w:pPr>
        <w:pStyle w:val="Normal5"/>
      </w:pPr>
      <w:r>
        <w:rPr>
          <w:rStyle w:val="DefaultParagraphFont4"/>
        </w:rPr>
        <w:t>verantwoordelijkheid overdragen aan één van de bestuurders of aan een ander persoon, die al dan niet lid is van de vereniging.</w:t>
      </w:r>
    </w:p>
    <w:p w:rsidR="002B401E" w:rsidRDefault="002B401E">
      <w:pPr>
        <w:pStyle w:val="Normal5"/>
      </w:pPr>
      <w:r>
        <w:rPr>
          <w:rStyle w:val="DefaultParagraphFont4"/>
        </w:rPr>
        <w:lastRenderedPageBreak/>
        <w:t>Hun benoeming gebeurt door de raad van bestuur bij gewone meerderheid, die hieromtrent geldig beslist indien de meerderheid van de bestuurders aanwezig is.</w:t>
      </w:r>
    </w:p>
    <w:p w:rsidR="002B401E" w:rsidRDefault="002B401E">
      <w:pPr>
        <w:pStyle w:val="Normal5"/>
      </w:pPr>
      <w:r>
        <w:rPr>
          <w:rStyle w:val="DefaultParagraphFont4"/>
        </w:rPr>
        <w:t>De ambtsbeëindiging van deze gemachtigde personen kan geschieden</w:t>
      </w:r>
    </w:p>
    <w:p w:rsidR="002B401E" w:rsidRDefault="002B401E">
      <w:pPr>
        <w:pStyle w:val="Normal5"/>
      </w:pPr>
      <w:r>
        <w:rPr>
          <w:rStyle w:val="DefaultParagraphFont4"/>
        </w:rPr>
        <w:t>a) op vrijwillige basis door de gemachtigde zelf door een schriftelijk ontslag in te dienen bij de raad van bestuur</w:t>
      </w:r>
    </w:p>
    <w:p w:rsidR="002B401E" w:rsidRDefault="002B401E">
      <w:pPr>
        <w:pStyle w:val="Normal5"/>
      </w:pPr>
      <w:r>
        <w:rPr>
          <w:rStyle w:val="DefaultParagraphFont4"/>
        </w:rPr>
        <w:t>b) door afzetting door de raad van bestuur bij gewone meerderheid die hieromtrent geldig beslist indien de meerderheid van de bestuurders aanwezig is. De beslissing hieromtrent door de raad van bestuur moet evenwel binnen de zeven</w:t>
      </w:r>
    </w:p>
    <w:p w:rsidR="002B401E" w:rsidRDefault="002B401E">
      <w:pPr>
        <w:pStyle w:val="Normal5"/>
      </w:pPr>
      <w:r>
        <w:rPr>
          <w:rStyle w:val="DefaultParagraphFont4"/>
        </w:rPr>
        <w:t>kalenderdagen bij aangetekend schrijven ter kennis gebracht worden van de betrokkene.</w:t>
      </w:r>
    </w:p>
    <w:p w:rsidR="002B401E" w:rsidRDefault="002B401E">
      <w:pPr>
        <w:pStyle w:val="Normal5"/>
      </w:pPr>
      <w:r>
        <w:rPr>
          <w:rStyle w:val="DefaultParagraphFont4"/>
        </w:rPr>
        <w:t>De akten betreffende de ambtsbeëindiging en de benoeming van de personen gemachtigd om de vereniging te vertegenwoordigen, moeten neergelegd worden op de griffie van de rechtbank van koophandel.</w:t>
      </w:r>
    </w:p>
    <w:p w:rsidR="002B401E" w:rsidRDefault="002B401E">
      <w:pPr>
        <w:pStyle w:val="Normal5"/>
      </w:pPr>
      <w:r>
        <w:rPr>
          <w:rStyle w:val="DefaultParagraphFont4"/>
        </w:rPr>
        <w:t>De gevolmachtigden oefenen hun bevoegdheden afzonderlijk of gezamenlijk uit.</w:t>
      </w:r>
    </w:p>
    <w:p w:rsidR="002B401E" w:rsidRDefault="002B401E">
      <w:pPr>
        <w:pStyle w:val="Normal5"/>
      </w:pPr>
    </w:p>
    <w:p w:rsidR="002B401E" w:rsidRDefault="002B401E">
      <w:pPr>
        <w:pStyle w:val="Normal5"/>
      </w:pPr>
      <w:r>
        <w:rPr>
          <w:rStyle w:val="DefaultParagraphFont4"/>
        </w:rPr>
        <w:t>DAGELIJKS BESTUUR</w:t>
      </w:r>
    </w:p>
    <w:p w:rsidR="002B401E" w:rsidRDefault="002B401E">
      <w:pPr>
        <w:pStyle w:val="Normal5"/>
      </w:pPr>
    </w:p>
    <w:p w:rsidR="002B401E" w:rsidRDefault="002B401E">
      <w:pPr>
        <w:pStyle w:val="Normal5"/>
      </w:pPr>
      <w:r>
        <w:rPr>
          <w:rStyle w:val="DefaultParagraphFont4"/>
        </w:rPr>
        <w:t>ARTIKEL 23: Personen belast met het dagelijks bestuur van de vereniging of dagelijks bestuur, overeenkomstig art. 13bis, 1° lid, W.VZW</w:t>
      </w:r>
    </w:p>
    <w:p w:rsidR="002B401E" w:rsidRDefault="002B401E">
      <w:pPr>
        <w:pStyle w:val="Normal5"/>
      </w:pPr>
      <w:r>
        <w:rPr>
          <w:rStyle w:val="DefaultParagraphFont4"/>
        </w:rPr>
        <w:t>De raad van bestuur kan een dagelijks bestuur samenstellen.</w:t>
      </w:r>
    </w:p>
    <w:p w:rsidR="002B401E" w:rsidRDefault="002B401E">
      <w:pPr>
        <w:pStyle w:val="Normal5"/>
      </w:pPr>
      <w:r>
        <w:rPr>
          <w:rStyle w:val="DefaultParagraphFont4"/>
        </w:rPr>
        <w:t>Het dagelijks bestuur wordt omschreven als de handelingen of verrichtingen die door het dagelijks leven van de vereniging hoogdringend worden vereist of die zowel wegens hun gering belang als wegens de noodzakelijkheid van een snelle oplossing de tussenkomst van de raad van bestuur zelf niet rechtvaardigen.</w:t>
      </w:r>
    </w:p>
    <w:p w:rsidR="002B401E" w:rsidRDefault="002B401E">
      <w:pPr>
        <w:pStyle w:val="Normal5"/>
      </w:pPr>
      <w:r>
        <w:rPr>
          <w:rStyle w:val="DefaultParagraphFont4"/>
        </w:rPr>
        <w:t>De leden van het dagelijks bestuur zijn (in voorkomend geval): de voorzitter, de ondervoorzitter, de secretaris, de penningmeester, ,de afgevaardigde van Toerisme Provincie Antwerpen vzw en de leden van de respectieve colleges van burgemeester en schepenen bevoegd met toerisme.</w:t>
      </w:r>
    </w:p>
    <w:p w:rsidR="002B401E" w:rsidRDefault="002B401E">
      <w:pPr>
        <w:pStyle w:val="Normal5"/>
      </w:pPr>
      <w:r>
        <w:rPr>
          <w:rStyle w:val="DefaultParagraphFont4"/>
        </w:rPr>
        <w:t>De voorzitter van de raad van bestuur is van rechtswege voorzitter van het dagelijks bestuur.</w:t>
      </w:r>
    </w:p>
    <w:p w:rsidR="002B401E" w:rsidRDefault="002B401E">
      <w:pPr>
        <w:pStyle w:val="Normal5"/>
      </w:pPr>
      <w:r>
        <w:rPr>
          <w:rStyle w:val="DefaultParagraphFont4"/>
        </w:rPr>
        <w:t>De toeristisch coördinator, aangeduid door de raad van bestuur woont de bijeenkomsten bij met raadgevende stem. De toeristisch coördinator kan te allen tijde door de raad van bestuur uit diens mandaat ontzet worden. De toeristisch coördinator kan diens ontslag indienen door een schrijven gericht aan de raad van bestuur.</w:t>
      </w:r>
    </w:p>
    <w:p w:rsidR="002B401E" w:rsidRDefault="002B401E">
      <w:pPr>
        <w:pStyle w:val="Normal5"/>
      </w:pPr>
      <w:r>
        <w:rPr>
          <w:rStyle w:val="DefaultParagraphFont4"/>
        </w:rPr>
        <w:t>Het mandaat als dagelijks bestuurder gaat verloren:</w:t>
      </w:r>
    </w:p>
    <w:p w:rsidR="002B401E" w:rsidRDefault="002B401E">
      <w:pPr>
        <w:pStyle w:val="Normal5"/>
      </w:pPr>
      <w:r>
        <w:rPr>
          <w:rStyle w:val="DefaultParagraphFont4"/>
        </w:rPr>
        <w:t> Voor de voorzitter: conform artikel 17;</w:t>
      </w:r>
    </w:p>
    <w:p w:rsidR="002B401E" w:rsidRDefault="002B401E">
      <w:pPr>
        <w:pStyle w:val="Normal5"/>
      </w:pPr>
      <w:r>
        <w:rPr>
          <w:rStyle w:val="DefaultParagraphFont4"/>
        </w:rPr>
        <w:t> Voor de ondervoorzitter, secretaris en penningmeester: conform verlies van het mandaat van de voorzitter;</w:t>
      </w:r>
    </w:p>
    <w:p w:rsidR="002B401E" w:rsidRDefault="002B401E">
      <w:pPr>
        <w:pStyle w:val="Normal5"/>
      </w:pPr>
      <w:r>
        <w:rPr>
          <w:rStyle w:val="DefaultParagraphFont4"/>
        </w:rPr>
        <w:t> Voor de afgevaardigde van Toerisme Provincie Antwerpen vzw: na intrekking van het mandaat door de raad van bestuur of door Toerisme Provincie Antwerpen vzw zelf of door vrijwillig ontslag schriftelijk ingediend bij de raad van bestuur;</w:t>
      </w:r>
    </w:p>
    <w:p w:rsidR="002B401E" w:rsidRDefault="002B401E">
      <w:pPr>
        <w:pStyle w:val="Normal5"/>
      </w:pPr>
      <w:r>
        <w:rPr>
          <w:rStyle w:val="DefaultParagraphFont4"/>
        </w:rPr>
        <w:t> Voor de leden van de respectievelijke Colleges van Burgemeester en Schepenen: door verlies van het mandaat in het College.</w:t>
      </w:r>
    </w:p>
    <w:p w:rsidR="002B401E" w:rsidRDefault="002B401E">
      <w:pPr>
        <w:pStyle w:val="Normal5"/>
      </w:pPr>
      <w:r>
        <w:rPr>
          <w:rStyle w:val="DefaultParagraphFont4"/>
        </w:rPr>
        <w:t>De akten betreffende de ambtsbeëindiging en de benoeming van de personen in het dagelijks bestuur moeten neergelegd worden op de griffie van de rechtbank van koophandel en moeten binnen de dertig dagen na de neerlegging bij uittreksel bekendgemaakt worden in de bijlagen bij het Belgisch Staatsblad.</w:t>
      </w:r>
    </w:p>
    <w:p w:rsidR="002B401E" w:rsidRDefault="002B401E">
      <w:pPr>
        <w:pStyle w:val="Normal5"/>
      </w:pPr>
      <w:r>
        <w:rPr>
          <w:rStyle w:val="DefaultParagraphFont4"/>
        </w:rPr>
        <w:t>De beslissingen genomen door het dagelijks bestuur, dat als een college vergadert, worden steeds genomen in collegiaal overleg.</w:t>
      </w:r>
    </w:p>
    <w:p w:rsidR="002B401E" w:rsidRDefault="002B401E">
      <w:pPr>
        <w:pStyle w:val="Normal5"/>
      </w:pPr>
    </w:p>
    <w:p w:rsidR="002B401E" w:rsidRDefault="002B401E">
      <w:pPr>
        <w:pStyle w:val="Normal5"/>
      </w:pPr>
      <w:r>
        <w:rPr>
          <w:rStyle w:val="DefaultParagraphFont4"/>
        </w:rPr>
        <w:t>TITEL IV: ALGEMENE VERGADERING</w:t>
      </w:r>
    </w:p>
    <w:p w:rsidR="002B401E" w:rsidRDefault="002B401E">
      <w:pPr>
        <w:pStyle w:val="Normal5"/>
      </w:pPr>
    </w:p>
    <w:p w:rsidR="002B401E" w:rsidRDefault="002B401E">
      <w:pPr>
        <w:pStyle w:val="Normal5"/>
      </w:pPr>
      <w:r>
        <w:rPr>
          <w:rStyle w:val="DefaultParagraphFont4"/>
        </w:rPr>
        <w:t>SAMENSTELLING EN BEVOEGDHEDEN</w:t>
      </w:r>
    </w:p>
    <w:p w:rsidR="002B401E" w:rsidRDefault="002B401E">
      <w:pPr>
        <w:pStyle w:val="Normal5"/>
      </w:pPr>
    </w:p>
    <w:p w:rsidR="002B401E" w:rsidRDefault="002B401E">
      <w:pPr>
        <w:pStyle w:val="Normal5"/>
      </w:pPr>
      <w:r>
        <w:rPr>
          <w:rStyle w:val="DefaultParagraphFont4"/>
        </w:rPr>
        <w:t>ARTIKEL 24</w:t>
      </w:r>
    </w:p>
    <w:p w:rsidR="002B401E" w:rsidRDefault="002B401E">
      <w:pPr>
        <w:pStyle w:val="Normal5"/>
      </w:pPr>
      <w:r>
        <w:rPr>
          <w:rStyle w:val="DefaultParagraphFont4"/>
        </w:rPr>
        <w:t>De algemene vergadering is samengesteld uit alle effectieve leden en wordt voorgezeten door de voorzitter. Indien deze belet of afwezig is, wordt de vergadering voorgezeten door de ondervoorzitter of, indien ook afwezig door de secretaris of de penningmeester.</w:t>
      </w:r>
    </w:p>
    <w:p w:rsidR="002B401E" w:rsidRDefault="002B401E">
      <w:pPr>
        <w:pStyle w:val="Normal5"/>
      </w:pPr>
      <w:r>
        <w:rPr>
          <w:rStyle w:val="DefaultParagraphFont4"/>
        </w:rPr>
        <w:t>Het secretariaat van de algemene vergadering wordt waargenomen door de secretaris.</w:t>
      </w:r>
    </w:p>
    <w:p w:rsidR="002B401E" w:rsidRDefault="002B401E">
      <w:pPr>
        <w:pStyle w:val="Normal5"/>
      </w:pPr>
      <w:r>
        <w:rPr>
          <w:rStyle w:val="DefaultParagraphFont4"/>
        </w:rPr>
        <w:t>Elk lid beschikt over één stem in de algemene vergadering. Een lid kan zich echter aan de hand van een schriftelijke volmacht door een ander lid op de algemene vergadering laten vertegenwoordigen. Een lid kan evenwel slechts twee andere leden vertegenwoordigen.</w:t>
      </w:r>
    </w:p>
    <w:p w:rsidR="002B401E" w:rsidRDefault="002B401E">
      <w:pPr>
        <w:pStyle w:val="Normal5"/>
      </w:pPr>
    </w:p>
    <w:p w:rsidR="002B401E" w:rsidRDefault="002B401E">
      <w:pPr>
        <w:pStyle w:val="Normal5"/>
      </w:pPr>
      <w:r>
        <w:rPr>
          <w:rStyle w:val="DefaultParagraphFont4"/>
        </w:rPr>
        <w:t>ARTIKEL 25</w:t>
      </w:r>
    </w:p>
    <w:p w:rsidR="002B401E" w:rsidRDefault="002B401E">
      <w:pPr>
        <w:pStyle w:val="Normal5"/>
      </w:pPr>
      <w:r>
        <w:rPr>
          <w:rStyle w:val="DefaultParagraphFont4"/>
        </w:rPr>
        <w:t>De algemene vergadering is uitsluitend bevoegd voor:</w:t>
      </w:r>
    </w:p>
    <w:p w:rsidR="002B401E" w:rsidRDefault="002B401E">
      <w:pPr>
        <w:pStyle w:val="Normal5"/>
      </w:pPr>
      <w:r>
        <w:rPr>
          <w:rStyle w:val="DefaultParagraphFont4"/>
        </w:rPr>
        <w:t> het wijzigen van de statuten,</w:t>
      </w:r>
    </w:p>
    <w:p w:rsidR="002B401E" w:rsidRDefault="002B401E">
      <w:pPr>
        <w:pStyle w:val="Normal5"/>
      </w:pPr>
      <w:r>
        <w:rPr>
          <w:rStyle w:val="DefaultParagraphFont4"/>
        </w:rPr>
        <w:t> de benoeming en de afzetting van de bestuurders,</w:t>
      </w:r>
    </w:p>
    <w:p w:rsidR="002B401E" w:rsidRDefault="002B401E">
      <w:pPr>
        <w:pStyle w:val="Normal5"/>
      </w:pPr>
      <w:r>
        <w:rPr>
          <w:rStyle w:val="DefaultParagraphFont4"/>
        </w:rPr>
        <w:t> de benoeming en de afzetting van de toezichthouders en het bepalen van hun bezoldiging ingeval een bezoldiging wordt toegekend,</w:t>
      </w:r>
    </w:p>
    <w:p w:rsidR="002B401E" w:rsidRDefault="002B401E">
      <w:pPr>
        <w:pStyle w:val="Normal5"/>
      </w:pPr>
      <w:r>
        <w:rPr>
          <w:rStyle w:val="DefaultParagraphFont4"/>
        </w:rPr>
        <w:t> de benoeming en de afzetting van de commissarissen en het bepalen van hun bezoldiging ingeval een bezoldiging wordt toegekend,</w:t>
      </w:r>
    </w:p>
    <w:p w:rsidR="002B401E" w:rsidRDefault="002B401E">
      <w:pPr>
        <w:pStyle w:val="Normal5"/>
      </w:pPr>
      <w:r>
        <w:rPr>
          <w:rStyle w:val="DefaultParagraphFont4"/>
        </w:rPr>
        <w:t> de kwijting aan de bestuurders en de toezichthouders en de commissarissen,</w:t>
      </w:r>
    </w:p>
    <w:p w:rsidR="002B401E" w:rsidRDefault="002B401E">
      <w:pPr>
        <w:pStyle w:val="Normal5"/>
      </w:pPr>
      <w:r>
        <w:rPr>
          <w:rStyle w:val="DefaultParagraphFont4"/>
        </w:rPr>
        <w:t> de goedkeuring van de begroting en van de rekening,</w:t>
      </w:r>
    </w:p>
    <w:p w:rsidR="002B401E" w:rsidRDefault="002B401E">
      <w:pPr>
        <w:pStyle w:val="Normal5"/>
      </w:pPr>
      <w:r>
        <w:rPr>
          <w:rStyle w:val="DefaultParagraphFont4"/>
        </w:rPr>
        <w:t> de vrijwillige ontbinding van de vereniging,</w:t>
      </w:r>
    </w:p>
    <w:p w:rsidR="002B401E" w:rsidRDefault="002B401E">
      <w:pPr>
        <w:pStyle w:val="Normal5"/>
      </w:pPr>
      <w:r>
        <w:rPr>
          <w:rStyle w:val="DefaultParagraphFont4"/>
        </w:rPr>
        <w:t> de benoeming en de uitsluiting van een lid van de vereniging,</w:t>
      </w:r>
    </w:p>
    <w:p w:rsidR="002B401E" w:rsidRDefault="002B401E">
      <w:pPr>
        <w:pStyle w:val="Normal5"/>
      </w:pPr>
      <w:r>
        <w:rPr>
          <w:rStyle w:val="DefaultParagraphFont4"/>
        </w:rPr>
        <w:t> alle gevallen waarin deze statuten het vereisen.</w:t>
      </w:r>
    </w:p>
    <w:p w:rsidR="002B401E" w:rsidRDefault="002B401E">
      <w:pPr>
        <w:pStyle w:val="Normal5"/>
      </w:pPr>
    </w:p>
    <w:p w:rsidR="002B401E" w:rsidRDefault="002B401E">
      <w:pPr>
        <w:pStyle w:val="Normal5"/>
      </w:pPr>
      <w:r>
        <w:rPr>
          <w:rStyle w:val="DefaultParagraphFont4"/>
        </w:rPr>
        <w:t>OPROEPING</w:t>
      </w:r>
    </w:p>
    <w:p w:rsidR="002B401E" w:rsidRDefault="002B401E">
      <w:pPr>
        <w:pStyle w:val="Normal5"/>
      </w:pPr>
    </w:p>
    <w:p w:rsidR="002B401E" w:rsidRDefault="002B401E">
      <w:pPr>
        <w:pStyle w:val="Normal5"/>
      </w:pPr>
      <w:r>
        <w:rPr>
          <w:rStyle w:val="DefaultParagraphFont4"/>
        </w:rPr>
        <w:t>ARTIKEL 26</w:t>
      </w:r>
    </w:p>
    <w:p w:rsidR="002B401E" w:rsidRDefault="002B401E">
      <w:pPr>
        <w:pStyle w:val="Normal5"/>
      </w:pPr>
      <w:r>
        <w:rPr>
          <w:rStyle w:val="DefaultParagraphFont4"/>
        </w:rPr>
        <w:t>De algemene vergadering wordt geldig bijeengeroepen door de raad van bestuur en dit minstens twee maal per jaar of telkens als het belang van de vereniging zulks vereist.</w:t>
      </w:r>
    </w:p>
    <w:p w:rsidR="002B401E" w:rsidRDefault="002B401E">
      <w:pPr>
        <w:pStyle w:val="Normal5"/>
      </w:pPr>
      <w:r>
        <w:rPr>
          <w:rStyle w:val="DefaultParagraphFont4"/>
        </w:rPr>
        <w:t>Zij moet tenminste eenmaal per jaar worden bijeengeroepen voor het goedkeuren van de rekeningen van het afgelopen jaar en voor de begroting van het komende jaar.</w:t>
      </w:r>
    </w:p>
    <w:p w:rsidR="002B401E" w:rsidRDefault="002B401E">
      <w:pPr>
        <w:pStyle w:val="Normal5"/>
      </w:pPr>
    </w:p>
    <w:p w:rsidR="002B401E" w:rsidRDefault="002B401E">
      <w:pPr>
        <w:pStyle w:val="Normal5"/>
      </w:pPr>
      <w:r>
        <w:rPr>
          <w:rStyle w:val="DefaultParagraphFont4"/>
        </w:rPr>
        <w:t>ARTIKEL 27</w:t>
      </w:r>
    </w:p>
    <w:p w:rsidR="002B401E" w:rsidRDefault="002B401E">
      <w:pPr>
        <w:pStyle w:val="Normal5"/>
      </w:pPr>
      <w:r>
        <w:rPr>
          <w:rStyle w:val="DefaultParagraphFont4"/>
        </w:rPr>
        <w:t>De algemene vergadering wordt gehouden binnen de zes maanden na afsluitingsdatum van het boekjaar.</w:t>
      </w:r>
    </w:p>
    <w:p w:rsidR="002B401E" w:rsidRDefault="002B401E">
      <w:pPr>
        <w:pStyle w:val="Normal5"/>
      </w:pPr>
    </w:p>
    <w:p w:rsidR="002B401E" w:rsidRDefault="002B401E">
      <w:pPr>
        <w:pStyle w:val="Normal5"/>
      </w:pPr>
      <w:r>
        <w:rPr>
          <w:rStyle w:val="DefaultParagraphFont4"/>
        </w:rPr>
        <w:t>ARTIKEL 28</w:t>
      </w:r>
    </w:p>
    <w:p w:rsidR="002B401E" w:rsidRDefault="002B401E">
      <w:pPr>
        <w:pStyle w:val="Normal5"/>
      </w:pPr>
      <w:r>
        <w:rPr>
          <w:rStyle w:val="DefaultParagraphFont4"/>
        </w:rPr>
        <w:t>De raad van bestuur is bovendien verplicht de algemene vergadering samen te roepen wanneer 1/5 van de effectieve leden daartoe een verzoek richt aan de raad van bestuur en dit per aangetekende brief waarin de te behandelen agendapunten zijn vermeld. In dit geval is de raad van bestuur verplicht de algemene vergadering samen te roepen binnen de 21 dagen met vermelding op de agenda van de gevraagde agendapunten. De algemene vergadering dient uiterlijk de veertigste dag na dit verzoek plaats</w:t>
      </w:r>
    </w:p>
    <w:p w:rsidR="002B401E" w:rsidRDefault="002B401E">
      <w:pPr>
        <w:pStyle w:val="Normal5"/>
      </w:pPr>
      <w:r>
        <w:rPr>
          <w:rStyle w:val="DefaultParagraphFont4"/>
        </w:rPr>
        <w:t>te vinden.</w:t>
      </w:r>
    </w:p>
    <w:p w:rsidR="002B401E" w:rsidRDefault="002B401E">
      <w:pPr>
        <w:pStyle w:val="Normal5"/>
      </w:pPr>
    </w:p>
    <w:p w:rsidR="002B401E" w:rsidRDefault="002B401E">
      <w:pPr>
        <w:pStyle w:val="Normal5"/>
      </w:pPr>
      <w:r>
        <w:rPr>
          <w:rStyle w:val="DefaultParagraphFont4"/>
        </w:rPr>
        <w:t>ARTIKEL 29</w:t>
      </w:r>
    </w:p>
    <w:p w:rsidR="002B401E" w:rsidRDefault="002B401E">
      <w:pPr>
        <w:pStyle w:val="Normal5"/>
      </w:pPr>
      <w:r>
        <w:rPr>
          <w:rStyle w:val="DefaultParagraphFont4"/>
        </w:rPr>
        <w:lastRenderedPageBreak/>
        <w:t>De oproepingen tot de algemene vergadering moeten om geldig te zijn, ondertekend worden door de voorzitter of zijn afgevaardigde, of twee bestuurders. Alle effectieve leden moeten worden opgeroepen per gewone brief of per e-mail tenminste acht werkdagen voor de vergadering. De uitnodigingen worden gelijktijdig verstuurd naar alle leden en naar de secretariaten van de deelnemende besturen.</w:t>
      </w:r>
    </w:p>
    <w:p w:rsidR="002B401E" w:rsidRDefault="002B401E">
      <w:pPr>
        <w:pStyle w:val="Normal5"/>
      </w:pPr>
      <w:r>
        <w:rPr>
          <w:rStyle w:val="DefaultParagraphFont4"/>
        </w:rPr>
        <w:t>De uitnodiging en agenda wordt ook ten minste vijf kalenderdagen op voorhand verstuurd naar Toerisme Vlaanderen. Een vertegenwoordiger kan de algemene vergadering met raadgevende stem bijwonen.</w:t>
      </w:r>
    </w:p>
    <w:p w:rsidR="002B401E" w:rsidRDefault="002B401E">
      <w:pPr>
        <w:pStyle w:val="Normal5"/>
      </w:pPr>
    </w:p>
    <w:p w:rsidR="002B401E" w:rsidRDefault="002B401E">
      <w:pPr>
        <w:pStyle w:val="Normal5"/>
      </w:pPr>
      <w:r>
        <w:rPr>
          <w:rStyle w:val="DefaultParagraphFont4"/>
        </w:rPr>
        <w:t>ARTIKEL 30</w:t>
      </w:r>
    </w:p>
    <w:p w:rsidR="002B401E" w:rsidRDefault="002B401E">
      <w:pPr>
        <w:pStyle w:val="Normal5"/>
      </w:pPr>
      <w:r>
        <w:rPr>
          <w:rStyle w:val="DefaultParagraphFont4"/>
        </w:rPr>
        <w:t>De oproepingsbrief, die plaats, dag en uur van de vergadering vermeldt, bevat de agenda, die wordt vastgelegd door de raad van bestuur. Elk onderwerp dat schriftelijk wordt voorgedragen door 1/20 van de effectieve leden, moet eveneens op de agenda worden vermeld. Dit onderwerp moet uiteraard door het 1/20 van de leden ondertekend zijn en tenminste twee werkdagen voor de vergadering aan de voorzitter van de raad van bestuur overhandigd zijn. Onderwerpen die niet op de agenda staan, kunnen niet tot een</w:t>
      </w:r>
    </w:p>
    <w:p w:rsidR="002B401E" w:rsidRDefault="002B401E">
      <w:pPr>
        <w:pStyle w:val="Normal5"/>
      </w:pPr>
      <w:r>
        <w:rPr>
          <w:rStyle w:val="DefaultParagraphFont4"/>
        </w:rPr>
        <w:t>definitieve beslissing besproken worden.</w:t>
      </w:r>
    </w:p>
    <w:p w:rsidR="002B401E" w:rsidRDefault="002B401E">
      <w:pPr>
        <w:pStyle w:val="Normal5"/>
      </w:pPr>
    </w:p>
    <w:p w:rsidR="002B401E" w:rsidRDefault="002B401E">
      <w:pPr>
        <w:pStyle w:val="Normal5"/>
      </w:pPr>
      <w:r>
        <w:rPr>
          <w:rStyle w:val="DefaultParagraphFont4"/>
        </w:rPr>
        <w:t>PROCEDURE</w:t>
      </w:r>
    </w:p>
    <w:p w:rsidR="002B401E" w:rsidRDefault="002B401E">
      <w:pPr>
        <w:pStyle w:val="Normal5"/>
      </w:pPr>
    </w:p>
    <w:p w:rsidR="002B401E" w:rsidRDefault="002B401E">
      <w:pPr>
        <w:pStyle w:val="Normal5"/>
      </w:pPr>
      <w:r>
        <w:rPr>
          <w:rStyle w:val="DefaultParagraphFont4"/>
        </w:rPr>
        <w:t>ARTIKEL 31</w:t>
      </w:r>
    </w:p>
    <w:p w:rsidR="002B401E" w:rsidRDefault="002B401E">
      <w:pPr>
        <w:pStyle w:val="Normal5"/>
      </w:pPr>
      <w:r>
        <w:rPr>
          <w:rStyle w:val="DefaultParagraphFont4"/>
        </w:rPr>
        <w:t>In gewone gevallen worden de besluiten genomen bij eenvoudige meerderheid van de aanwezige en vertegenwoordigde stemmen. Bij staking van stemmen beslist de stem van de voorzitter of diegene die op dat ogenblik de vergadering voorzit.</w:t>
      </w:r>
    </w:p>
    <w:p w:rsidR="002B401E" w:rsidRDefault="002B401E">
      <w:pPr>
        <w:pStyle w:val="Normal5"/>
      </w:pPr>
      <w:r>
        <w:rPr>
          <w:rStyle w:val="DefaultParagraphFont4"/>
        </w:rPr>
        <w:t>Op verzoek van de meerderheid van de aanwezige leden of wanneer het over personen gaat, wordt tot geheime stemming overgegaan. Bij staking van de stemming, in geval van geheime stemming, wordt het voorstel niet aangenomen.</w:t>
      </w:r>
    </w:p>
    <w:p w:rsidR="002B401E" w:rsidRDefault="002B401E">
      <w:pPr>
        <w:pStyle w:val="Normal5"/>
      </w:pPr>
      <w:r>
        <w:rPr>
          <w:rStyle w:val="DefaultParagraphFont4"/>
        </w:rPr>
        <w:t>Onthoudingen en ongeldige stemmen worden steeds meegeteld als tegenstemmen.</w:t>
      </w:r>
    </w:p>
    <w:p w:rsidR="002B401E" w:rsidRDefault="002B401E">
      <w:pPr>
        <w:pStyle w:val="Normal5"/>
      </w:pPr>
    </w:p>
    <w:p w:rsidR="002B401E" w:rsidRDefault="002B401E">
      <w:pPr>
        <w:pStyle w:val="Normal5"/>
      </w:pPr>
      <w:r>
        <w:rPr>
          <w:rStyle w:val="DefaultParagraphFont4"/>
        </w:rPr>
        <w:t>ARTIKEL 32: statutenwijziging</w:t>
      </w:r>
    </w:p>
    <w:p w:rsidR="002B401E" w:rsidRDefault="002B401E">
      <w:pPr>
        <w:pStyle w:val="Normal5"/>
      </w:pPr>
      <w:r>
        <w:rPr>
          <w:rStyle w:val="DefaultParagraphFont4"/>
        </w:rPr>
        <w:t>Tot wijziging van de statuten kan slechts worden besloten indien die wijziging gedetailleerd op de agenda is vermeld en indien 2/3 van de effectieve leden aanwezig of vertegenwoordigd is. Wordt dit getal niet bereikt dan kan een tweede vergadering worden bijeengeroepen, zoals door deze statuten is bepaald, en waarop deze vergadering een geldig besluit zal kunnen nemen, ongeacht het aantal aanwezigen. Deze</w:t>
      </w:r>
    </w:p>
    <w:p w:rsidR="002B401E" w:rsidRDefault="002B401E">
      <w:pPr>
        <w:pStyle w:val="Normal5"/>
      </w:pPr>
      <w:r>
        <w:rPr>
          <w:rStyle w:val="DefaultParagraphFont4"/>
        </w:rPr>
        <w:t>tweede vergadering mag niet binnen de 15 kalenderdagen volgend op de eerste vergadering worden gehouden. Voor elke statutenwijziging is bovendien een meerderheid van 2/3 der aanwezige of vertegenwoordigde stemmen vereist, ook op de tweede algemene vergadering. Tot wijziging van het doel van de vereniging kan slechts met een meerderheid van 4/5 van de stemmen worden besloten.</w:t>
      </w:r>
    </w:p>
    <w:p w:rsidR="002B401E" w:rsidRDefault="002B401E">
      <w:pPr>
        <w:pStyle w:val="Normal5"/>
      </w:pPr>
      <w:r>
        <w:rPr>
          <w:rStyle w:val="DefaultParagraphFont4"/>
        </w:rPr>
        <w:t>Van iedere statutenwijziging zullen de wijzigingen en de volledig gecoördineerde statuten na deze wijziging neergelegd worden op de griffie van de rechtbank van koophandel. Binnen de 30 dagen na de neerlegging dient de wijziging (bij uittreksel) bekendgemaakt te worden in de bijlagen bij het Belgisch Staatsblad.</w:t>
      </w:r>
    </w:p>
    <w:p w:rsidR="002B401E" w:rsidRDefault="002B401E">
      <w:pPr>
        <w:pStyle w:val="Normal5"/>
      </w:pPr>
    </w:p>
    <w:p w:rsidR="002B401E" w:rsidRDefault="002B401E">
      <w:pPr>
        <w:pStyle w:val="Normal5"/>
      </w:pPr>
      <w:r>
        <w:rPr>
          <w:rStyle w:val="DefaultParagraphFont4"/>
        </w:rPr>
        <w:t>ARTIKEL 33</w:t>
      </w:r>
    </w:p>
    <w:p w:rsidR="002B401E" w:rsidRDefault="002B401E">
      <w:pPr>
        <w:pStyle w:val="Normal5"/>
      </w:pPr>
      <w:r>
        <w:rPr>
          <w:rStyle w:val="DefaultParagraphFont4"/>
        </w:rPr>
        <w:lastRenderedPageBreak/>
        <w:t>Bij vrijwillige ontbinding van de vereniging worden dezelfde regels als deze beschreven voor het wijzigen van het doel der vereniging vereist.</w:t>
      </w:r>
    </w:p>
    <w:p w:rsidR="002B401E" w:rsidRDefault="002B401E">
      <w:pPr>
        <w:pStyle w:val="Normal5"/>
      </w:pPr>
    </w:p>
    <w:p w:rsidR="002B401E" w:rsidRDefault="002B401E">
      <w:pPr>
        <w:pStyle w:val="Normal5"/>
      </w:pPr>
      <w:r>
        <w:rPr>
          <w:rStyle w:val="DefaultParagraphFont4"/>
        </w:rPr>
        <w:t>ARTIKEL 34</w:t>
      </w:r>
    </w:p>
    <w:p w:rsidR="002B401E" w:rsidRDefault="002B401E">
      <w:pPr>
        <w:pStyle w:val="Normal5"/>
      </w:pPr>
      <w:r>
        <w:rPr>
          <w:rStyle w:val="DefaultParagraphFont4"/>
        </w:rPr>
        <w:t>Een meerderheid van 2/3 der stemmen is vereist voor het uitsluiten van een lid. Bij uitsluiting van een lid moet dit punt eveneens op de agenda voorkomen en moet het lid worden uitgenodigd om in zijn verdediging te kunnen voorzien.</w:t>
      </w:r>
    </w:p>
    <w:p w:rsidR="002B401E" w:rsidRDefault="002B401E">
      <w:pPr>
        <w:pStyle w:val="Normal5"/>
      </w:pPr>
    </w:p>
    <w:p w:rsidR="002B401E" w:rsidRDefault="002B401E">
      <w:pPr>
        <w:pStyle w:val="Normal5"/>
      </w:pPr>
      <w:r>
        <w:rPr>
          <w:rStyle w:val="DefaultParagraphFont4"/>
        </w:rPr>
        <w:t>NOTULEN</w:t>
      </w:r>
    </w:p>
    <w:p w:rsidR="002B401E" w:rsidRDefault="002B401E">
      <w:pPr>
        <w:pStyle w:val="Normal5"/>
      </w:pPr>
    </w:p>
    <w:p w:rsidR="002B401E" w:rsidRDefault="002B401E">
      <w:pPr>
        <w:pStyle w:val="Normal5"/>
      </w:pPr>
      <w:r>
        <w:rPr>
          <w:rStyle w:val="DefaultParagraphFont4"/>
        </w:rPr>
        <w:t>ARTIKEL 35</w:t>
      </w:r>
    </w:p>
    <w:p w:rsidR="002B401E" w:rsidRDefault="002B401E">
      <w:pPr>
        <w:pStyle w:val="Normal5"/>
      </w:pPr>
      <w:r>
        <w:rPr>
          <w:rStyle w:val="DefaultParagraphFont4"/>
        </w:rPr>
        <w:t>Van elke vergadering worden notulen gemaakt, die ondertekend worden door de voorzitter en de secretaris en opgenomen worden in een bijzonder register. Dit register kan op de zetel van de vereniging door leden en belanghebbende derden worden ingezien. Uittreksels daarvan worden geldig ondertekend door de voorzitter en de secretaris of door twee bestuurders en bij ontstentenis hiervan door twee leden</w:t>
      </w:r>
    </w:p>
    <w:p w:rsidR="002B401E" w:rsidRDefault="002B401E">
      <w:pPr>
        <w:pStyle w:val="Normal5"/>
      </w:pPr>
      <w:r>
        <w:rPr>
          <w:rStyle w:val="DefaultParagraphFont4"/>
        </w:rPr>
        <w:t>van de algemene vergadering.</w:t>
      </w:r>
    </w:p>
    <w:p w:rsidR="002B401E" w:rsidRDefault="002B401E">
      <w:pPr>
        <w:pStyle w:val="Normal5"/>
      </w:pPr>
    </w:p>
    <w:p w:rsidR="002B401E" w:rsidRDefault="002B401E">
      <w:pPr>
        <w:pStyle w:val="Normal5"/>
      </w:pPr>
      <w:r>
        <w:rPr>
          <w:rStyle w:val="DefaultParagraphFont4"/>
        </w:rPr>
        <w:t>TITEL V: REKENINGEN EN BEGROTINGEN</w:t>
      </w:r>
    </w:p>
    <w:p w:rsidR="002B401E" w:rsidRDefault="002B401E">
      <w:pPr>
        <w:pStyle w:val="Normal5"/>
      </w:pPr>
    </w:p>
    <w:p w:rsidR="002B401E" w:rsidRDefault="002B401E">
      <w:pPr>
        <w:pStyle w:val="Normal5"/>
      </w:pPr>
      <w:r>
        <w:rPr>
          <w:rStyle w:val="DefaultParagraphFont4"/>
        </w:rPr>
        <w:t>ARTIKEL 36</w:t>
      </w:r>
    </w:p>
    <w:p w:rsidR="002B401E" w:rsidRDefault="002B401E">
      <w:pPr>
        <w:pStyle w:val="Normal5"/>
      </w:pPr>
      <w:r>
        <w:rPr>
          <w:rStyle w:val="DefaultParagraphFont4"/>
        </w:rPr>
        <w:t>Het boekjaar van de vereniging loopt van 1 januari tot 31 december.</w:t>
      </w:r>
    </w:p>
    <w:p w:rsidR="002B401E" w:rsidRDefault="002B401E">
      <w:pPr>
        <w:pStyle w:val="Normal5"/>
      </w:pPr>
      <w:r>
        <w:rPr>
          <w:rStyle w:val="DefaultParagraphFont4"/>
        </w:rPr>
        <w:t>De raad van bestuur sluit de rekeningen over het voorbije boekjaar af en bereidt de begroting van het komend boekjaar voor. Beide worden ter goedkeuring aan de algemene vergadering voorgelegd die gehouden wordt binnen zes maanden na afsluitingsdatum van het boekjaar.</w:t>
      </w:r>
    </w:p>
    <w:p w:rsidR="002B401E" w:rsidRDefault="002B401E">
      <w:pPr>
        <w:pStyle w:val="Normal5"/>
      </w:pPr>
    </w:p>
    <w:p w:rsidR="002B401E" w:rsidRDefault="002B401E">
      <w:pPr>
        <w:pStyle w:val="Normal5"/>
      </w:pPr>
      <w:r>
        <w:rPr>
          <w:rStyle w:val="DefaultParagraphFont4"/>
        </w:rPr>
        <w:t>TITEL VI: ONTBINDING EN VEREFFENING</w:t>
      </w:r>
    </w:p>
    <w:p w:rsidR="002B401E" w:rsidRDefault="002B401E">
      <w:pPr>
        <w:pStyle w:val="Normal5"/>
      </w:pPr>
    </w:p>
    <w:p w:rsidR="002B401E" w:rsidRDefault="002B401E">
      <w:pPr>
        <w:pStyle w:val="Normal5"/>
      </w:pPr>
      <w:r>
        <w:rPr>
          <w:rStyle w:val="DefaultParagraphFont4"/>
        </w:rPr>
        <w:t>ARTIKEL 37</w:t>
      </w:r>
    </w:p>
    <w:p w:rsidR="002B401E" w:rsidRDefault="002B401E">
      <w:pPr>
        <w:pStyle w:val="Normal5"/>
      </w:pPr>
      <w:r>
        <w:rPr>
          <w:rStyle w:val="DefaultParagraphFont4"/>
        </w:rPr>
        <w:t>Behoudens gevallen van gerechtelijke ontbinding en ontbinding van rechtswege kan slechts de algemene vergadering tot ontbinding besluiten indien 2/3 van de leden op de algemene vergadering aanwezig of vertegenwoordigd is en er bovendien een 4/5 meerderheid akkoord is om de vereniging vrijwillig te ontbinden. Het voorstel tot vrijwillige ontbinding van de vereniging moet uitdrukkelijk op de agenda van de</w:t>
      </w:r>
    </w:p>
    <w:p w:rsidR="002B401E" w:rsidRDefault="002B401E">
      <w:pPr>
        <w:pStyle w:val="Normal5"/>
      </w:pPr>
      <w:r>
        <w:rPr>
          <w:rStyle w:val="DefaultParagraphFont4"/>
        </w:rPr>
        <w:t>algemene vergadering vermeld worden.</w:t>
      </w:r>
    </w:p>
    <w:p w:rsidR="002B401E" w:rsidRDefault="002B401E">
      <w:pPr>
        <w:pStyle w:val="Normal5"/>
      </w:pPr>
      <w:r>
        <w:rPr>
          <w:rStyle w:val="DefaultParagraphFont4"/>
        </w:rPr>
        <w:t>Is geen 2/3 van de leden op deze algemene vergadering aanwezig of vertegenwoordigd, dan moet een tweede algemene vergadering worden bijeengeroepen die geldig beraadslaagt ongeacht het aantal aanwezige of vertegenwoordigde leden maar mits een 4/5 meerderheid akkoord wordt gevonden om de vereniging vrijwillig te ontbinden.</w:t>
      </w:r>
    </w:p>
    <w:p w:rsidR="002B401E" w:rsidRDefault="002B401E">
      <w:pPr>
        <w:pStyle w:val="Normal5"/>
      </w:pPr>
      <w:r>
        <w:rPr>
          <w:rStyle w:val="DefaultParagraphFont4"/>
        </w:rPr>
        <w:t>In geval van vrijwillige ontbinding benoemt de algemene vergadering, of bij gebreke daarvan, de rechtbank, één of meer vereffenaars. Zij bepaalt tevens hun bevoegdheid alsmede de vereffeningsvoorwaarden.</w:t>
      </w:r>
    </w:p>
    <w:p w:rsidR="002B401E" w:rsidRDefault="002B401E">
      <w:pPr>
        <w:pStyle w:val="Normal5"/>
      </w:pPr>
      <w:r>
        <w:rPr>
          <w:rStyle w:val="DefaultParagraphFont4"/>
        </w:rPr>
        <w:t>De activa zullen, na aanzuivering van de passiva, worden overgedragen aan een of meer toeristische projecten binnen het werkingsgebied van de vzw</w:t>
      </w:r>
    </w:p>
    <w:p w:rsidR="002B401E" w:rsidRDefault="002B401E">
      <w:pPr>
        <w:pStyle w:val="Normal5"/>
      </w:pPr>
      <w:r>
        <w:rPr>
          <w:rStyle w:val="DefaultParagraphFont4"/>
        </w:rPr>
        <w:t>Van de ontbinding zal het ontbindingsbesluit, de benoeming en de ambtsbeëindiging van de vereffenaars neergelegd worden op de griffie van de rechtbank van koophandel. Binnen de 30 dagen na de neerlegging dient dit ontbindingsbesluit, de benoeming en de ambtsbeëindiging van de vereffenaars bij uittreksel bekendgemaakt te worden in de bijlagen bij het Belgisch Staatsblad.</w:t>
      </w:r>
    </w:p>
    <w:p w:rsidR="002B401E" w:rsidRDefault="002B401E">
      <w:pPr>
        <w:pStyle w:val="Normal5"/>
      </w:pPr>
    </w:p>
    <w:p w:rsidR="002B401E" w:rsidRDefault="002B401E">
      <w:pPr>
        <w:pStyle w:val="Normal5"/>
      </w:pPr>
      <w:r>
        <w:rPr>
          <w:rStyle w:val="DefaultParagraphFont4"/>
        </w:rPr>
        <w:t>TITEL VII: VERSCHILLENDE BEPALINGEN</w:t>
      </w:r>
    </w:p>
    <w:p w:rsidR="002B401E" w:rsidRDefault="002B401E">
      <w:pPr>
        <w:pStyle w:val="Normal5"/>
      </w:pPr>
    </w:p>
    <w:p w:rsidR="002B401E" w:rsidRDefault="002B401E">
      <w:pPr>
        <w:pStyle w:val="Normal5"/>
      </w:pPr>
      <w:r>
        <w:rPr>
          <w:rStyle w:val="DefaultParagraphFont4"/>
        </w:rPr>
        <w:t>ARTIKEL 38: Openbaarheid</w:t>
      </w:r>
    </w:p>
    <w:p w:rsidR="002B401E" w:rsidRDefault="002B401E">
      <w:pPr>
        <w:pStyle w:val="Normal5"/>
      </w:pPr>
      <w:r>
        <w:rPr>
          <w:rStyle w:val="DefaultParagraphFont4"/>
        </w:rPr>
        <w:t>De vereniging voorziet in openbaarheid van documenten zoals bepaald in art. 3, paragraaf 5 van de uitvoeringsbesluiten van het decreet op de toeristische samenwerkingsverbanden van 6 maart 2009.</w:t>
      </w:r>
    </w:p>
    <w:p w:rsidR="002B401E" w:rsidRDefault="002B401E">
      <w:pPr>
        <w:pStyle w:val="Normal5"/>
      </w:pPr>
      <w:r>
        <w:rPr>
          <w:rStyle w:val="DefaultParagraphFont4"/>
        </w:rPr>
        <w:t>Het register van de leden, alsmede alle notulen met hun bijlagen en de beslissingen van de algemene vergadering en de raad van bestuur kunnen door alle leden van de</w:t>
      </w:r>
    </w:p>
    <w:p w:rsidR="002B401E" w:rsidRDefault="002B401E">
      <w:pPr>
        <w:pStyle w:val="Normal5"/>
      </w:pPr>
      <w:r>
        <w:rPr>
          <w:rStyle w:val="DefaultParagraphFont4"/>
        </w:rPr>
        <w:t>vereniging en alle raadsleden van de deelnemende besturen geraadpleegd worden in de zetel of bij het secretariaat van de vereniging.</w:t>
      </w:r>
    </w:p>
    <w:p w:rsidR="002B401E" w:rsidRDefault="002B401E">
      <w:pPr>
        <w:pStyle w:val="Normal5"/>
      </w:pPr>
      <w:r>
        <w:rPr>
          <w:rStyle w:val="DefaultParagraphFont4"/>
        </w:rPr>
        <w:t>Alle vertegenwoordigingsopdrachten buiten rechte, buiten die van het dagelijks bestuur waarvoor de handtekening van de coördinator van de vereniging of van zijn plaatsvervanger aangeduid door de raad van bestuur volstaat, en alle afschriften van of uittreksels uit de notulen van de algemene vergadering of van een vergadering van de raad van bestuur in rechte of elders over te leggen, worden geldig ondertekend door de voorzitter of de ondervoorzitter van de raad van bestuur die niet van enige voorafgaande beslissing of machtiging moeten doen blijken.</w:t>
      </w:r>
    </w:p>
    <w:p w:rsidR="002B401E" w:rsidRDefault="002B401E">
      <w:pPr>
        <w:pStyle w:val="Normal5"/>
      </w:pPr>
      <w:r>
        <w:rPr>
          <w:rStyle w:val="DefaultParagraphFont4"/>
        </w:rPr>
        <w:t>De rechtsvorderingen als eiser of als verweerder, worden uit naam van de vereniging ingesteld en verdedigd door de raad van bestuur op vervolging en ten verzoeke van zijn voorzitter of bij verhindering door de ondervoorzitter.</w:t>
      </w:r>
    </w:p>
    <w:p w:rsidR="002B401E" w:rsidRDefault="002B401E">
      <w:pPr>
        <w:pStyle w:val="Normal5"/>
      </w:pPr>
    </w:p>
    <w:p w:rsidR="002B401E" w:rsidRDefault="002B401E">
      <w:pPr>
        <w:pStyle w:val="Normal5"/>
      </w:pPr>
      <w:r>
        <w:rPr>
          <w:rStyle w:val="DefaultParagraphFont4"/>
        </w:rPr>
        <w:t>ARTIKEL 39: Verbodsbepalingen voor leden en bestuurders</w:t>
      </w:r>
    </w:p>
    <w:p w:rsidR="002B401E" w:rsidRDefault="002B401E">
      <w:pPr>
        <w:pStyle w:val="Normal5"/>
      </w:pPr>
      <w:r>
        <w:rPr>
          <w:rStyle w:val="DefaultParagraphFont4"/>
        </w:rPr>
        <w:t>Zoals opgelegd in artikel 3, 6° van het Besluit van de Vlaamse Regering tot uitvoering van het toeristisch decreet zijn volgende verbodsbepalingen voor leden en bestuurders van toepassing:</w:t>
      </w:r>
    </w:p>
    <w:p w:rsidR="002B401E" w:rsidRDefault="002B401E">
      <w:pPr>
        <w:pStyle w:val="Normal5"/>
      </w:pPr>
      <w:r>
        <w:rPr>
          <w:rStyle w:val="DefaultParagraphFont4"/>
        </w:rPr>
        <w:t>1. Aanwezig zijn bij een beraadslaging of besluit over aangelegenheden waarbij ze een rechtstreeks belang hebben, of waarbij hun bloed- of aanverwanten tot en met de vierde graad een persoonlijk en rechtstreeks belang hebben. Dat verbod strekt niet verder dan de bloed- en aanverwanten tot de tweede graag als het gaat om de voordracht van kandidaten, benoemingen, afzettingen en schorsingen.</w:t>
      </w:r>
    </w:p>
    <w:p w:rsidR="002B401E" w:rsidRDefault="002B401E">
      <w:pPr>
        <w:pStyle w:val="Normal5"/>
      </w:pPr>
      <w:r>
        <w:rPr>
          <w:rStyle w:val="DefaultParagraphFont4"/>
        </w:rPr>
        <w:t>2. Als advocaat, notaris of zaakwaarnemer optreden in rechtsgedingen tegen het toeristisch samenwerkingsverband. Het is hen verboden, in dezelfde hoedanigheid, aan het toeristisch samenwerkingsverband raad te geven of op te treden bij een betwisting, tenzij ze die opdracht kosteloos vervullen.</w:t>
      </w:r>
    </w:p>
    <w:p w:rsidR="002B401E" w:rsidRDefault="002B401E">
      <w:pPr>
        <w:pStyle w:val="Normal5"/>
      </w:pPr>
      <w:r>
        <w:rPr>
          <w:rStyle w:val="DefaultParagraphFont4"/>
        </w:rPr>
        <w:t>3. Optreden als raadsman van een personeelslid van het toeristisch samenwerkingsverband in tuchtzaken.</w:t>
      </w:r>
    </w:p>
    <w:p w:rsidR="002B401E" w:rsidRDefault="002B401E">
      <w:pPr>
        <w:pStyle w:val="Normal5"/>
      </w:pPr>
    </w:p>
    <w:p w:rsidR="002B401E" w:rsidRDefault="002B401E">
      <w:pPr>
        <w:pStyle w:val="Normal5"/>
      </w:pPr>
      <w:r>
        <w:rPr>
          <w:rStyle w:val="DefaultParagraphFont4"/>
        </w:rPr>
        <w:t>ARTIKEL 40</w:t>
      </w:r>
    </w:p>
    <w:p w:rsidR="002B401E" w:rsidRDefault="002B401E">
      <w:pPr>
        <w:pStyle w:val="Normal5"/>
      </w:pPr>
      <w:r>
        <w:rPr>
          <w:rStyle w:val="DefaultParagraphFont4"/>
        </w:rPr>
        <w:t>Voor alles wat in deze statuten niet is voorzien of geregeld, blijft de Wet van 27 juni 1921, gewijzigd door de wet van 2 mei 2002 toepasselijk.</w:t>
      </w:r>
    </w:p>
    <w:p w:rsidR="002B401E" w:rsidRDefault="002B401E">
      <w:pPr>
        <w:pStyle w:val="Normal5"/>
      </w:pPr>
      <w:r>
        <w:rPr>
          <w:rStyle w:val="DefaultParagraphFont4"/>
        </w:rPr>
        <w:t>Aldus opgemaakt en aangenomen op de algemene vergadering van 12 december 2013</w:t>
      </w:r>
    </w:p>
    <w:p w:rsidR="002B401E" w:rsidRDefault="002B401E">
      <w:pPr>
        <w:pStyle w:val="Normal5"/>
      </w:pPr>
      <w:r>
        <w:rPr>
          <w:rStyle w:val="DefaultParagraphFont4"/>
        </w:rPr>
        <w:t>Te Boom,</w:t>
      </w:r>
    </w:p>
    <w:p w:rsidR="002B401E" w:rsidRDefault="002B401E">
      <w:pPr>
        <w:pStyle w:val="Normal5"/>
      </w:pPr>
    </w:p>
    <w:p w:rsidR="002B401E" w:rsidRDefault="002B401E">
      <w:pPr>
        <w:pStyle w:val="Normal5"/>
      </w:pPr>
    </w:p>
    <w:p w:rsidR="002B401E" w:rsidRDefault="002B401E">
      <w:pPr>
        <w:pStyle w:val="Normal5"/>
      </w:pPr>
    </w:p>
    <w:p w:rsidR="002B401E" w:rsidRDefault="002B401E">
      <w:pPr>
        <w:pStyle w:val="Normal5"/>
      </w:pPr>
    </w:p>
    <w:p w:rsidR="002B401E" w:rsidRDefault="002B401E">
      <w:pPr>
        <w:pStyle w:val="Normal5"/>
      </w:pPr>
    </w:p>
    <w:p w:rsidR="002B401E" w:rsidRDefault="002B401E">
      <w:pPr>
        <w:pStyle w:val="Normal5"/>
      </w:pPr>
    </w:p>
    <w:p w:rsidR="002B401E" w:rsidRDefault="002B401E">
      <w:pPr>
        <w:pStyle w:val="Normal5"/>
      </w:pPr>
    </w:p>
    <w:p w:rsidR="002B401E" w:rsidRDefault="002B401E">
      <w:pPr>
        <w:pStyle w:val="Normal5"/>
      </w:pPr>
    </w:p>
    <w:p w:rsidR="002B401E" w:rsidRDefault="002B401E">
      <w:pPr>
        <w:pStyle w:val="Normal5"/>
      </w:pP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lastRenderedPageBreak/>
        <w:t>3.</w:t>
      </w:r>
      <w:r w:rsidRPr="0084376D">
        <w:rPr>
          <w:rFonts w:cs="Century Gothic"/>
          <w:b/>
          <w:szCs w:val="20"/>
        </w:rPr>
        <w:tab/>
      </w:r>
      <w:r w:rsidRPr="0084376D">
        <w:rPr>
          <w:b/>
          <w:szCs w:val="20"/>
        </w:rPr>
        <w:t>Agendapunt:  Aanvulling samenstelling GECORO</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6"/>
      </w:pPr>
      <w:r>
        <w:rPr>
          <w:rStyle w:val="DefaultParagraphFont5"/>
          <w:b/>
          <w:u w:val="single"/>
        </w:rPr>
        <w:t>Voorgeschiedenis</w:t>
      </w:r>
    </w:p>
    <w:p w:rsidR="002B401E" w:rsidRDefault="002B401E">
      <w:pPr>
        <w:pStyle w:val="Normal6"/>
      </w:pPr>
      <w:r>
        <w:rPr>
          <w:rStyle w:val="DefaultParagraphFont5"/>
        </w:rPr>
        <w:t>Op 4 november 2013 werd op het college van burgemeester en schepenen de samenstelling en kandidaturen van de GECORO goedgekeurd.</w:t>
      </w:r>
    </w:p>
    <w:p w:rsidR="002B401E" w:rsidRDefault="002B401E">
      <w:pPr>
        <w:pStyle w:val="Normal6"/>
      </w:pPr>
      <w:r>
        <w:rPr>
          <w:rStyle w:val="DefaultParagraphFont5"/>
        </w:rPr>
        <w:t>Op 17 december 2013 werd de samenstelling en kandidaturen van de GECORO goedgekeurd op de gemeenteraad.</w:t>
      </w:r>
    </w:p>
    <w:p w:rsidR="002B401E" w:rsidRDefault="002B401E">
      <w:pPr>
        <w:pStyle w:val="Normal6"/>
      </w:pPr>
      <w:r>
        <w:rPr>
          <w:rStyle w:val="DefaultParagraphFont5"/>
        </w:rPr>
        <w:t>De provincie Antwerpen liet ons weten dat als de voorzitter verkozen wordt uit de lijst met maatschappelijke geledingen, er uit dezelfde groep een nieuw effectief lid en vervangend lid moet komen. Dat betekend dat er 2 extra leden bijkomen vanuit Toerisme Rupelstreek Vaartland en dat de afgevaardigde van UNIZO zal geschrapt worden als vervangend lid.</w:t>
      </w:r>
    </w:p>
    <w:p w:rsidR="002B401E" w:rsidRDefault="002B401E">
      <w:pPr>
        <w:pStyle w:val="Normal6"/>
      </w:pPr>
    </w:p>
    <w:p w:rsidR="002B401E" w:rsidRDefault="002B401E">
      <w:pPr>
        <w:pStyle w:val="Normal6"/>
      </w:pPr>
    </w:p>
    <w:p w:rsidR="002B401E" w:rsidRDefault="002B401E">
      <w:pPr>
        <w:pStyle w:val="Normal6"/>
      </w:pPr>
      <w:r>
        <w:rPr>
          <w:rStyle w:val="DefaultParagraphFont5"/>
          <w:b/>
          <w:u w:val="single"/>
        </w:rPr>
        <w:t>Feiten en context</w:t>
      </w:r>
    </w:p>
    <w:p w:rsidR="002B401E" w:rsidRDefault="002B401E">
      <w:pPr>
        <w:pStyle w:val="Normal6"/>
      </w:pPr>
      <w:r>
        <w:rPr>
          <w:rStyle w:val="DefaultParagraphFont5"/>
        </w:rPr>
        <w:t xml:space="preserve">Het voorliggende besluit heeft tot doel de GECORO kandidaten opnieuw voor te leggen waarbij er deze keer ook, zoals opgelegd in de VCRO, een voorzitter wordt aangeduid. </w:t>
      </w:r>
    </w:p>
    <w:p w:rsidR="002B401E" w:rsidRDefault="002B401E">
      <w:pPr>
        <w:pStyle w:val="Normal6"/>
      </w:pPr>
      <w:r>
        <w:rPr>
          <w:rStyle w:val="DefaultParagraphFont5"/>
        </w:rPr>
        <w:t>Wat betreft de oprichting van de GECORO en het aantal leden, wordt naar het gemeenteraadsbesluit met als titel Oprichten GECORO van 17 december 2013 verwezen.</w:t>
      </w:r>
    </w:p>
    <w:p w:rsidR="002B401E" w:rsidRDefault="002B401E">
      <w:pPr>
        <w:pStyle w:val="Normal6"/>
      </w:pPr>
    </w:p>
    <w:p w:rsidR="002B401E" w:rsidRDefault="002B401E">
      <w:pPr>
        <w:pStyle w:val="Normal6"/>
      </w:pPr>
      <w:r>
        <w:rPr>
          <w:rStyle w:val="DefaultParagraphFont5"/>
        </w:rPr>
        <w:t>De gemeentelijke stedenbouwkundige ambtenaar zal als secretaris optreden tijdens de vergaderingen.</w:t>
      </w:r>
    </w:p>
    <w:p w:rsidR="002B401E" w:rsidRDefault="002B401E">
      <w:pPr>
        <w:pStyle w:val="Normal6"/>
      </w:pPr>
    </w:p>
    <w:p w:rsidR="002B401E" w:rsidRDefault="002B401E">
      <w:pPr>
        <w:pStyle w:val="Normal6"/>
      </w:pPr>
      <w:r>
        <w:rPr>
          <w:rStyle w:val="DefaultParagraphFont5"/>
        </w:rPr>
        <w:t>De vergaderingen van de GECORO worden minimaal 2  keer per jaar gehouden. Andere overlegmomenten worden vastgelegd op initiatief van de commissie of om procedurele redenen.</w:t>
      </w:r>
    </w:p>
    <w:p w:rsidR="002B401E" w:rsidRDefault="002B401E">
      <w:pPr>
        <w:pStyle w:val="Normal6"/>
      </w:pPr>
    </w:p>
    <w:p w:rsidR="002B401E" w:rsidRDefault="002B401E">
      <w:pPr>
        <w:pStyle w:val="Normal6"/>
      </w:pPr>
      <w:r>
        <w:rPr>
          <w:rStyle w:val="DefaultParagraphFont5"/>
          <w:b/>
          <w:u w:val="single"/>
        </w:rPr>
        <w:t>Juridische grond</w:t>
      </w:r>
    </w:p>
    <w:p w:rsidR="002B401E" w:rsidRDefault="002B401E">
      <w:pPr>
        <w:pStyle w:val="Normal6"/>
      </w:pPr>
    </w:p>
    <w:tbl>
      <w:tblPr>
        <w:tblW w:w="852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825"/>
        <w:gridCol w:w="4695"/>
      </w:tblGrid>
      <w:tr w:rsidR="002B401E" w:rsidTr="0068688A">
        <w:trPr>
          <w:trHeight w:val="860"/>
        </w:trPr>
        <w:tc>
          <w:tcPr>
            <w:tcW w:w="3825" w:type="dxa"/>
          </w:tcPr>
          <w:p w:rsidR="002B401E" w:rsidRDefault="002B401E">
            <w:pPr>
              <w:pStyle w:val="Normal6"/>
            </w:pPr>
            <w:r>
              <w:rPr>
                <w:rStyle w:val="DefaultParagraphFont5"/>
              </w:rPr>
              <w:t>Besluit van de Vlaamse Regering van 19 mei 2000</w:t>
            </w:r>
          </w:p>
        </w:tc>
        <w:tc>
          <w:tcPr>
            <w:tcW w:w="4695" w:type="dxa"/>
          </w:tcPr>
          <w:p w:rsidR="002B401E" w:rsidRDefault="002B401E">
            <w:pPr>
              <w:pStyle w:val="Normal6"/>
            </w:pPr>
            <w:r>
              <w:rPr>
                <w:rStyle w:val="DefaultParagraphFont5"/>
              </w:rPr>
              <w:t>Vaststelling van nadere regels voor de organisatie en de werkwijze van de Vlaamse Commissie voor Ruimtelijke Ordening.</w:t>
            </w:r>
          </w:p>
        </w:tc>
      </w:tr>
      <w:tr w:rsidR="002B401E" w:rsidTr="0068688A">
        <w:tc>
          <w:tcPr>
            <w:tcW w:w="3825" w:type="dxa"/>
          </w:tcPr>
          <w:p w:rsidR="002B401E" w:rsidRDefault="002B401E">
            <w:pPr>
              <w:pStyle w:val="Normal6"/>
            </w:pPr>
            <w:r>
              <w:rPr>
                <w:rStyle w:val="DefaultParagraphFont5"/>
              </w:rPr>
              <w:t>Vlaamse Codex Ruimtelijke Ordening van 1 september 2009</w:t>
            </w:r>
          </w:p>
        </w:tc>
        <w:tc>
          <w:tcPr>
            <w:tcW w:w="4695" w:type="dxa"/>
          </w:tcPr>
          <w:p w:rsidR="002B401E" w:rsidRDefault="002B401E">
            <w:pPr>
              <w:pStyle w:val="Normal6"/>
            </w:pPr>
            <w:r>
              <w:rPr>
                <w:rStyle w:val="DefaultParagraphFont5"/>
              </w:rPr>
              <w:t>Regelt de organisatie van de ruimtelijke ordening.</w:t>
            </w:r>
          </w:p>
        </w:tc>
      </w:tr>
      <w:tr w:rsidR="002B401E" w:rsidTr="0068688A">
        <w:tc>
          <w:tcPr>
            <w:tcW w:w="3825" w:type="dxa"/>
          </w:tcPr>
          <w:p w:rsidR="002B401E" w:rsidRDefault="002B401E">
            <w:pPr>
              <w:pStyle w:val="Normal6"/>
            </w:pPr>
            <w:r>
              <w:rPr>
                <w:rStyle w:val="DefaultParagraphFont5"/>
              </w:rPr>
              <w:t>Omzendbrief 2007/03</w:t>
            </w:r>
            <w:r>
              <w:rPr>
                <w:rStyle w:val="DefaultParagraphFont5"/>
              </w:rPr>
              <w:tab/>
            </w:r>
          </w:p>
        </w:tc>
        <w:tc>
          <w:tcPr>
            <w:tcW w:w="4695" w:type="dxa"/>
          </w:tcPr>
          <w:p w:rsidR="002B401E" w:rsidRDefault="002B401E">
            <w:pPr>
              <w:pStyle w:val="Normal6"/>
            </w:pPr>
            <w:r>
              <w:rPr>
                <w:rStyle w:val="DefaultParagraphFont5"/>
              </w:rPr>
              <w:t>Toepassing van artikel 200 van het Gemeentedecreet en van artikel 193 van het Provinciedecreet m.b.t. de man-vrouwverhouding in adviesraden en overlegstructuren.</w:t>
            </w:r>
          </w:p>
          <w:p w:rsidR="002B401E" w:rsidRDefault="002B401E">
            <w:pPr>
              <w:pStyle w:val="Normal6"/>
            </w:pPr>
          </w:p>
        </w:tc>
      </w:tr>
    </w:tbl>
    <w:p w:rsidR="002B401E" w:rsidRDefault="002B401E">
      <w:pPr>
        <w:pStyle w:val="Normal6"/>
      </w:pPr>
    </w:p>
    <w:p w:rsidR="002B401E" w:rsidRDefault="002B401E">
      <w:pPr>
        <w:pStyle w:val="Normal6"/>
      </w:pPr>
    </w:p>
    <w:p w:rsidR="002B401E" w:rsidRDefault="002B401E">
      <w:pPr>
        <w:pStyle w:val="Normal6"/>
      </w:pPr>
    </w:p>
    <w:p w:rsidR="002B401E" w:rsidRDefault="002B401E">
      <w:pPr>
        <w:pStyle w:val="Normal6"/>
      </w:pPr>
      <w:r>
        <w:rPr>
          <w:rStyle w:val="DefaultParagraphFont5"/>
          <w:b/>
          <w:u w:val="single"/>
        </w:rPr>
        <w:t>Advies</w:t>
      </w:r>
    </w:p>
    <w:p w:rsidR="002B401E" w:rsidRDefault="002B401E">
      <w:pPr>
        <w:pStyle w:val="Normal6"/>
      </w:pPr>
      <w:r>
        <w:rPr>
          <w:rStyle w:val="DefaultParagraphFont5"/>
        </w:rPr>
        <w:t>Er zijn geen adviezen vereist.</w:t>
      </w:r>
    </w:p>
    <w:p w:rsidR="002B401E" w:rsidRDefault="002B401E">
      <w:pPr>
        <w:pStyle w:val="Normal6"/>
      </w:pPr>
    </w:p>
    <w:p w:rsidR="002B401E" w:rsidRDefault="002B401E">
      <w:pPr>
        <w:pStyle w:val="Normal6"/>
      </w:pPr>
      <w:r>
        <w:rPr>
          <w:rStyle w:val="DefaultParagraphFont5"/>
          <w:b/>
          <w:u w:val="single"/>
        </w:rPr>
        <w:t>Argumentatie</w:t>
      </w:r>
    </w:p>
    <w:p w:rsidR="002B401E" w:rsidRDefault="002B401E">
      <w:pPr>
        <w:pStyle w:val="Normal6"/>
      </w:pPr>
      <w:r>
        <w:rPr>
          <w:rStyle w:val="DefaultParagraphFont5"/>
        </w:rPr>
        <w:t xml:space="preserve">Er werd een selectie gedaan van de kandidaten die in aanmerking komen om te zetelen in de GECORO. Dit op basis van vakspecialisatie, kennis van de gemeente en de wens om op bepaalde gebieden binnen de ruimtelijke ordening hun kennis te delen. </w:t>
      </w:r>
    </w:p>
    <w:p w:rsidR="002B401E" w:rsidRDefault="002B401E">
      <w:pPr>
        <w:pStyle w:val="Normal6"/>
      </w:pPr>
    </w:p>
    <w:p w:rsidR="002B401E" w:rsidRDefault="002B401E">
      <w:pPr>
        <w:pStyle w:val="Normal6"/>
      </w:pPr>
      <w:r>
        <w:rPr>
          <w:rStyle w:val="DefaultParagraphFont5"/>
        </w:rPr>
        <w:t>Op basis van volgende criteria: opleiding, ervaring, kennis van de gemeente en de evenredige vertegenwoordiging van ieder geslacht (2/3) quotum zijn de volgende kandidaten geselecteerd:</w:t>
      </w:r>
    </w:p>
    <w:p w:rsidR="002B401E" w:rsidRDefault="002B401E">
      <w:pPr>
        <w:pStyle w:val="Normal6"/>
      </w:pPr>
    </w:p>
    <w:p w:rsidR="002B401E" w:rsidRDefault="002B401E">
      <w:pPr>
        <w:pStyle w:val="Normal6"/>
      </w:pPr>
      <w:r>
        <w:rPr>
          <w:rStyle w:val="DefaultParagraphFont5"/>
          <w:b/>
        </w:rPr>
        <w:t>Karina Rooman</w:t>
      </w:r>
      <w:r>
        <w:rPr>
          <w:rStyle w:val="DefaultParagraphFont5"/>
        </w:rPr>
        <w:t xml:space="preserve"> is architecte en stedenbouwkundige en werkt voor de stad Antwerpen als stedenbouwkundige en is reeds jaren bekend met deze materie. </w:t>
      </w:r>
    </w:p>
    <w:p w:rsidR="002B401E" w:rsidRDefault="002B401E">
      <w:pPr>
        <w:pStyle w:val="Normal6"/>
      </w:pPr>
    </w:p>
    <w:p w:rsidR="002B401E" w:rsidRDefault="002B401E">
      <w:pPr>
        <w:pStyle w:val="Normal6"/>
      </w:pPr>
      <w:r>
        <w:rPr>
          <w:rStyle w:val="DefaultParagraphFont5"/>
          <w:b/>
        </w:rPr>
        <w:t>Kirsten Caers</w:t>
      </w:r>
      <w:r>
        <w:rPr>
          <w:rStyle w:val="DefaultParagraphFont5"/>
        </w:rPr>
        <w:t xml:space="preserve"> is stafmedewerker/jurist bij de gemeente Puurs en kent daardoor de gemeentelijke werking op gebied van vastgoed en ruimtelijke ordening. Ze is juriste van opleiding.</w:t>
      </w:r>
    </w:p>
    <w:p w:rsidR="002B401E" w:rsidRDefault="002B401E">
      <w:pPr>
        <w:pStyle w:val="Normal6"/>
      </w:pPr>
    </w:p>
    <w:p w:rsidR="002B401E" w:rsidRDefault="002B401E">
      <w:pPr>
        <w:pStyle w:val="Normal6"/>
      </w:pPr>
      <w:r>
        <w:rPr>
          <w:rStyle w:val="DefaultParagraphFont5"/>
          <w:b/>
        </w:rPr>
        <w:t>Jean-Pierre Verbelen</w:t>
      </w:r>
      <w:r>
        <w:rPr>
          <w:rStyle w:val="DefaultParagraphFont5"/>
        </w:rPr>
        <w:t xml:space="preserve"> is bioloog van opleiding, heeft jarenlang  les gegeven aan de universiteit en is sinds jaar en dag lid van de milieuraad van de gemeente. Hij is bij het nieuwe bestuur aangesteld als voorzitter van de milieuraad. Gezien zijn kennisgebied en de relatie met de milieuraad zetelt hij in de GECORO. </w:t>
      </w:r>
    </w:p>
    <w:p w:rsidR="002B401E" w:rsidRDefault="002B401E">
      <w:pPr>
        <w:pStyle w:val="Normal6"/>
      </w:pPr>
    </w:p>
    <w:p w:rsidR="002B401E" w:rsidRDefault="002B401E">
      <w:pPr>
        <w:pStyle w:val="Normal6"/>
      </w:pPr>
      <w:r>
        <w:rPr>
          <w:rStyle w:val="DefaultParagraphFont5"/>
          <w:b/>
        </w:rPr>
        <w:t>Leen Notaerts</w:t>
      </w:r>
      <w:r>
        <w:rPr>
          <w:rStyle w:val="DefaultParagraphFont5"/>
        </w:rPr>
        <w:t xml:space="preserve"> is architecte van opleiding met specialisatie stedenbouw en is werkzaam geweest als architecte in Hemiksem en omgeving. Momenteel werkt ze bij de gemeente Puurs als hoofd Technische Dienst.</w:t>
      </w:r>
    </w:p>
    <w:p w:rsidR="002B401E" w:rsidRDefault="002B401E">
      <w:pPr>
        <w:pStyle w:val="Normal6"/>
      </w:pPr>
    </w:p>
    <w:p w:rsidR="002B401E" w:rsidRDefault="002B401E">
      <w:pPr>
        <w:pStyle w:val="Normal6"/>
      </w:pPr>
      <w:r>
        <w:rPr>
          <w:rStyle w:val="DefaultParagraphFont5"/>
          <w:b/>
        </w:rPr>
        <w:t>Bernard Coens</w:t>
      </w:r>
      <w:r>
        <w:rPr>
          <w:rStyle w:val="DefaultParagraphFont5"/>
        </w:rPr>
        <w:t xml:space="preserve"> is architect van opleiding en is werkzaam als architect sinds 1975 in de gemeente en omgeving. Hij wenst zich te focussen op de stedenbouwkundige aspecten van de gemeente Hemiksem.</w:t>
      </w:r>
    </w:p>
    <w:p w:rsidR="002B401E" w:rsidRDefault="002B401E">
      <w:pPr>
        <w:pStyle w:val="Normal6"/>
      </w:pPr>
    </w:p>
    <w:p w:rsidR="002B401E" w:rsidRDefault="002B401E">
      <w:pPr>
        <w:pStyle w:val="Normal6"/>
      </w:pPr>
      <w:r>
        <w:rPr>
          <w:rStyle w:val="DefaultParagraphFont5"/>
          <w:b/>
        </w:rPr>
        <w:t>Veerle Follens</w:t>
      </w:r>
      <w:r>
        <w:rPr>
          <w:rStyle w:val="DefaultParagraphFont5"/>
        </w:rPr>
        <w:t xml:space="preserve"> is ingenieur/architecte en is werkzaam op een architectenbureau en heeft zich tijdens haar loopbaan gespecialiseerd in ruimtelijke ordening en vastgoed op gebied van projectontwikkeling.</w:t>
      </w:r>
    </w:p>
    <w:p w:rsidR="002B401E" w:rsidRDefault="002B401E">
      <w:pPr>
        <w:pStyle w:val="Normal6"/>
      </w:pPr>
    </w:p>
    <w:p w:rsidR="002B401E" w:rsidRDefault="002B401E">
      <w:pPr>
        <w:pStyle w:val="Normal6"/>
      </w:pPr>
      <w:r>
        <w:rPr>
          <w:rStyle w:val="DefaultParagraphFont5"/>
          <w:b/>
        </w:rPr>
        <w:t>Roger Van Vracem</w:t>
      </w:r>
      <w:r>
        <w:rPr>
          <w:rStyle w:val="DefaultParagraphFont5"/>
        </w:rPr>
        <w:t xml:space="preserve"> heeft zich jarenlang als vrijwillige brandweerman ingezet voor het brandweerkorps van Hemiksem. Hij is woonachtig in de gemeente en wil via zijn kandidatuurstelling zich inzetten voor het behoud van eigenheid van de gemeente en mee te werken rond zinvolle bestemming van de nog resterende open ruimtes in de gemeente.</w:t>
      </w:r>
    </w:p>
    <w:p w:rsidR="002B401E" w:rsidRDefault="002B401E">
      <w:pPr>
        <w:pStyle w:val="Normal6"/>
      </w:pPr>
    </w:p>
    <w:p w:rsidR="002B401E" w:rsidRDefault="002B401E">
      <w:pPr>
        <w:pStyle w:val="Normal6"/>
      </w:pPr>
      <w:r>
        <w:rPr>
          <w:rStyle w:val="DefaultParagraphFont5"/>
          <w:b/>
        </w:rPr>
        <w:t>Frans Jennes</w:t>
      </w:r>
      <w:r>
        <w:rPr>
          <w:rStyle w:val="DefaultParagraphFont5"/>
        </w:rPr>
        <w:t xml:space="preserve"> is sinds jaar en dag afgevaardigde voor de bewoners van de residentie Sint Anna waar hij zich inzet voor de kwaliteit van de woonomgeving in de buurt van de residentie en wenst zijn kennis ter zake verder aan te wenden op de GECORO.</w:t>
      </w:r>
    </w:p>
    <w:p w:rsidR="002B401E" w:rsidRDefault="002B401E">
      <w:pPr>
        <w:pStyle w:val="Normal6"/>
      </w:pPr>
    </w:p>
    <w:p w:rsidR="002B401E" w:rsidRDefault="002B401E">
      <w:pPr>
        <w:pStyle w:val="Normal6"/>
        <w:rPr>
          <w:b/>
        </w:rPr>
      </w:pPr>
      <w:r>
        <w:rPr>
          <w:rStyle w:val="DefaultParagraphFont5"/>
          <w:b/>
        </w:rPr>
        <w:t xml:space="preserve">Natuurpunt </w:t>
      </w:r>
      <w:r>
        <w:rPr>
          <w:rStyle w:val="DefaultParagraphFont5"/>
        </w:rPr>
        <w:t xml:space="preserve">heeft zich kandidaat gesteld om als maatschappelijke geleding opgenomen te worden. Zij stelt kandidaat </w:t>
      </w:r>
      <w:r>
        <w:rPr>
          <w:rStyle w:val="DefaultParagraphFont5"/>
          <w:b/>
        </w:rPr>
        <w:t>Diether Van der Rauwelaert</w:t>
      </w:r>
      <w:r>
        <w:rPr>
          <w:rStyle w:val="DefaultParagraphFont5"/>
        </w:rPr>
        <w:t xml:space="preserve"> voor, woonachtig in de gemeente om als afgevaardigde van deze organisatie te zetelen. Als vervangend lid heeft </w:t>
      </w:r>
      <w:r>
        <w:rPr>
          <w:rStyle w:val="DefaultParagraphFont5"/>
          <w:b/>
        </w:rPr>
        <w:t>Natuurpunt Krista Van Praet</w:t>
      </w:r>
      <w:r>
        <w:rPr>
          <w:rStyle w:val="DefaultParagraphFont5"/>
        </w:rPr>
        <w:t xml:space="preserve"> aangeduid, eveneens woonachtig te Hemiksem.</w:t>
      </w:r>
    </w:p>
    <w:p w:rsidR="002B401E" w:rsidRDefault="002B401E">
      <w:pPr>
        <w:pStyle w:val="Normal6"/>
      </w:pPr>
    </w:p>
    <w:p w:rsidR="002B401E" w:rsidRDefault="002B401E">
      <w:pPr>
        <w:pStyle w:val="Normal6"/>
        <w:rPr>
          <w:b/>
        </w:rPr>
      </w:pPr>
      <w:r>
        <w:rPr>
          <w:rStyle w:val="DefaultParagraphFont5"/>
        </w:rPr>
        <w:t xml:space="preserve">Wat betreft de organisatie voor de economische belangen in de gemeente heeft </w:t>
      </w:r>
      <w:r>
        <w:rPr>
          <w:rStyle w:val="DefaultParagraphFont5"/>
          <w:b/>
        </w:rPr>
        <w:t>VOKA</w:t>
      </w:r>
      <w:r>
        <w:rPr>
          <w:rStyle w:val="DefaultParagraphFont5"/>
        </w:rPr>
        <w:t xml:space="preserve"> de heer</w:t>
      </w:r>
      <w:r>
        <w:rPr>
          <w:rStyle w:val="DefaultParagraphFont5"/>
          <w:b/>
        </w:rPr>
        <w:t xml:space="preserve"> Ives De Saeger</w:t>
      </w:r>
      <w:r>
        <w:rPr>
          <w:rStyle w:val="DefaultParagraphFont5"/>
        </w:rPr>
        <w:t xml:space="preserve">, managing director van P41 Industrial Services voorgesteld.  Als vervangend lid heeft VOKA </w:t>
      </w:r>
      <w:r>
        <w:rPr>
          <w:rStyle w:val="DefaultParagraphFont5"/>
          <w:b/>
        </w:rPr>
        <w:t>Pieter Van Caesbroek</w:t>
      </w:r>
      <w:r>
        <w:rPr>
          <w:rStyle w:val="DefaultParagraphFont5"/>
        </w:rPr>
        <w:t xml:space="preserve"> aangeduid.</w:t>
      </w:r>
    </w:p>
    <w:p w:rsidR="002B401E" w:rsidRDefault="002B401E">
      <w:pPr>
        <w:pStyle w:val="Normal6"/>
      </w:pPr>
    </w:p>
    <w:p w:rsidR="002B401E" w:rsidRDefault="002B401E">
      <w:pPr>
        <w:pStyle w:val="Normal6"/>
      </w:pPr>
      <w:r>
        <w:rPr>
          <w:rStyle w:val="DefaultParagraphFont5"/>
        </w:rPr>
        <w:t xml:space="preserve">Vanuit de organisatie </w:t>
      </w:r>
      <w:r>
        <w:rPr>
          <w:rStyle w:val="DefaultParagraphFont5"/>
          <w:b/>
        </w:rPr>
        <w:t>Toerisme Rupelstreek-Vaartland</w:t>
      </w:r>
      <w:r>
        <w:rPr>
          <w:rStyle w:val="DefaultParagraphFont5"/>
        </w:rPr>
        <w:t xml:space="preserve"> werd </w:t>
      </w:r>
      <w:r>
        <w:rPr>
          <w:rStyle w:val="DefaultParagraphFont5"/>
          <w:b/>
        </w:rPr>
        <w:t xml:space="preserve">Luc Verbeeck </w:t>
      </w:r>
      <w:r>
        <w:rPr>
          <w:rStyle w:val="DefaultParagraphFont5"/>
        </w:rPr>
        <w:t xml:space="preserve">als kandidaat voor de GECORO voorgesteld. Hij is architect/stedenbouwkundige met een graduaat restauratie en heeft in het verleden al het voorzitterschap </w:t>
      </w:r>
      <w:r>
        <w:rPr>
          <w:rStyle w:val="DefaultParagraphFont5"/>
        </w:rPr>
        <w:lastRenderedPageBreak/>
        <w:t>van de GECORO in de gemeente Boom op zich genomen.  Hij zou graag het voorzitterschap op zich nemen.</w:t>
      </w:r>
    </w:p>
    <w:p w:rsidR="002B401E" w:rsidRDefault="002B401E">
      <w:pPr>
        <w:pStyle w:val="Normal6"/>
      </w:pPr>
    </w:p>
    <w:p w:rsidR="002B401E" w:rsidRDefault="002B401E">
      <w:pPr>
        <w:pStyle w:val="Normal6"/>
        <w:rPr>
          <w:b/>
        </w:rPr>
      </w:pPr>
      <w:r>
        <w:rPr>
          <w:rStyle w:val="DefaultParagraphFont5"/>
        </w:rPr>
        <w:t>Het nieuw effectief lid vanuit de organisatie T</w:t>
      </w:r>
      <w:r>
        <w:rPr>
          <w:rStyle w:val="DefaultParagraphFont5"/>
          <w:b/>
        </w:rPr>
        <w:t>oerisme Rupelstreek-Vaartland</w:t>
      </w:r>
      <w:r>
        <w:rPr>
          <w:rStyle w:val="DefaultParagraphFont5"/>
        </w:rPr>
        <w:t xml:space="preserve"> is </w:t>
      </w:r>
      <w:r>
        <w:rPr>
          <w:rStyle w:val="DefaultParagraphFont5"/>
          <w:b/>
        </w:rPr>
        <w:t>Karin De Mulder</w:t>
      </w:r>
      <w:r>
        <w:rPr>
          <w:rStyle w:val="DefaultParagraphFont5"/>
        </w:rPr>
        <w:t xml:space="preserve">. Zij is toeristisch coördinator en zal optreden als effectief lid voor de maatschappelijke geledingen daar haar collega Luc Verbeeck als voorzitter werd verkozen. Het vervangend lid vanuit de organisatie </w:t>
      </w:r>
      <w:r>
        <w:rPr>
          <w:rStyle w:val="DefaultParagraphFont5"/>
          <w:b/>
        </w:rPr>
        <w:t>Toerisme Rupelstreek-Vaartland</w:t>
      </w:r>
      <w:r>
        <w:rPr>
          <w:rStyle w:val="DefaultParagraphFont5"/>
        </w:rPr>
        <w:t xml:space="preserve"> is </w:t>
      </w:r>
      <w:r>
        <w:rPr>
          <w:rStyle w:val="DefaultParagraphFont5"/>
          <w:b/>
        </w:rPr>
        <w:t>Edmond Lambrechts</w:t>
      </w:r>
      <w:r>
        <w:rPr>
          <w:rStyle w:val="DefaultParagraphFont5"/>
        </w:rPr>
        <w:t>.</w:t>
      </w:r>
    </w:p>
    <w:p w:rsidR="002B401E" w:rsidRDefault="002B401E">
      <w:pPr>
        <w:pStyle w:val="Normal6"/>
      </w:pPr>
    </w:p>
    <w:p w:rsidR="002B401E" w:rsidRDefault="002B401E">
      <w:pPr>
        <w:pStyle w:val="Normal6"/>
        <w:rPr>
          <w:b/>
        </w:rPr>
      </w:pPr>
      <w:r>
        <w:rPr>
          <w:rStyle w:val="DefaultParagraphFont5"/>
        </w:rPr>
        <w:t xml:space="preserve">Eveneens vanuit economische belangen in de gemeente wordt door het </w:t>
      </w:r>
      <w:r>
        <w:rPr>
          <w:rStyle w:val="DefaultParagraphFont5"/>
          <w:b/>
        </w:rPr>
        <w:t xml:space="preserve">VIBH </w:t>
      </w:r>
      <w:r>
        <w:rPr>
          <w:rStyle w:val="DefaultParagraphFont5"/>
        </w:rPr>
        <w:t xml:space="preserve">de vereniging van Industriele Bedrijven Hemiksem, </w:t>
      </w:r>
      <w:r>
        <w:rPr>
          <w:rStyle w:val="DefaultParagraphFont5"/>
          <w:b/>
        </w:rPr>
        <w:t>Marc Moreau</w:t>
      </w:r>
      <w:r>
        <w:rPr>
          <w:rStyle w:val="DefaultParagraphFont5"/>
        </w:rPr>
        <w:t xml:space="preserve"> als vertegenwoordiger van deze organisatie aangeduid. </w:t>
      </w:r>
      <w:r>
        <w:rPr>
          <w:rStyle w:val="DefaultParagraphFont5"/>
          <w:b/>
        </w:rPr>
        <w:t>Koen Van Boxelaere</w:t>
      </w:r>
      <w:r>
        <w:rPr>
          <w:rStyle w:val="DefaultParagraphFont5"/>
        </w:rPr>
        <w:t xml:space="preserve"> zal optreden als vervangend lid.</w:t>
      </w:r>
    </w:p>
    <w:p w:rsidR="002B401E" w:rsidRDefault="002B401E">
      <w:pPr>
        <w:pStyle w:val="Normal6"/>
      </w:pPr>
    </w:p>
    <w:p w:rsidR="002B401E" w:rsidRDefault="002B401E">
      <w:pPr>
        <w:pStyle w:val="Normal6"/>
        <w:rPr>
          <w:b/>
        </w:rPr>
      </w:pPr>
      <w:r>
        <w:rPr>
          <w:rStyle w:val="DefaultParagraphFont5"/>
        </w:rPr>
        <w:t xml:space="preserve">Vanuit de vakbondsorganisaties heeft het </w:t>
      </w:r>
      <w:r>
        <w:rPr>
          <w:rStyle w:val="DefaultParagraphFont5"/>
          <w:b/>
        </w:rPr>
        <w:t>ACV</w:t>
      </w:r>
      <w:r>
        <w:rPr>
          <w:rStyle w:val="DefaultParagraphFont5"/>
        </w:rPr>
        <w:t xml:space="preserve"> zich kandidaat gesteld waarbij de heer </w:t>
      </w:r>
      <w:r>
        <w:rPr>
          <w:rStyle w:val="DefaultParagraphFont5"/>
          <w:b/>
        </w:rPr>
        <w:t>Dirk Casteleyn</w:t>
      </w:r>
      <w:r>
        <w:rPr>
          <w:rStyle w:val="DefaultParagraphFont5"/>
        </w:rPr>
        <w:t xml:space="preserve"> de organisatie vertegenwoordigd. Als plaatsvervangend lid word </w:t>
      </w:r>
      <w:r>
        <w:rPr>
          <w:rStyle w:val="DefaultParagraphFont5"/>
          <w:b/>
        </w:rPr>
        <w:t>Sheila Lauwers</w:t>
      </w:r>
      <w:r>
        <w:rPr>
          <w:rStyle w:val="DefaultParagraphFont5"/>
        </w:rPr>
        <w:t xml:space="preserve"> aangeduid.</w:t>
      </w:r>
    </w:p>
    <w:p w:rsidR="002B401E" w:rsidRDefault="002B401E">
      <w:pPr>
        <w:pStyle w:val="Normal6"/>
      </w:pPr>
    </w:p>
    <w:p w:rsidR="002B401E" w:rsidRDefault="002B401E">
      <w:pPr>
        <w:pStyle w:val="Normal6"/>
      </w:pPr>
      <w:r>
        <w:rPr>
          <w:rStyle w:val="DefaultParagraphFont5"/>
          <w:b/>
          <w:u w:val="single"/>
        </w:rPr>
        <w:t>Financiële gevolgen</w:t>
      </w:r>
    </w:p>
    <w:p w:rsidR="002B401E" w:rsidRDefault="002B401E">
      <w:pPr>
        <w:pStyle w:val="Normal6"/>
      </w:pPr>
      <w:r>
        <w:rPr>
          <w:rStyle w:val="DefaultParagraphFont5"/>
        </w:rPr>
        <w:t>Er wordt voorgesteld om een zitpenning van €75,00 toe te kennen per aanwezig effectief lid per zitting.  Op de aktie 1419-004-001-001-003 is voldoende krediet voorzien om de zitpenning te betalen.</w:t>
      </w:r>
    </w:p>
    <w:p w:rsidR="002B401E" w:rsidRDefault="002B401E">
      <w:pPr>
        <w:pStyle w:val="Normal6"/>
      </w:pP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2B401E" w:rsidTr="0068688A">
        <w:tc>
          <w:tcPr>
            <w:tcW w:w="2344" w:type="dxa"/>
          </w:tcPr>
          <w:p w:rsidR="002B401E" w:rsidRDefault="002B401E">
            <w:pPr>
              <w:pStyle w:val="Normal6"/>
            </w:pPr>
            <w:r>
              <w:rPr>
                <w:rStyle w:val="DefaultParagraphFont5"/>
              </w:rPr>
              <w:t>Financiële gevolgen voorzien</w:t>
            </w:r>
          </w:p>
        </w:tc>
        <w:tc>
          <w:tcPr>
            <w:tcW w:w="1477" w:type="dxa"/>
          </w:tcPr>
          <w:p w:rsidR="002B401E" w:rsidRDefault="002B401E">
            <w:pPr>
              <w:pStyle w:val="Normal6"/>
            </w:pPr>
            <w:r>
              <w:rPr>
                <w:rStyle w:val="DefaultParagraphFont5"/>
              </w:rPr>
              <w:t>1419-004-001-001-003</w:t>
            </w:r>
          </w:p>
        </w:tc>
        <w:tc>
          <w:tcPr>
            <w:tcW w:w="1559" w:type="dxa"/>
          </w:tcPr>
          <w:p w:rsidR="002B401E" w:rsidRDefault="002B401E">
            <w:pPr>
              <w:pStyle w:val="Normal6"/>
            </w:pPr>
          </w:p>
        </w:tc>
        <w:tc>
          <w:tcPr>
            <w:tcW w:w="2344" w:type="dxa"/>
          </w:tcPr>
          <w:p w:rsidR="002B401E" w:rsidRDefault="002B401E">
            <w:pPr>
              <w:pStyle w:val="Normal6"/>
            </w:pPr>
          </w:p>
        </w:tc>
      </w:tr>
    </w:tbl>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2B401E" w:rsidRPr="0084376D" w:rsidRDefault="002B401E" w:rsidP="006E1FA0"/>
    <w:p w:rsidR="002B401E" w:rsidRDefault="002B401E">
      <w:pPr>
        <w:pStyle w:val="Normal7"/>
      </w:pPr>
      <w:r>
        <w:rPr>
          <w:rStyle w:val="DefaultParagraphFont6"/>
        </w:rPr>
        <w:t>Artikel 1</w:t>
      </w:r>
    </w:p>
    <w:p w:rsidR="002B401E" w:rsidRDefault="002B401E">
      <w:pPr>
        <w:pStyle w:val="Normal7"/>
        <w:rPr>
          <w:b/>
        </w:rPr>
      </w:pPr>
      <w:r>
        <w:rPr>
          <w:rStyle w:val="DefaultParagraphFont6"/>
          <w:b/>
        </w:rPr>
        <w:t>De gemeenteraad beslist:</w:t>
      </w:r>
    </w:p>
    <w:p w:rsidR="002B401E" w:rsidRDefault="002B401E">
      <w:pPr>
        <w:pStyle w:val="Normal7"/>
      </w:pPr>
      <w:r>
        <w:rPr>
          <w:rStyle w:val="DefaultParagraphFont6"/>
        </w:rPr>
        <w:t>De gemeenteraad beslist om akkoord te gaan met de lijst van kandidaten om te zetelen in de GECORO. Volgende personen zijn aangeduid om te zetelen als effectief en vervangend  lid:</w:t>
      </w:r>
    </w:p>
    <w:p w:rsidR="002B401E" w:rsidRDefault="002B401E">
      <w:pPr>
        <w:pStyle w:val="Normal7"/>
      </w:pPr>
    </w:p>
    <w:p w:rsidR="002B401E" w:rsidRDefault="002B401E">
      <w:pPr>
        <w:pStyle w:val="Normal7"/>
      </w:pPr>
    </w:p>
    <w:p w:rsidR="002B401E" w:rsidRDefault="002B401E">
      <w:pPr>
        <w:pStyle w:val="Normal7"/>
      </w:pPr>
      <w:r>
        <w:rPr>
          <w:rStyle w:val="DefaultParagraphFont6"/>
          <w:b/>
          <w:u w:val="single"/>
        </w:rPr>
        <w:t>Deskundigen</w:t>
      </w:r>
    </w:p>
    <w:tbl>
      <w:tblPr>
        <w:tblW w:w="850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114"/>
        <w:gridCol w:w="925"/>
        <w:gridCol w:w="4465"/>
      </w:tblGrid>
      <w:tr w:rsidR="002B401E" w:rsidTr="0068688A">
        <w:tc>
          <w:tcPr>
            <w:tcW w:w="3114" w:type="dxa"/>
          </w:tcPr>
          <w:p w:rsidR="002B401E" w:rsidRPr="0068688A" w:rsidRDefault="002B401E">
            <w:pPr>
              <w:pStyle w:val="Normal7"/>
              <w:rPr>
                <w:b/>
              </w:rPr>
            </w:pPr>
            <w:r w:rsidRPr="0068688A">
              <w:rPr>
                <w:rStyle w:val="DefaultParagraphFont6"/>
                <w:b/>
              </w:rPr>
              <w:t>Effectief Lid</w:t>
            </w:r>
          </w:p>
        </w:tc>
        <w:tc>
          <w:tcPr>
            <w:tcW w:w="925" w:type="dxa"/>
          </w:tcPr>
          <w:p w:rsidR="002B401E" w:rsidRPr="0068688A" w:rsidRDefault="002B401E">
            <w:pPr>
              <w:pStyle w:val="Normal7"/>
              <w:rPr>
                <w:b/>
              </w:rPr>
            </w:pPr>
            <w:r w:rsidRPr="0068688A">
              <w:rPr>
                <w:rStyle w:val="DefaultParagraphFont6"/>
                <w:b/>
              </w:rPr>
              <w:t>Man</w:t>
            </w:r>
          </w:p>
          <w:p w:rsidR="002B401E" w:rsidRPr="0068688A" w:rsidRDefault="002B401E">
            <w:pPr>
              <w:pStyle w:val="Normal7"/>
              <w:rPr>
                <w:b/>
              </w:rPr>
            </w:pPr>
            <w:r w:rsidRPr="0068688A">
              <w:rPr>
                <w:rStyle w:val="DefaultParagraphFont6"/>
                <w:b/>
              </w:rPr>
              <w:t>Vrouw</w:t>
            </w:r>
          </w:p>
          <w:p w:rsidR="002B401E" w:rsidRPr="0068688A" w:rsidRDefault="002B401E">
            <w:pPr>
              <w:pStyle w:val="Normal7"/>
              <w:rPr>
                <w:b/>
              </w:rPr>
            </w:pPr>
          </w:p>
        </w:tc>
        <w:tc>
          <w:tcPr>
            <w:tcW w:w="4464" w:type="dxa"/>
          </w:tcPr>
          <w:p w:rsidR="002B401E" w:rsidRPr="0068688A" w:rsidRDefault="002B401E">
            <w:pPr>
              <w:pStyle w:val="Normal7"/>
              <w:rPr>
                <w:b/>
              </w:rPr>
            </w:pPr>
            <w:r w:rsidRPr="0068688A">
              <w:rPr>
                <w:rStyle w:val="DefaultParagraphFont6"/>
                <w:b/>
              </w:rPr>
              <w:t>adresgegevens</w:t>
            </w:r>
          </w:p>
        </w:tc>
      </w:tr>
      <w:tr w:rsidR="002B401E" w:rsidTr="0068688A">
        <w:trPr>
          <w:trHeight w:val="641"/>
        </w:trPr>
        <w:tc>
          <w:tcPr>
            <w:tcW w:w="3114" w:type="dxa"/>
          </w:tcPr>
          <w:p w:rsidR="002B401E" w:rsidRDefault="002B401E">
            <w:pPr>
              <w:pStyle w:val="Normal7"/>
            </w:pPr>
            <w:r>
              <w:rPr>
                <w:rStyle w:val="DefaultParagraphFont6"/>
              </w:rPr>
              <w:t>Veerle Follens</w:t>
            </w:r>
          </w:p>
        </w:tc>
        <w:tc>
          <w:tcPr>
            <w:tcW w:w="925" w:type="dxa"/>
          </w:tcPr>
          <w:p w:rsidR="002B401E" w:rsidRDefault="002B401E">
            <w:pPr>
              <w:pStyle w:val="Normal7"/>
            </w:pPr>
            <w:r>
              <w:rPr>
                <w:rStyle w:val="DefaultParagraphFont6"/>
              </w:rPr>
              <w:t>V</w:t>
            </w:r>
          </w:p>
        </w:tc>
        <w:tc>
          <w:tcPr>
            <w:tcW w:w="4464" w:type="dxa"/>
          </w:tcPr>
          <w:p w:rsidR="002B401E" w:rsidRDefault="002B401E">
            <w:pPr>
              <w:pStyle w:val="Normal7"/>
            </w:pPr>
            <w:r>
              <w:rPr>
                <w:rStyle w:val="DefaultParagraphFont6"/>
              </w:rPr>
              <w:t>Frans Blocklaan 14, 2620 Hemiksem</w:t>
            </w:r>
          </w:p>
          <w:p w:rsidR="002B401E" w:rsidRDefault="002B401E">
            <w:pPr>
              <w:pStyle w:val="Normal7"/>
            </w:pPr>
            <w:r>
              <w:rPr>
                <w:rStyle w:val="DefaultParagraphFont6"/>
              </w:rPr>
              <w:t>veerlefollens@hotmail.com - 0473 56 41 86</w:t>
            </w:r>
          </w:p>
        </w:tc>
      </w:tr>
      <w:tr w:rsidR="002B401E" w:rsidTr="0068688A">
        <w:tc>
          <w:tcPr>
            <w:tcW w:w="3114" w:type="dxa"/>
          </w:tcPr>
          <w:p w:rsidR="002B401E" w:rsidRDefault="002B401E">
            <w:pPr>
              <w:pStyle w:val="Normal7"/>
            </w:pPr>
            <w:r>
              <w:rPr>
                <w:rStyle w:val="DefaultParagraphFont6"/>
              </w:rPr>
              <w:t>Kirsten Caers</w:t>
            </w:r>
            <w:r>
              <w:rPr>
                <w:rStyle w:val="DefaultParagraphFont6"/>
              </w:rPr>
              <w:tab/>
            </w:r>
          </w:p>
        </w:tc>
        <w:tc>
          <w:tcPr>
            <w:tcW w:w="925" w:type="dxa"/>
          </w:tcPr>
          <w:p w:rsidR="002B401E" w:rsidRDefault="002B401E">
            <w:pPr>
              <w:pStyle w:val="Normal7"/>
            </w:pPr>
            <w:r>
              <w:rPr>
                <w:rStyle w:val="DefaultParagraphFont6"/>
              </w:rPr>
              <w:t>V</w:t>
            </w:r>
          </w:p>
        </w:tc>
        <w:tc>
          <w:tcPr>
            <w:tcW w:w="4464" w:type="dxa"/>
          </w:tcPr>
          <w:p w:rsidR="002B401E" w:rsidRDefault="002B401E">
            <w:pPr>
              <w:pStyle w:val="Normal7"/>
            </w:pPr>
            <w:r>
              <w:rPr>
                <w:rStyle w:val="DefaultParagraphFont6"/>
              </w:rPr>
              <w:t>K. De Backerstraat 89, 2620 Hemiksem</w:t>
            </w:r>
          </w:p>
          <w:p w:rsidR="002B401E" w:rsidRDefault="002B401E">
            <w:pPr>
              <w:pStyle w:val="Normal7"/>
            </w:pPr>
            <w:r>
              <w:rPr>
                <w:rStyle w:val="DefaultParagraphFont6"/>
              </w:rPr>
              <w:t>caers_kirsten@hotmail.com - 0492-97 71 00</w:t>
            </w:r>
          </w:p>
        </w:tc>
      </w:tr>
      <w:tr w:rsidR="002B401E" w:rsidTr="0068688A">
        <w:tc>
          <w:tcPr>
            <w:tcW w:w="3114" w:type="dxa"/>
          </w:tcPr>
          <w:p w:rsidR="002B401E" w:rsidRDefault="002B401E">
            <w:pPr>
              <w:pStyle w:val="Normal7"/>
            </w:pPr>
            <w:r>
              <w:rPr>
                <w:rStyle w:val="DefaultParagraphFont6"/>
              </w:rPr>
              <w:t>Karina Rooman</w:t>
            </w:r>
          </w:p>
        </w:tc>
        <w:tc>
          <w:tcPr>
            <w:tcW w:w="925" w:type="dxa"/>
          </w:tcPr>
          <w:p w:rsidR="002B401E" w:rsidRDefault="002B401E">
            <w:pPr>
              <w:pStyle w:val="Normal7"/>
            </w:pPr>
            <w:r>
              <w:rPr>
                <w:rStyle w:val="DefaultParagraphFont6"/>
              </w:rPr>
              <w:t>V</w:t>
            </w:r>
          </w:p>
        </w:tc>
        <w:tc>
          <w:tcPr>
            <w:tcW w:w="4464" w:type="dxa"/>
          </w:tcPr>
          <w:p w:rsidR="002B401E" w:rsidRDefault="002B401E">
            <w:pPr>
              <w:pStyle w:val="Normal7"/>
            </w:pPr>
            <w:r>
              <w:rPr>
                <w:rStyle w:val="DefaultParagraphFont6"/>
              </w:rPr>
              <w:t>Rode Kruisplein 21, 2620 Hemiksem</w:t>
            </w:r>
          </w:p>
        </w:tc>
      </w:tr>
      <w:tr w:rsidR="002B401E" w:rsidTr="0068688A">
        <w:trPr>
          <w:trHeight w:val="735"/>
        </w:trPr>
        <w:tc>
          <w:tcPr>
            <w:tcW w:w="3114" w:type="dxa"/>
          </w:tcPr>
          <w:p w:rsidR="002B401E" w:rsidRDefault="002B401E">
            <w:pPr>
              <w:pStyle w:val="Normal7"/>
            </w:pPr>
            <w:r>
              <w:rPr>
                <w:rStyle w:val="DefaultParagraphFont6"/>
              </w:rPr>
              <w:t>Jean-Pierre Verbelen</w:t>
            </w:r>
            <w:r>
              <w:rPr>
                <w:rStyle w:val="DefaultParagraphFont6"/>
              </w:rPr>
              <w:tab/>
            </w:r>
          </w:p>
        </w:tc>
        <w:tc>
          <w:tcPr>
            <w:tcW w:w="925" w:type="dxa"/>
          </w:tcPr>
          <w:p w:rsidR="002B401E" w:rsidRDefault="002B401E">
            <w:pPr>
              <w:pStyle w:val="Normal7"/>
            </w:pPr>
            <w:r>
              <w:rPr>
                <w:rStyle w:val="DefaultParagraphFont6"/>
              </w:rPr>
              <w:t>M</w:t>
            </w:r>
          </w:p>
        </w:tc>
        <w:tc>
          <w:tcPr>
            <w:tcW w:w="4464" w:type="dxa"/>
          </w:tcPr>
          <w:p w:rsidR="002B401E" w:rsidRDefault="002B401E">
            <w:pPr>
              <w:pStyle w:val="Normal7"/>
            </w:pPr>
            <w:r>
              <w:rPr>
                <w:rStyle w:val="DefaultParagraphFont6"/>
              </w:rPr>
              <w:t>Heiligstraat 82, 2620 Hemiksem</w:t>
            </w:r>
          </w:p>
          <w:p w:rsidR="002B401E" w:rsidRDefault="002B401E">
            <w:pPr>
              <w:pStyle w:val="Normal7"/>
            </w:pPr>
            <w:r>
              <w:rPr>
                <w:rStyle w:val="DefaultParagraphFont6"/>
              </w:rPr>
              <w:t>jean-pierre.verbelen@ua.ac.be</w:t>
            </w:r>
          </w:p>
          <w:p w:rsidR="002B401E" w:rsidRDefault="002B401E">
            <w:pPr>
              <w:pStyle w:val="Normal7"/>
            </w:pPr>
          </w:p>
        </w:tc>
      </w:tr>
    </w:tbl>
    <w:p w:rsidR="002B401E" w:rsidRDefault="002B401E">
      <w:pPr>
        <w:pStyle w:val="Normal7"/>
      </w:pPr>
    </w:p>
    <w:p w:rsidR="002B401E" w:rsidRDefault="002B401E">
      <w:pPr>
        <w:pStyle w:val="Normal7"/>
      </w:pPr>
    </w:p>
    <w:tbl>
      <w:tblPr>
        <w:tblW w:w="8519"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129"/>
        <w:gridCol w:w="910"/>
        <w:gridCol w:w="4480"/>
      </w:tblGrid>
      <w:tr w:rsidR="002B401E" w:rsidTr="0068688A">
        <w:tc>
          <w:tcPr>
            <w:tcW w:w="3129" w:type="dxa"/>
          </w:tcPr>
          <w:p w:rsidR="002B401E" w:rsidRPr="0068688A" w:rsidRDefault="002B401E">
            <w:pPr>
              <w:pStyle w:val="Normal7"/>
              <w:rPr>
                <w:b/>
              </w:rPr>
            </w:pPr>
            <w:r w:rsidRPr="0068688A">
              <w:rPr>
                <w:rStyle w:val="DefaultParagraphFont6"/>
                <w:b/>
              </w:rPr>
              <w:lastRenderedPageBreak/>
              <w:t>Vervangend Lid</w:t>
            </w:r>
          </w:p>
        </w:tc>
        <w:tc>
          <w:tcPr>
            <w:tcW w:w="910" w:type="dxa"/>
          </w:tcPr>
          <w:p w:rsidR="002B401E" w:rsidRPr="0068688A" w:rsidRDefault="002B401E">
            <w:pPr>
              <w:pStyle w:val="Normal7"/>
              <w:rPr>
                <w:b/>
              </w:rPr>
            </w:pPr>
            <w:r w:rsidRPr="0068688A">
              <w:rPr>
                <w:rStyle w:val="DefaultParagraphFont6"/>
                <w:b/>
              </w:rPr>
              <w:t>Man</w:t>
            </w:r>
          </w:p>
          <w:p w:rsidR="002B401E" w:rsidRPr="0068688A" w:rsidRDefault="002B401E">
            <w:pPr>
              <w:pStyle w:val="Normal7"/>
              <w:rPr>
                <w:b/>
              </w:rPr>
            </w:pPr>
            <w:r w:rsidRPr="0068688A">
              <w:rPr>
                <w:rStyle w:val="DefaultParagraphFont6"/>
                <w:b/>
              </w:rPr>
              <w:t>Vrouw</w:t>
            </w:r>
          </w:p>
          <w:p w:rsidR="002B401E" w:rsidRPr="0068688A" w:rsidRDefault="002B401E">
            <w:pPr>
              <w:pStyle w:val="Normal7"/>
              <w:rPr>
                <w:b/>
              </w:rPr>
            </w:pPr>
          </w:p>
        </w:tc>
        <w:tc>
          <w:tcPr>
            <w:tcW w:w="4479" w:type="dxa"/>
          </w:tcPr>
          <w:p w:rsidR="002B401E" w:rsidRPr="0068688A" w:rsidRDefault="002B401E">
            <w:pPr>
              <w:pStyle w:val="Normal7"/>
              <w:rPr>
                <w:b/>
              </w:rPr>
            </w:pPr>
            <w:r w:rsidRPr="0068688A">
              <w:rPr>
                <w:rStyle w:val="DefaultParagraphFont6"/>
                <w:b/>
              </w:rPr>
              <w:t>adresgegevens</w:t>
            </w:r>
          </w:p>
        </w:tc>
      </w:tr>
      <w:tr w:rsidR="002B401E" w:rsidTr="0068688A">
        <w:trPr>
          <w:trHeight w:val="641"/>
        </w:trPr>
        <w:tc>
          <w:tcPr>
            <w:tcW w:w="3129" w:type="dxa"/>
          </w:tcPr>
          <w:p w:rsidR="002B401E" w:rsidRDefault="002B401E">
            <w:pPr>
              <w:pStyle w:val="Normal7"/>
            </w:pPr>
            <w:r>
              <w:rPr>
                <w:rStyle w:val="DefaultParagraphFont6"/>
              </w:rPr>
              <w:t>Leen Notaerts</w:t>
            </w:r>
          </w:p>
        </w:tc>
        <w:tc>
          <w:tcPr>
            <w:tcW w:w="910" w:type="dxa"/>
          </w:tcPr>
          <w:p w:rsidR="002B401E" w:rsidRDefault="002B401E">
            <w:pPr>
              <w:pStyle w:val="Normal7"/>
            </w:pPr>
            <w:r>
              <w:rPr>
                <w:rStyle w:val="DefaultParagraphFont6"/>
              </w:rPr>
              <w:t>V</w:t>
            </w:r>
          </w:p>
        </w:tc>
        <w:tc>
          <w:tcPr>
            <w:tcW w:w="4479" w:type="dxa"/>
          </w:tcPr>
          <w:p w:rsidR="002B401E" w:rsidRDefault="002B401E">
            <w:pPr>
              <w:pStyle w:val="Normal7"/>
            </w:pPr>
            <w:r>
              <w:rPr>
                <w:rStyle w:val="DefaultParagraphFont6"/>
              </w:rPr>
              <w:t>Rubenslaan 16, 2620 Hemiksem</w:t>
            </w:r>
          </w:p>
          <w:p w:rsidR="002B401E" w:rsidRDefault="002B401E">
            <w:pPr>
              <w:pStyle w:val="Normal7"/>
            </w:pPr>
            <w:r>
              <w:rPr>
                <w:rStyle w:val="DefaultParagraphFont6"/>
              </w:rPr>
              <w:t>leennotaerts@hotmail.com - 0478 66 74 48</w:t>
            </w:r>
          </w:p>
          <w:p w:rsidR="002B401E" w:rsidRDefault="002B401E">
            <w:pPr>
              <w:pStyle w:val="Normal7"/>
            </w:pPr>
          </w:p>
        </w:tc>
      </w:tr>
      <w:tr w:rsidR="002B401E" w:rsidTr="0068688A">
        <w:tc>
          <w:tcPr>
            <w:tcW w:w="3129" w:type="dxa"/>
          </w:tcPr>
          <w:p w:rsidR="002B401E" w:rsidRPr="005014D9" w:rsidRDefault="002B401E">
            <w:pPr>
              <w:pStyle w:val="Normal7"/>
              <w:rPr>
                <w:lang w:val="en-GB"/>
              </w:rPr>
            </w:pPr>
            <w:r w:rsidRPr="005014D9">
              <w:rPr>
                <w:rStyle w:val="DefaultParagraphFont6"/>
                <w:lang w:val="en-GB"/>
              </w:rPr>
              <w:t>St. Anna Residentie - Frans Jennes</w:t>
            </w:r>
          </w:p>
        </w:tc>
        <w:tc>
          <w:tcPr>
            <w:tcW w:w="910" w:type="dxa"/>
          </w:tcPr>
          <w:p w:rsidR="002B401E" w:rsidRDefault="002B401E">
            <w:pPr>
              <w:pStyle w:val="Normal7"/>
            </w:pPr>
            <w:r>
              <w:rPr>
                <w:rStyle w:val="DefaultParagraphFont6"/>
              </w:rPr>
              <w:t>M</w:t>
            </w:r>
          </w:p>
        </w:tc>
        <w:tc>
          <w:tcPr>
            <w:tcW w:w="4479" w:type="dxa"/>
          </w:tcPr>
          <w:p w:rsidR="002B401E" w:rsidRDefault="002B401E">
            <w:pPr>
              <w:pStyle w:val="Normal7"/>
            </w:pPr>
            <w:r>
              <w:rPr>
                <w:rStyle w:val="DefaultParagraphFont6"/>
              </w:rPr>
              <w:t>Frans Jennes - Raad Mede-eigenaars, Molendreef 20b4 2620 Hemiksem</w:t>
            </w:r>
          </w:p>
        </w:tc>
      </w:tr>
      <w:tr w:rsidR="002B401E" w:rsidTr="0068688A">
        <w:trPr>
          <w:trHeight w:val="570"/>
        </w:trPr>
        <w:tc>
          <w:tcPr>
            <w:tcW w:w="3129" w:type="dxa"/>
          </w:tcPr>
          <w:p w:rsidR="002B401E" w:rsidRDefault="002B401E">
            <w:pPr>
              <w:pStyle w:val="Normal7"/>
            </w:pPr>
            <w:r>
              <w:rPr>
                <w:rStyle w:val="DefaultParagraphFont6"/>
              </w:rPr>
              <w:t>Roger Van Vracem</w:t>
            </w:r>
          </w:p>
        </w:tc>
        <w:tc>
          <w:tcPr>
            <w:tcW w:w="910" w:type="dxa"/>
          </w:tcPr>
          <w:p w:rsidR="002B401E" w:rsidRDefault="002B401E">
            <w:pPr>
              <w:pStyle w:val="Normal7"/>
            </w:pPr>
            <w:r>
              <w:rPr>
                <w:rStyle w:val="DefaultParagraphFont6"/>
              </w:rPr>
              <w:t>M</w:t>
            </w:r>
          </w:p>
        </w:tc>
        <w:tc>
          <w:tcPr>
            <w:tcW w:w="4479" w:type="dxa"/>
          </w:tcPr>
          <w:p w:rsidR="002B401E" w:rsidRDefault="002B401E">
            <w:pPr>
              <w:pStyle w:val="Normal7"/>
            </w:pPr>
            <w:r>
              <w:rPr>
                <w:rStyle w:val="DefaultParagraphFont6"/>
              </w:rPr>
              <w:t>Lindelei 6, 2620 Hemiksem</w:t>
            </w:r>
          </w:p>
          <w:p w:rsidR="002B401E" w:rsidRDefault="002B401E">
            <w:pPr>
              <w:pStyle w:val="Normal7"/>
            </w:pPr>
            <w:r>
              <w:rPr>
                <w:rStyle w:val="DefaultParagraphFont6"/>
              </w:rPr>
              <w:t>03 877 11 97 - r.vanvracem@belgacom.net</w:t>
            </w:r>
          </w:p>
        </w:tc>
      </w:tr>
      <w:tr w:rsidR="002B401E" w:rsidTr="0068688A">
        <w:trPr>
          <w:trHeight w:val="740"/>
        </w:trPr>
        <w:tc>
          <w:tcPr>
            <w:tcW w:w="3129" w:type="dxa"/>
          </w:tcPr>
          <w:p w:rsidR="002B401E" w:rsidRDefault="002B401E">
            <w:pPr>
              <w:pStyle w:val="Normal7"/>
            </w:pPr>
            <w:r>
              <w:rPr>
                <w:rStyle w:val="DefaultParagraphFont6"/>
              </w:rPr>
              <w:t>Bernard Coens</w:t>
            </w:r>
          </w:p>
        </w:tc>
        <w:tc>
          <w:tcPr>
            <w:tcW w:w="910" w:type="dxa"/>
          </w:tcPr>
          <w:p w:rsidR="002B401E" w:rsidRDefault="002B401E">
            <w:pPr>
              <w:pStyle w:val="Normal7"/>
            </w:pPr>
            <w:r>
              <w:rPr>
                <w:rStyle w:val="DefaultParagraphFont6"/>
              </w:rPr>
              <w:t>M</w:t>
            </w:r>
          </w:p>
        </w:tc>
        <w:tc>
          <w:tcPr>
            <w:tcW w:w="4479" w:type="dxa"/>
          </w:tcPr>
          <w:p w:rsidR="002B401E" w:rsidRDefault="002B401E">
            <w:pPr>
              <w:pStyle w:val="Normal7"/>
            </w:pPr>
            <w:r>
              <w:rPr>
                <w:rStyle w:val="DefaultParagraphFont6"/>
              </w:rPr>
              <w:t>Scheldeboord 30, 2620 Hemiksem</w:t>
            </w:r>
          </w:p>
          <w:p w:rsidR="002B401E" w:rsidRDefault="002B401E">
            <w:pPr>
              <w:pStyle w:val="Normal7"/>
            </w:pPr>
            <w:r>
              <w:rPr>
                <w:rStyle w:val="DefaultParagraphFont6"/>
              </w:rPr>
              <w:t>archi.coens@skynet.be - 0475 48 93 37 / 03 449 80 92</w:t>
            </w:r>
          </w:p>
        </w:tc>
      </w:tr>
    </w:tbl>
    <w:p w:rsidR="002B401E" w:rsidRDefault="002B401E">
      <w:pPr>
        <w:pStyle w:val="Normal7"/>
      </w:pPr>
    </w:p>
    <w:p w:rsidR="002B401E" w:rsidRDefault="002B401E">
      <w:pPr>
        <w:pStyle w:val="Normal7"/>
      </w:pPr>
    </w:p>
    <w:p w:rsidR="002B401E" w:rsidRDefault="002B401E">
      <w:pPr>
        <w:pStyle w:val="Normal7"/>
      </w:pPr>
      <w:r>
        <w:rPr>
          <w:rStyle w:val="DefaultParagraphFont6"/>
          <w:b/>
          <w:u w:val="single"/>
        </w:rPr>
        <w:t>Maatschappelijke Geledingen</w:t>
      </w:r>
    </w:p>
    <w:tbl>
      <w:tblPr>
        <w:tblW w:w="853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610"/>
        <w:gridCol w:w="969"/>
        <w:gridCol w:w="3955"/>
      </w:tblGrid>
      <w:tr w:rsidR="002B401E" w:rsidTr="0068688A">
        <w:tc>
          <w:tcPr>
            <w:tcW w:w="3609" w:type="dxa"/>
          </w:tcPr>
          <w:p w:rsidR="002B401E" w:rsidRPr="0068688A" w:rsidRDefault="002B401E">
            <w:pPr>
              <w:pStyle w:val="Normal7"/>
              <w:rPr>
                <w:b/>
              </w:rPr>
            </w:pPr>
            <w:r w:rsidRPr="0068688A">
              <w:rPr>
                <w:rStyle w:val="DefaultParagraphFont6"/>
                <w:b/>
              </w:rPr>
              <w:t>Effectief Lid</w:t>
            </w:r>
          </w:p>
        </w:tc>
        <w:tc>
          <w:tcPr>
            <w:tcW w:w="969" w:type="dxa"/>
          </w:tcPr>
          <w:p w:rsidR="002B401E" w:rsidRPr="0068688A" w:rsidRDefault="002B401E">
            <w:pPr>
              <w:pStyle w:val="Normal7"/>
              <w:rPr>
                <w:b/>
              </w:rPr>
            </w:pPr>
            <w:r w:rsidRPr="0068688A">
              <w:rPr>
                <w:rStyle w:val="DefaultParagraphFont6"/>
                <w:b/>
              </w:rPr>
              <w:t>Man</w:t>
            </w:r>
          </w:p>
          <w:p w:rsidR="002B401E" w:rsidRPr="0068688A" w:rsidRDefault="002B401E">
            <w:pPr>
              <w:pStyle w:val="Normal7"/>
              <w:rPr>
                <w:b/>
              </w:rPr>
            </w:pPr>
            <w:r w:rsidRPr="0068688A">
              <w:rPr>
                <w:rStyle w:val="DefaultParagraphFont6"/>
                <w:b/>
              </w:rPr>
              <w:t>Vrouw</w:t>
            </w:r>
          </w:p>
          <w:p w:rsidR="002B401E" w:rsidRPr="0068688A" w:rsidRDefault="002B401E">
            <w:pPr>
              <w:pStyle w:val="Normal7"/>
              <w:rPr>
                <w:b/>
              </w:rPr>
            </w:pPr>
          </w:p>
        </w:tc>
        <w:tc>
          <w:tcPr>
            <w:tcW w:w="3954" w:type="dxa"/>
          </w:tcPr>
          <w:p w:rsidR="002B401E" w:rsidRPr="0068688A" w:rsidRDefault="002B401E">
            <w:pPr>
              <w:pStyle w:val="Normal7"/>
              <w:rPr>
                <w:b/>
              </w:rPr>
            </w:pPr>
            <w:r w:rsidRPr="0068688A">
              <w:rPr>
                <w:rStyle w:val="DefaultParagraphFont6"/>
                <w:b/>
              </w:rPr>
              <w:t>adresgegevens</w:t>
            </w:r>
          </w:p>
        </w:tc>
      </w:tr>
      <w:tr w:rsidR="002B401E" w:rsidTr="0068688A">
        <w:trPr>
          <w:trHeight w:val="641"/>
        </w:trPr>
        <w:tc>
          <w:tcPr>
            <w:tcW w:w="3609" w:type="dxa"/>
          </w:tcPr>
          <w:p w:rsidR="002B401E" w:rsidRDefault="002B401E">
            <w:pPr>
              <w:pStyle w:val="Normal7"/>
            </w:pPr>
            <w:r>
              <w:rPr>
                <w:rStyle w:val="DefaultParagraphFont6"/>
              </w:rPr>
              <w:t>Natuurpunt - Diether Van Der Rauwelaert</w:t>
            </w:r>
            <w:r>
              <w:rPr>
                <w:rStyle w:val="DefaultParagraphFont6"/>
              </w:rPr>
              <w:tab/>
            </w:r>
          </w:p>
        </w:tc>
        <w:tc>
          <w:tcPr>
            <w:tcW w:w="969" w:type="dxa"/>
          </w:tcPr>
          <w:p w:rsidR="002B401E" w:rsidRDefault="002B401E">
            <w:pPr>
              <w:pStyle w:val="Normal7"/>
            </w:pPr>
            <w:r>
              <w:rPr>
                <w:rStyle w:val="DefaultParagraphFont6"/>
              </w:rPr>
              <w:t>M</w:t>
            </w:r>
          </w:p>
        </w:tc>
        <w:tc>
          <w:tcPr>
            <w:tcW w:w="3954" w:type="dxa"/>
          </w:tcPr>
          <w:p w:rsidR="002B401E" w:rsidRDefault="002B401E">
            <w:pPr>
              <w:pStyle w:val="Normal7"/>
            </w:pPr>
            <w:r>
              <w:rPr>
                <w:rStyle w:val="DefaultParagraphFont6"/>
              </w:rPr>
              <w:t>Jos De Hondtlaan 14, 2620 Hemiksem</w:t>
            </w:r>
          </w:p>
          <w:p w:rsidR="002B401E" w:rsidRDefault="002B401E">
            <w:pPr>
              <w:pStyle w:val="Normal7"/>
            </w:pPr>
            <w:r>
              <w:rPr>
                <w:rStyle w:val="DefaultParagraphFont6"/>
              </w:rPr>
              <w:t>diether.annick@skynet.be</w:t>
            </w:r>
          </w:p>
        </w:tc>
      </w:tr>
      <w:tr w:rsidR="002B401E" w:rsidTr="0068688A">
        <w:tc>
          <w:tcPr>
            <w:tcW w:w="3609" w:type="dxa"/>
          </w:tcPr>
          <w:p w:rsidR="002B401E" w:rsidRDefault="002B401E">
            <w:pPr>
              <w:pStyle w:val="Normal7"/>
            </w:pPr>
            <w:r>
              <w:rPr>
                <w:rStyle w:val="DefaultParagraphFont6"/>
              </w:rPr>
              <w:t>VOKA - Ives De Saeger</w:t>
            </w:r>
            <w:r>
              <w:rPr>
                <w:rStyle w:val="DefaultParagraphFont6"/>
              </w:rPr>
              <w:tab/>
            </w:r>
          </w:p>
        </w:tc>
        <w:tc>
          <w:tcPr>
            <w:tcW w:w="969" w:type="dxa"/>
          </w:tcPr>
          <w:p w:rsidR="002B401E" w:rsidRDefault="002B401E">
            <w:pPr>
              <w:pStyle w:val="Normal7"/>
            </w:pPr>
            <w:r>
              <w:rPr>
                <w:rStyle w:val="DefaultParagraphFont6"/>
              </w:rPr>
              <w:t>M</w:t>
            </w:r>
          </w:p>
        </w:tc>
        <w:tc>
          <w:tcPr>
            <w:tcW w:w="3954" w:type="dxa"/>
          </w:tcPr>
          <w:p w:rsidR="002B401E" w:rsidRDefault="002B401E">
            <w:pPr>
              <w:pStyle w:val="Normal7"/>
            </w:pPr>
            <w:r>
              <w:rPr>
                <w:rStyle w:val="DefaultParagraphFont6"/>
              </w:rPr>
              <w:t>Ives De Saeger</w:t>
            </w:r>
          </w:p>
          <w:p w:rsidR="002B401E" w:rsidRDefault="002B401E">
            <w:pPr>
              <w:pStyle w:val="Normal7"/>
            </w:pPr>
            <w:r>
              <w:rPr>
                <w:rStyle w:val="DefaultParagraphFont6"/>
              </w:rPr>
              <w:t>Frans Blocklaan 14, 2620 Hemiksem</w:t>
            </w:r>
          </w:p>
          <w:p w:rsidR="002B401E" w:rsidRDefault="002B401E">
            <w:pPr>
              <w:pStyle w:val="Normal7"/>
            </w:pPr>
            <w:r>
              <w:rPr>
                <w:rStyle w:val="DefaultParagraphFont6"/>
              </w:rPr>
              <w:t>03 281 18 86 ids@p41.be</w:t>
            </w:r>
          </w:p>
        </w:tc>
      </w:tr>
      <w:tr w:rsidR="002B401E" w:rsidRPr="005014D9" w:rsidTr="0068688A">
        <w:tc>
          <w:tcPr>
            <w:tcW w:w="3609" w:type="dxa"/>
          </w:tcPr>
          <w:p w:rsidR="002B401E" w:rsidRDefault="002B401E">
            <w:pPr>
              <w:pStyle w:val="Normal7"/>
            </w:pPr>
            <w:r>
              <w:rPr>
                <w:rStyle w:val="DefaultParagraphFont6"/>
              </w:rPr>
              <w:t>VIBH - Vereniging Industriële Bedrijven Hemiksem - Marc Moreau</w:t>
            </w:r>
            <w:r>
              <w:rPr>
                <w:rStyle w:val="DefaultParagraphFont6"/>
              </w:rPr>
              <w:tab/>
            </w:r>
          </w:p>
          <w:p w:rsidR="002B401E" w:rsidRDefault="002B401E">
            <w:pPr>
              <w:pStyle w:val="Normal7"/>
            </w:pPr>
          </w:p>
        </w:tc>
        <w:tc>
          <w:tcPr>
            <w:tcW w:w="969" w:type="dxa"/>
          </w:tcPr>
          <w:p w:rsidR="002B401E" w:rsidRDefault="002B401E">
            <w:pPr>
              <w:pStyle w:val="Normal7"/>
            </w:pPr>
            <w:r>
              <w:rPr>
                <w:rStyle w:val="DefaultParagraphFont6"/>
              </w:rPr>
              <w:t>M</w:t>
            </w:r>
          </w:p>
        </w:tc>
        <w:tc>
          <w:tcPr>
            <w:tcW w:w="3954" w:type="dxa"/>
          </w:tcPr>
          <w:p w:rsidR="002B401E" w:rsidRPr="005014D9" w:rsidRDefault="002B401E">
            <w:pPr>
              <w:pStyle w:val="Normal7"/>
              <w:rPr>
                <w:lang w:val="en-GB"/>
              </w:rPr>
            </w:pPr>
            <w:r w:rsidRPr="005014D9">
              <w:rPr>
                <w:rStyle w:val="DefaultParagraphFont6"/>
                <w:lang w:val="en-GB"/>
              </w:rPr>
              <w:t xml:space="preserve">Marc Moreau - </w:t>
            </w:r>
          </w:p>
          <w:p w:rsidR="002B401E" w:rsidRPr="005014D9" w:rsidRDefault="002B401E">
            <w:pPr>
              <w:pStyle w:val="Normal7"/>
              <w:rPr>
                <w:lang w:val="en-GB"/>
              </w:rPr>
            </w:pPr>
            <w:r w:rsidRPr="005014D9">
              <w:rPr>
                <w:rStyle w:val="DefaultParagraphFont6"/>
                <w:lang w:val="en-GB"/>
              </w:rPr>
              <w:t>marc.moreau@wolfoil.com</w:t>
            </w:r>
          </w:p>
        </w:tc>
      </w:tr>
      <w:tr w:rsidR="002B401E" w:rsidTr="0068688A">
        <w:trPr>
          <w:trHeight w:val="735"/>
        </w:trPr>
        <w:tc>
          <w:tcPr>
            <w:tcW w:w="3609" w:type="dxa"/>
          </w:tcPr>
          <w:p w:rsidR="002B401E" w:rsidRDefault="002B401E">
            <w:pPr>
              <w:pStyle w:val="Normal7"/>
            </w:pPr>
            <w:r>
              <w:rPr>
                <w:rStyle w:val="DefaultParagraphFont6"/>
              </w:rPr>
              <w:t>ACV Antwerpen - Dirk Casteleyn</w:t>
            </w:r>
          </w:p>
        </w:tc>
        <w:tc>
          <w:tcPr>
            <w:tcW w:w="969" w:type="dxa"/>
          </w:tcPr>
          <w:p w:rsidR="002B401E" w:rsidRDefault="002B401E">
            <w:pPr>
              <w:pStyle w:val="Normal7"/>
            </w:pPr>
            <w:r>
              <w:rPr>
                <w:rStyle w:val="DefaultParagraphFont6"/>
              </w:rPr>
              <w:t>M</w:t>
            </w:r>
          </w:p>
        </w:tc>
        <w:tc>
          <w:tcPr>
            <w:tcW w:w="3954" w:type="dxa"/>
          </w:tcPr>
          <w:p w:rsidR="002B401E" w:rsidRDefault="002B401E">
            <w:pPr>
              <w:pStyle w:val="Normal7"/>
            </w:pPr>
            <w:r>
              <w:rPr>
                <w:rStyle w:val="DefaultParagraphFont6"/>
              </w:rPr>
              <w:t>Heiligstraat 189, 2620 Hemiksem</w:t>
            </w:r>
          </w:p>
          <w:p w:rsidR="002B401E" w:rsidRDefault="002B401E">
            <w:pPr>
              <w:pStyle w:val="Normal7"/>
            </w:pPr>
            <w:r>
              <w:rPr>
                <w:rStyle w:val="DefaultParagraphFont6"/>
              </w:rPr>
              <w:t>Dirk.Casteleyn@jetaircenter.be</w:t>
            </w:r>
          </w:p>
        </w:tc>
      </w:tr>
      <w:tr w:rsidR="002B401E" w:rsidTr="0068688A">
        <w:trPr>
          <w:trHeight w:val="735"/>
        </w:trPr>
        <w:tc>
          <w:tcPr>
            <w:tcW w:w="3609" w:type="dxa"/>
          </w:tcPr>
          <w:p w:rsidR="002B401E" w:rsidRDefault="002B401E">
            <w:pPr>
              <w:pStyle w:val="Normal7"/>
            </w:pPr>
            <w:r>
              <w:rPr>
                <w:rStyle w:val="DefaultParagraphFont6"/>
              </w:rPr>
              <w:t>Toerisme Rupelstreek Vaartland:</w:t>
            </w:r>
          </w:p>
          <w:p w:rsidR="002B401E" w:rsidRDefault="002B401E">
            <w:pPr>
              <w:pStyle w:val="Normal7"/>
            </w:pPr>
            <w:r>
              <w:rPr>
                <w:rStyle w:val="DefaultParagraphFont6"/>
              </w:rPr>
              <w:t>Karin De Mulder</w:t>
            </w:r>
          </w:p>
        </w:tc>
        <w:tc>
          <w:tcPr>
            <w:tcW w:w="969" w:type="dxa"/>
          </w:tcPr>
          <w:p w:rsidR="002B401E" w:rsidRDefault="002B401E">
            <w:pPr>
              <w:pStyle w:val="Normal7"/>
            </w:pPr>
            <w:r>
              <w:rPr>
                <w:rStyle w:val="DefaultParagraphFont6"/>
              </w:rPr>
              <w:t>V</w:t>
            </w:r>
          </w:p>
        </w:tc>
        <w:tc>
          <w:tcPr>
            <w:tcW w:w="3954" w:type="dxa"/>
          </w:tcPr>
          <w:p w:rsidR="002B401E" w:rsidRDefault="002B401E">
            <w:pPr>
              <w:pStyle w:val="Normal7"/>
            </w:pPr>
            <w:r>
              <w:rPr>
                <w:rStyle w:val="DefaultParagraphFont6"/>
              </w:rPr>
              <w:t>Schommelei  1/3 , 2850 Boom</w:t>
            </w:r>
          </w:p>
          <w:p w:rsidR="002B401E" w:rsidRDefault="002B401E">
            <w:pPr>
              <w:pStyle w:val="Normal7"/>
            </w:pPr>
            <w:r>
              <w:rPr>
                <w:rStyle w:val="DefaultParagraphFont6"/>
              </w:rPr>
              <w:t>telefoon: 03.880.76.23 karin@toerismerupelstreek.be</w:t>
            </w:r>
          </w:p>
          <w:p w:rsidR="002B401E" w:rsidRDefault="002B401E">
            <w:pPr>
              <w:pStyle w:val="Normal7"/>
            </w:pPr>
          </w:p>
        </w:tc>
      </w:tr>
    </w:tbl>
    <w:p w:rsidR="002B401E" w:rsidRDefault="002B401E">
      <w:pPr>
        <w:pStyle w:val="Normal7"/>
      </w:pPr>
    </w:p>
    <w:p w:rsidR="002B401E" w:rsidRDefault="002B401E">
      <w:pPr>
        <w:pStyle w:val="Normal7"/>
      </w:pPr>
    </w:p>
    <w:tbl>
      <w:tblPr>
        <w:tblW w:w="8549"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610"/>
        <w:gridCol w:w="969"/>
        <w:gridCol w:w="3970"/>
      </w:tblGrid>
      <w:tr w:rsidR="002B401E" w:rsidTr="0068688A">
        <w:tc>
          <w:tcPr>
            <w:tcW w:w="3609" w:type="dxa"/>
          </w:tcPr>
          <w:p w:rsidR="002B401E" w:rsidRPr="0068688A" w:rsidRDefault="002B401E">
            <w:pPr>
              <w:pStyle w:val="Normal7"/>
              <w:rPr>
                <w:b/>
              </w:rPr>
            </w:pPr>
            <w:r w:rsidRPr="0068688A">
              <w:rPr>
                <w:rStyle w:val="DefaultParagraphFont6"/>
                <w:b/>
              </w:rPr>
              <w:t>Vervangend Lid</w:t>
            </w:r>
          </w:p>
        </w:tc>
        <w:tc>
          <w:tcPr>
            <w:tcW w:w="969" w:type="dxa"/>
          </w:tcPr>
          <w:p w:rsidR="002B401E" w:rsidRPr="0068688A" w:rsidRDefault="002B401E">
            <w:pPr>
              <w:pStyle w:val="Normal7"/>
              <w:rPr>
                <w:b/>
              </w:rPr>
            </w:pPr>
            <w:r w:rsidRPr="0068688A">
              <w:rPr>
                <w:rStyle w:val="DefaultParagraphFont6"/>
                <w:b/>
              </w:rPr>
              <w:t>Man</w:t>
            </w:r>
          </w:p>
          <w:p w:rsidR="002B401E" w:rsidRPr="0068688A" w:rsidRDefault="002B401E">
            <w:pPr>
              <w:pStyle w:val="Normal7"/>
              <w:rPr>
                <w:b/>
              </w:rPr>
            </w:pPr>
            <w:r w:rsidRPr="0068688A">
              <w:rPr>
                <w:rStyle w:val="DefaultParagraphFont6"/>
                <w:b/>
              </w:rPr>
              <w:t>Vrouw</w:t>
            </w:r>
          </w:p>
          <w:p w:rsidR="002B401E" w:rsidRPr="0068688A" w:rsidRDefault="002B401E">
            <w:pPr>
              <w:pStyle w:val="Normal7"/>
              <w:rPr>
                <w:b/>
              </w:rPr>
            </w:pPr>
          </w:p>
        </w:tc>
        <w:tc>
          <w:tcPr>
            <w:tcW w:w="3969" w:type="dxa"/>
          </w:tcPr>
          <w:p w:rsidR="002B401E" w:rsidRPr="0068688A" w:rsidRDefault="002B401E">
            <w:pPr>
              <w:pStyle w:val="Normal7"/>
              <w:rPr>
                <w:b/>
              </w:rPr>
            </w:pPr>
            <w:r w:rsidRPr="0068688A">
              <w:rPr>
                <w:rStyle w:val="DefaultParagraphFont6"/>
                <w:b/>
              </w:rPr>
              <w:t>adresgegevens</w:t>
            </w:r>
          </w:p>
        </w:tc>
      </w:tr>
      <w:tr w:rsidR="002B401E" w:rsidTr="0068688A">
        <w:trPr>
          <w:trHeight w:val="641"/>
        </w:trPr>
        <w:tc>
          <w:tcPr>
            <w:tcW w:w="3609" w:type="dxa"/>
          </w:tcPr>
          <w:p w:rsidR="002B401E" w:rsidRDefault="002B401E">
            <w:pPr>
              <w:pStyle w:val="Normal7"/>
            </w:pPr>
            <w:r>
              <w:rPr>
                <w:rStyle w:val="DefaultParagraphFont6"/>
              </w:rPr>
              <w:t>Plaatsvervangend lid: Natuurpunt</w:t>
            </w:r>
          </w:p>
          <w:p w:rsidR="002B401E" w:rsidRDefault="002B401E">
            <w:pPr>
              <w:pStyle w:val="Normal7"/>
            </w:pPr>
            <w:r>
              <w:rPr>
                <w:rStyle w:val="DefaultParagraphFont6"/>
              </w:rPr>
              <w:t>Krista Van Praet</w:t>
            </w:r>
          </w:p>
          <w:p w:rsidR="002B401E" w:rsidRDefault="002B401E">
            <w:pPr>
              <w:pStyle w:val="Normal7"/>
            </w:pPr>
            <w:r>
              <w:rPr>
                <w:rStyle w:val="DefaultParagraphFont6"/>
              </w:rPr>
              <w:tab/>
            </w:r>
          </w:p>
        </w:tc>
        <w:tc>
          <w:tcPr>
            <w:tcW w:w="969" w:type="dxa"/>
          </w:tcPr>
          <w:p w:rsidR="002B401E" w:rsidRDefault="002B401E">
            <w:pPr>
              <w:pStyle w:val="Normal7"/>
            </w:pPr>
            <w:r>
              <w:rPr>
                <w:rStyle w:val="DefaultParagraphFont6"/>
              </w:rPr>
              <w:t>V</w:t>
            </w:r>
          </w:p>
        </w:tc>
        <w:tc>
          <w:tcPr>
            <w:tcW w:w="3969" w:type="dxa"/>
          </w:tcPr>
          <w:p w:rsidR="002B401E" w:rsidRDefault="002B401E">
            <w:pPr>
              <w:pStyle w:val="Normal7"/>
            </w:pPr>
            <w:r>
              <w:rPr>
                <w:rStyle w:val="DefaultParagraphFont6"/>
              </w:rPr>
              <w:t>Halfbunderweg 17 2620 Hemiksem</w:t>
            </w:r>
          </w:p>
          <w:p w:rsidR="002B401E" w:rsidRDefault="002B401E">
            <w:pPr>
              <w:pStyle w:val="Normal7"/>
            </w:pPr>
            <w:r>
              <w:rPr>
                <w:rStyle w:val="DefaultParagraphFont6"/>
              </w:rPr>
              <w:t>krista@cornelis-digitaal.be</w:t>
            </w:r>
          </w:p>
          <w:p w:rsidR="002B401E" w:rsidRDefault="002B401E">
            <w:pPr>
              <w:pStyle w:val="Normal7"/>
            </w:pPr>
          </w:p>
        </w:tc>
      </w:tr>
      <w:tr w:rsidR="002B401E" w:rsidTr="0068688A">
        <w:trPr>
          <w:trHeight w:val="845"/>
        </w:trPr>
        <w:tc>
          <w:tcPr>
            <w:tcW w:w="3609" w:type="dxa"/>
          </w:tcPr>
          <w:p w:rsidR="002B401E" w:rsidRDefault="002B401E">
            <w:pPr>
              <w:pStyle w:val="Normal7"/>
            </w:pPr>
            <w:r>
              <w:rPr>
                <w:rStyle w:val="DefaultParagraphFont6"/>
              </w:rPr>
              <w:t>Plaatsvervangend lid: VOKA</w:t>
            </w:r>
          </w:p>
          <w:p w:rsidR="002B401E" w:rsidRDefault="002B401E">
            <w:pPr>
              <w:pStyle w:val="Normal7"/>
            </w:pPr>
            <w:r>
              <w:rPr>
                <w:rStyle w:val="DefaultParagraphFont6"/>
              </w:rPr>
              <w:t>Pieter Van Caesbroek</w:t>
            </w:r>
          </w:p>
          <w:p w:rsidR="002B401E" w:rsidRDefault="002B401E">
            <w:pPr>
              <w:pStyle w:val="Normal7"/>
            </w:pPr>
          </w:p>
        </w:tc>
        <w:tc>
          <w:tcPr>
            <w:tcW w:w="969" w:type="dxa"/>
          </w:tcPr>
          <w:p w:rsidR="002B401E" w:rsidRDefault="002B401E">
            <w:pPr>
              <w:pStyle w:val="Normal7"/>
            </w:pPr>
            <w:r>
              <w:rPr>
                <w:rStyle w:val="DefaultParagraphFont6"/>
              </w:rPr>
              <w:t>M</w:t>
            </w:r>
          </w:p>
        </w:tc>
        <w:tc>
          <w:tcPr>
            <w:tcW w:w="3969" w:type="dxa"/>
          </w:tcPr>
          <w:p w:rsidR="002B401E" w:rsidRDefault="002B401E">
            <w:pPr>
              <w:pStyle w:val="Normal7"/>
            </w:pPr>
            <w:r>
              <w:rPr>
                <w:rStyle w:val="DefaultParagraphFont6"/>
              </w:rPr>
              <w:t>Antwerpsesteenweg 161, 2620 Hemiksem</w:t>
            </w:r>
          </w:p>
          <w:p w:rsidR="002B401E" w:rsidRDefault="002B401E">
            <w:pPr>
              <w:pStyle w:val="Normal7"/>
            </w:pPr>
            <w:r>
              <w:rPr>
                <w:rStyle w:val="DefaultParagraphFont6"/>
              </w:rPr>
              <w:t>pieter@motum.be</w:t>
            </w:r>
          </w:p>
          <w:p w:rsidR="002B401E" w:rsidRDefault="002B401E">
            <w:pPr>
              <w:pStyle w:val="Normal7"/>
            </w:pPr>
            <w:r>
              <w:rPr>
                <w:rStyle w:val="DefaultParagraphFont6"/>
              </w:rPr>
              <w:t>gsm: 32(0)473 73 75 20</w:t>
            </w:r>
          </w:p>
          <w:p w:rsidR="002B401E" w:rsidRDefault="002B401E">
            <w:pPr>
              <w:pStyle w:val="Normal7"/>
            </w:pPr>
          </w:p>
        </w:tc>
      </w:tr>
      <w:tr w:rsidR="002B401E" w:rsidTr="0068688A">
        <w:trPr>
          <w:trHeight w:val="815"/>
        </w:trPr>
        <w:tc>
          <w:tcPr>
            <w:tcW w:w="3609" w:type="dxa"/>
          </w:tcPr>
          <w:p w:rsidR="002B401E" w:rsidRDefault="002B401E">
            <w:pPr>
              <w:pStyle w:val="Normal7"/>
            </w:pPr>
            <w:r>
              <w:rPr>
                <w:rStyle w:val="DefaultParagraphFont6"/>
              </w:rPr>
              <w:t>Plaatsvervangend lid: VIBH</w:t>
            </w:r>
          </w:p>
          <w:p w:rsidR="002B401E" w:rsidRDefault="002B401E">
            <w:pPr>
              <w:pStyle w:val="Normal7"/>
            </w:pPr>
            <w:r>
              <w:rPr>
                <w:rStyle w:val="DefaultParagraphFont6"/>
              </w:rPr>
              <w:t>Koen Van Boxelaere</w:t>
            </w:r>
          </w:p>
          <w:p w:rsidR="002B401E" w:rsidRDefault="002B401E">
            <w:pPr>
              <w:pStyle w:val="Normal7"/>
            </w:pPr>
          </w:p>
        </w:tc>
        <w:tc>
          <w:tcPr>
            <w:tcW w:w="969" w:type="dxa"/>
          </w:tcPr>
          <w:p w:rsidR="002B401E" w:rsidRDefault="002B401E">
            <w:pPr>
              <w:pStyle w:val="Normal7"/>
            </w:pPr>
            <w:r>
              <w:rPr>
                <w:rStyle w:val="DefaultParagraphFont6"/>
              </w:rPr>
              <w:t>M</w:t>
            </w:r>
          </w:p>
        </w:tc>
        <w:tc>
          <w:tcPr>
            <w:tcW w:w="3969" w:type="dxa"/>
          </w:tcPr>
          <w:p w:rsidR="002B401E" w:rsidRDefault="002B401E">
            <w:pPr>
              <w:pStyle w:val="Normal7"/>
            </w:pPr>
            <w:r>
              <w:rPr>
                <w:rStyle w:val="DefaultParagraphFont6"/>
              </w:rPr>
              <w:t>Saunierlei 63 bus 2, 2620 Hemiksem</w:t>
            </w:r>
          </w:p>
          <w:p w:rsidR="002B401E" w:rsidRDefault="002B401E">
            <w:pPr>
              <w:pStyle w:val="Normal7"/>
            </w:pPr>
            <w:r>
              <w:rPr>
                <w:rStyle w:val="DefaultParagraphFont6"/>
              </w:rPr>
              <w:t>T : 0494/52 40 16 - e-mail: koen.vanboxelaere@proviron.com</w:t>
            </w:r>
          </w:p>
          <w:p w:rsidR="002B401E" w:rsidRDefault="002B401E">
            <w:pPr>
              <w:pStyle w:val="Normal7"/>
            </w:pPr>
          </w:p>
        </w:tc>
      </w:tr>
      <w:tr w:rsidR="002B401E" w:rsidTr="0068688A">
        <w:trPr>
          <w:trHeight w:val="645"/>
        </w:trPr>
        <w:tc>
          <w:tcPr>
            <w:tcW w:w="3609" w:type="dxa"/>
          </w:tcPr>
          <w:p w:rsidR="002B401E" w:rsidRDefault="002B401E">
            <w:pPr>
              <w:pStyle w:val="Normal7"/>
            </w:pPr>
            <w:r>
              <w:rPr>
                <w:rStyle w:val="DefaultParagraphFont6"/>
              </w:rPr>
              <w:t>Plaatsvervangend lid: ACV Antwerpen - Sheila Lauwers</w:t>
            </w:r>
          </w:p>
        </w:tc>
        <w:tc>
          <w:tcPr>
            <w:tcW w:w="969" w:type="dxa"/>
          </w:tcPr>
          <w:p w:rsidR="002B401E" w:rsidRDefault="002B401E">
            <w:pPr>
              <w:pStyle w:val="Normal7"/>
            </w:pPr>
            <w:r>
              <w:rPr>
                <w:rStyle w:val="DefaultParagraphFont6"/>
              </w:rPr>
              <w:t>V</w:t>
            </w:r>
          </w:p>
        </w:tc>
        <w:tc>
          <w:tcPr>
            <w:tcW w:w="3969" w:type="dxa"/>
          </w:tcPr>
          <w:p w:rsidR="002B401E" w:rsidRDefault="002B401E">
            <w:pPr>
              <w:pStyle w:val="Normal7"/>
            </w:pPr>
            <w:r>
              <w:rPr>
                <w:rStyle w:val="DefaultParagraphFont6"/>
              </w:rPr>
              <w:t>Bosstraat 13 – 2620 Hemiksem – sheila.lauwers@acv-csc.be</w:t>
            </w:r>
          </w:p>
        </w:tc>
      </w:tr>
      <w:tr w:rsidR="002B401E" w:rsidTr="0068688A">
        <w:trPr>
          <w:trHeight w:val="585"/>
        </w:trPr>
        <w:tc>
          <w:tcPr>
            <w:tcW w:w="3609" w:type="dxa"/>
          </w:tcPr>
          <w:p w:rsidR="002B401E" w:rsidRDefault="002B401E">
            <w:pPr>
              <w:pStyle w:val="Normal7"/>
            </w:pPr>
            <w:r>
              <w:rPr>
                <w:rStyle w:val="DefaultParagraphFont6"/>
              </w:rPr>
              <w:lastRenderedPageBreak/>
              <w:t>Toerisme Rupelstreek Vaartland: Edmond Lambrechts</w:t>
            </w:r>
          </w:p>
        </w:tc>
        <w:tc>
          <w:tcPr>
            <w:tcW w:w="969" w:type="dxa"/>
          </w:tcPr>
          <w:p w:rsidR="002B401E" w:rsidRDefault="002B401E">
            <w:pPr>
              <w:pStyle w:val="Normal7"/>
            </w:pPr>
            <w:r>
              <w:rPr>
                <w:rStyle w:val="DefaultParagraphFont6"/>
              </w:rPr>
              <w:t>M</w:t>
            </w:r>
          </w:p>
        </w:tc>
        <w:tc>
          <w:tcPr>
            <w:tcW w:w="3969" w:type="dxa"/>
          </w:tcPr>
          <w:p w:rsidR="002B401E" w:rsidRDefault="002B401E">
            <w:pPr>
              <w:pStyle w:val="Normal7"/>
            </w:pPr>
            <w:r>
              <w:rPr>
                <w:rStyle w:val="DefaultParagraphFont6"/>
              </w:rPr>
              <w:t>Edmond.lambrechts@telenet.be</w:t>
            </w:r>
          </w:p>
          <w:p w:rsidR="002B401E" w:rsidRDefault="002B401E">
            <w:pPr>
              <w:pStyle w:val="Normal7"/>
            </w:pPr>
            <w:r>
              <w:rPr>
                <w:rStyle w:val="DefaultParagraphFont6"/>
              </w:rPr>
              <w:t>T. 0472 83 38 01</w:t>
            </w:r>
          </w:p>
          <w:p w:rsidR="002B401E" w:rsidRDefault="002B401E">
            <w:pPr>
              <w:pStyle w:val="Normal7"/>
            </w:pPr>
          </w:p>
        </w:tc>
      </w:tr>
    </w:tbl>
    <w:p w:rsidR="002B401E" w:rsidRDefault="002B401E">
      <w:pPr>
        <w:pStyle w:val="Normal7"/>
      </w:pPr>
    </w:p>
    <w:p w:rsidR="002B401E" w:rsidRDefault="002B401E">
      <w:pPr>
        <w:pStyle w:val="Normal7"/>
      </w:pPr>
    </w:p>
    <w:p w:rsidR="002B401E" w:rsidRDefault="002B401E">
      <w:pPr>
        <w:pStyle w:val="Normal7"/>
      </w:pPr>
      <w:r>
        <w:rPr>
          <w:rStyle w:val="DefaultParagraphFont6"/>
        </w:rPr>
        <w:t>Artikel 2</w:t>
      </w:r>
    </w:p>
    <w:p w:rsidR="002B401E" w:rsidRDefault="002B401E">
      <w:pPr>
        <w:pStyle w:val="Normal7"/>
      </w:pPr>
      <w:r>
        <w:rPr>
          <w:rStyle w:val="DefaultParagraphFont6"/>
          <w:b/>
        </w:rPr>
        <w:t>De gemeenteraad beslist:</w:t>
      </w:r>
      <w:r>
        <w:rPr>
          <w:rStyle w:val="DefaultParagraphFont6"/>
        </w:rPr>
        <w:t xml:space="preserve"> om Luc Verbeeck, afgevaardige van Toerisme Rupelstreek Vaartland aan te duiden als voorzitter van de GECORO. Vanuit professioneel vlak ligt ruimtelijke ordening in deze lijn. In het verleden heeft Luc Verbeeck al opgetreden als voorzitter van de GECORO in de gemeente Boom.</w:t>
      </w:r>
    </w:p>
    <w:p w:rsidR="002B401E" w:rsidRDefault="002B401E">
      <w:pPr>
        <w:pStyle w:val="Normal7"/>
      </w:pPr>
    </w:p>
    <w:p w:rsidR="002B401E" w:rsidRDefault="002B401E">
      <w:pPr>
        <w:pStyle w:val="Normal7"/>
      </w:pPr>
      <w:r>
        <w:rPr>
          <w:rStyle w:val="DefaultParagraphFont6"/>
        </w:rPr>
        <w:t>Artikel 3</w:t>
      </w:r>
    </w:p>
    <w:p w:rsidR="002B401E" w:rsidRDefault="002B401E">
      <w:pPr>
        <w:pStyle w:val="Normal7"/>
      </w:pPr>
      <w:r>
        <w:rPr>
          <w:rStyle w:val="DefaultParagraphFont6"/>
          <w:b/>
        </w:rPr>
        <w:t>De gemeenteraad beslist:</w:t>
      </w:r>
      <w:r>
        <w:rPr>
          <w:rStyle w:val="DefaultParagraphFont6"/>
        </w:rPr>
        <w:t xml:space="preserve"> om de gemeentelijke stedenbouwkundige ambtenaar als secretaris tijdens de vergaderingen aan te duiden.</w:t>
      </w: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Interne controle</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8"/>
      </w:pPr>
      <w:r>
        <w:rPr>
          <w:rStyle w:val="DefaultParagraphFont7"/>
          <w:b/>
          <w:u w:val="single"/>
        </w:rPr>
        <w:t>Voorgeschiedenis</w:t>
      </w:r>
    </w:p>
    <w:p w:rsidR="002B401E" w:rsidRDefault="002B401E">
      <w:pPr>
        <w:pStyle w:val="Normal8"/>
      </w:pPr>
      <w:r>
        <w:rPr>
          <w:rStyle w:val="DefaultParagraphFont7"/>
        </w:rPr>
        <w:t xml:space="preserve">- de beslissing van de gemeenteraad van </w:t>
      </w:r>
      <w:r>
        <w:rPr>
          <w:rStyle w:val="DefaultParagraphFont7"/>
          <w:u w:val="single"/>
        </w:rPr>
        <w:t>16 oktober 2007</w:t>
      </w:r>
      <w:r>
        <w:rPr>
          <w:rStyle w:val="DefaultParagraphFont7"/>
        </w:rPr>
        <w:t xml:space="preserve"> waarbij de zij zich akkoord verklaarden met het door de secretaris voorgestelde model van intern controlesysteem gebaseerd op het QPR-programma</w:t>
      </w:r>
    </w:p>
    <w:p w:rsidR="002B401E" w:rsidRDefault="002B401E">
      <w:pPr>
        <w:pStyle w:val="Normal8"/>
      </w:pPr>
    </w:p>
    <w:p w:rsidR="002B401E" w:rsidRDefault="002B401E">
      <w:pPr>
        <w:pStyle w:val="Normal8"/>
      </w:pPr>
      <w:r>
        <w:rPr>
          <w:rStyle w:val="DefaultParagraphFont7"/>
          <w:b/>
          <w:u w:val="single"/>
        </w:rPr>
        <w:t>Feiten en context</w:t>
      </w:r>
    </w:p>
    <w:p w:rsidR="002B401E" w:rsidRDefault="002B401E">
      <w:pPr>
        <w:pStyle w:val="Normal8"/>
      </w:pPr>
      <w:r>
        <w:rPr>
          <w:rStyle w:val="DefaultParagraphFont7"/>
        </w:rPr>
        <w:t>het interne controlesysteem bepaalt op welke wijze de interne controle wordt georganiseerd</w:t>
      </w:r>
    </w:p>
    <w:p w:rsidR="002B401E" w:rsidRDefault="002B401E">
      <w:pPr>
        <w:pStyle w:val="Normal8"/>
      </w:pPr>
    </w:p>
    <w:p w:rsidR="002B401E" w:rsidRDefault="002B401E">
      <w:pPr>
        <w:pStyle w:val="Normal8"/>
      </w:pPr>
      <w:r>
        <w:rPr>
          <w:rStyle w:val="DefaultParagraphFont7"/>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2B401E" w:rsidTr="0068688A">
        <w:tc>
          <w:tcPr>
            <w:tcW w:w="4695" w:type="dxa"/>
          </w:tcPr>
          <w:p w:rsidR="002B401E" w:rsidRDefault="002B401E">
            <w:pPr>
              <w:pStyle w:val="Normal8"/>
            </w:pPr>
            <w:r>
              <w:rPr>
                <w:rStyle w:val="DefaultParagraphFont7"/>
              </w:rPr>
              <w:t>artikel 99 tot en met 101 van het Gemeentedecreet</w:t>
            </w:r>
          </w:p>
        </w:tc>
        <w:tc>
          <w:tcPr>
            <w:tcW w:w="4695" w:type="dxa"/>
          </w:tcPr>
          <w:p w:rsidR="002B401E" w:rsidRDefault="002B401E">
            <w:pPr>
              <w:pStyle w:val="Normal8"/>
            </w:pPr>
            <w:r>
              <w:rPr>
                <w:rStyle w:val="DefaultParagraphFont7"/>
              </w:rPr>
              <w:t>regelt de interne controle</w:t>
            </w:r>
          </w:p>
        </w:tc>
      </w:tr>
    </w:tbl>
    <w:p w:rsidR="002B401E" w:rsidRDefault="002B401E">
      <w:pPr>
        <w:pStyle w:val="Normal8"/>
      </w:pPr>
    </w:p>
    <w:p w:rsidR="002B401E" w:rsidRDefault="002B401E">
      <w:pPr>
        <w:pStyle w:val="Normal8"/>
      </w:pPr>
      <w:r>
        <w:rPr>
          <w:rStyle w:val="DefaultParagraphFont7"/>
          <w:b/>
          <w:u w:val="single"/>
        </w:rPr>
        <w:t>Advies</w:t>
      </w:r>
    </w:p>
    <w:p w:rsidR="002B401E" w:rsidRDefault="002B401E">
      <w:pPr>
        <w:pStyle w:val="Normal8"/>
      </w:pPr>
      <w:r>
        <w:rPr>
          <w:rStyle w:val="DefaultParagraphFont7"/>
        </w:rPr>
        <w:t>gunstig advies MAT</w:t>
      </w:r>
    </w:p>
    <w:p w:rsidR="002B401E" w:rsidRDefault="002B401E">
      <w:pPr>
        <w:pStyle w:val="Normal8"/>
      </w:pPr>
    </w:p>
    <w:p w:rsidR="002B401E" w:rsidRDefault="002B401E">
      <w:pPr>
        <w:pStyle w:val="Normal8"/>
      </w:pPr>
      <w:r>
        <w:rPr>
          <w:rStyle w:val="DefaultParagraphFont7"/>
          <w:b/>
          <w:u w:val="single"/>
        </w:rPr>
        <w:t>Argumentatie</w:t>
      </w:r>
    </w:p>
    <w:p w:rsidR="002B401E" w:rsidRDefault="002B401E">
      <w:pPr>
        <w:pStyle w:val="Normal8"/>
      </w:pPr>
      <w:r>
        <w:rPr>
          <w:rStyle w:val="DefaultParagraphFont7"/>
        </w:rPr>
        <w:t>Interne controle is het  geheel van maatregelen en procedures die ontworpen zijn om een redelijke zekerheid te verschaffen over :</w:t>
      </w:r>
    </w:p>
    <w:p w:rsidR="002B401E" w:rsidRDefault="002B401E">
      <w:pPr>
        <w:pStyle w:val="Normal8"/>
      </w:pPr>
      <w:r>
        <w:rPr>
          <w:rStyle w:val="DefaultParagraphFont7"/>
        </w:rPr>
        <w:t>- het bereiken van de doelstellingen</w:t>
      </w:r>
    </w:p>
    <w:p w:rsidR="002B401E" w:rsidRDefault="002B401E">
      <w:pPr>
        <w:pStyle w:val="Normal8"/>
      </w:pPr>
      <w:r>
        <w:rPr>
          <w:rStyle w:val="DefaultParagraphFont7"/>
        </w:rPr>
        <w:t>- het naleven van wetgeving en procedures</w:t>
      </w:r>
    </w:p>
    <w:p w:rsidR="002B401E" w:rsidRDefault="002B401E">
      <w:pPr>
        <w:pStyle w:val="Normal8"/>
      </w:pPr>
      <w:r>
        <w:rPr>
          <w:rStyle w:val="DefaultParagraphFont7"/>
        </w:rPr>
        <w:t>- de beschikbaarheid van betrouwbare financiële en beheersinformatie</w:t>
      </w:r>
    </w:p>
    <w:p w:rsidR="002B401E" w:rsidRDefault="002B401E">
      <w:pPr>
        <w:pStyle w:val="Normal8"/>
      </w:pPr>
      <w:r>
        <w:rPr>
          <w:rStyle w:val="DefaultParagraphFont7"/>
        </w:rPr>
        <w:t>- het efficiënt en economisch gebruik van middelen</w:t>
      </w:r>
    </w:p>
    <w:p w:rsidR="002B401E" w:rsidRDefault="002B401E">
      <w:pPr>
        <w:pStyle w:val="Normal8"/>
      </w:pPr>
      <w:r>
        <w:rPr>
          <w:rStyle w:val="DefaultParagraphFont7"/>
        </w:rPr>
        <w:t>- de bescherming van activa</w:t>
      </w:r>
    </w:p>
    <w:p w:rsidR="002B401E" w:rsidRDefault="002B401E">
      <w:pPr>
        <w:pStyle w:val="Normal8"/>
      </w:pPr>
      <w:r>
        <w:rPr>
          <w:rStyle w:val="DefaultParagraphFont7"/>
        </w:rPr>
        <w:t>- het voorkomen van fraude</w:t>
      </w:r>
    </w:p>
    <w:p w:rsidR="002B401E" w:rsidRDefault="002B401E">
      <w:pPr>
        <w:pStyle w:val="Normal8"/>
      </w:pPr>
      <w:r>
        <w:rPr>
          <w:rStyle w:val="DefaultParagraphFont7"/>
        </w:rPr>
        <w:t>Het interne controlesysteem wordt vastgesteld door de gemeentesecretaris, na overleg met het managementteam. Het systeem is onderworpen aan de goedkeuring van de gemeenteraad.</w:t>
      </w:r>
    </w:p>
    <w:p w:rsidR="002B401E" w:rsidRDefault="002B401E">
      <w:pPr>
        <w:pStyle w:val="Normal8"/>
      </w:pPr>
      <w:r>
        <w:rPr>
          <w:rStyle w:val="DefaultParagraphFont7"/>
        </w:rPr>
        <w:t>De gemeentesecretaris staat in voor de organisatie en de werking van het interne controlesysteem. Hij rapporteert daarover jaarlijks aan het schepencollege en aan de gemeenteraad.</w:t>
      </w:r>
    </w:p>
    <w:p w:rsidR="002B401E" w:rsidRDefault="002B401E">
      <w:pPr>
        <w:pStyle w:val="Normal8"/>
      </w:pPr>
      <w:r>
        <w:rPr>
          <w:rStyle w:val="DefaultParagraphFont7"/>
        </w:rPr>
        <w:t xml:space="preserve">Om de gemeente te helpen bij het tot stand brengen van een goed intern controlesysteem werd door de Vlaamse Overheid, in samenwerking met verschillende organisaties een 'Leidraad organisatiebeheersing voor lokale besturen' opgesteld. Het is aangewezen om op basis van deze leidraad een </w:t>
      </w:r>
      <w:r>
        <w:rPr>
          <w:rStyle w:val="DefaultParagraphFont7"/>
        </w:rPr>
        <w:lastRenderedPageBreak/>
        <w:t>stuurkaart op te stellen om alle beheersmaatregelen binnen de organisatie in kaart te brengen.</w:t>
      </w:r>
    </w:p>
    <w:p w:rsidR="002B401E" w:rsidRDefault="002B401E">
      <w:pPr>
        <w:pStyle w:val="Normal8"/>
      </w:pPr>
    </w:p>
    <w:p w:rsidR="002B401E" w:rsidRDefault="002B401E">
      <w:pPr>
        <w:pStyle w:val="Normal8"/>
      </w:pPr>
    </w:p>
    <w:p w:rsidR="002B401E" w:rsidRDefault="002B401E">
      <w:pPr>
        <w:pStyle w:val="Normal8"/>
      </w:pPr>
      <w:r>
        <w:rPr>
          <w:rStyle w:val="DefaultParagraphFont7"/>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2B401E" w:rsidTr="0068688A">
        <w:trPr>
          <w:trHeight w:val="490"/>
        </w:trPr>
        <w:tc>
          <w:tcPr>
            <w:tcW w:w="2344" w:type="dxa"/>
          </w:tcPr>
          <w:p w:rsidR="002B401E" w:rsidRDefault="002B401E">
            <w:pPr>
              <w:pStyle w:val="Normal8"/>
            </w:pPr>
            <w:r>
              <w:rPr>
                <w:rStyle w:val="DefaultParagraphFont7"/>
              </w:rPr>
              <w:t>Geen financiële gevolgen</w:t>
            </w:r>
          </w:p>
        </w:tc>
        <w:tc>
          <w:tcPr>
            <w:tcW w:w="1477" w:type="dxa"/>
          </w:tcPr>
          <w:p w:rsidR="002B401E" w:rsidRDefault="002B401E">
            <w:pPr>
              <w:pStyle w:val="Normal8"/>
            </w:pPr>
          </w:p>
        </w:tc>
        <w:tc>
          <w:tcPr>
            <w:tcW w:w="1559" w:type="dxa"/>
          </w:tcPr>
          <w:p w:rsidR="002B401E" w:rsidRDefault="002B401E">
            <w:pPr>
              <w:pStyle w:val="Normal8"/>
            </w:pPr>
          </w:p>
        </w:tc>
        <w:tc>
          <w:tcPr>
            <w:tcW w:w="2344" w:type="dxa"/>
          </w:tcPr>
          <w:p w:rsidR="002B401E" w:rsidRDefault="002B401E">
            <w:pPr>
              <w:pStyle w:val="Normal8"/>
            </w:pPr>
          </w:p>
        </w:tc>
      </w:tr>
      <w:tr w:rsidR="002B401E" w:rsidTr="0068688A">
        <w:tc>
          <w:tcPr>
            <w:tcW w:w="2344" w:type="dxa"/>
          </w:tcPr>
          <w:p w:rsidR="002B401E" w:rsidRDefault="002B401E">
            <w:pPr>
              <w:pStyle w:val="Normal8"/>
            </w:pPr>
          </w:p>
        </w:tc>
        <w:tc>
          <w:tcPr>
            <w:tcW w:w="1477" w:type="dxa"/>
          </w:tcPr>
          <w:p w:rsidR="002B401E" w:rsidRDefault="002B401E">
            <w:pPr>
              <w:pStyle w:val="Normal8"/>
            </w:pPr>
          </w:p>
        </w:tc>
        <w:tc>
          <w:tcPr>
            <w:tcW w:w="1559" w:type="dxa"/>
          </w:tcPr>
          <w:p w:rsidR="002B401E" w:rsidRDefault="002B401E">
            <w:pPr>
              <w:pStyle w:val="Normal8"/>
            </w:pPr>
          </w:p>
        </w:tc>
        <w:tc>
          <w:tcPr>
            <w:tcW w:w="2344" w:type="dxa"/>
          </w:tcPr>
          <w:p w:rsidR="002B401E" w:rsidRDefault="002B401E">
            <w:pPr>
              <w:pStyle w:val="Normal8"/>
            </w:pPr>
          </w:p>
        </w:tc>
      </w:tr>
      <w:tr w:rsidR="002B401E" w:rsidTr="0068688A">
        <w:tc>
          <w:tcPr>
            <w:tcW w:w="2344" w:type="dxa"/>
          </w:tcPr>
          <w:p w:rsidR="002B401E" w:rsidRDefault="002B401E">
            <w:pPr>
              <w:pStyle w:val="Normal8"/>
            </w:pPr>
          </w:p>
        </w:tc>
        <w:tc>
          <w:tcPr>
            <w:tcW w:w="1477" w:type="dxa"/>
          </w:tcPr>
          <w:p w:rsidR="002B401E" w:rsidRDefault="002B401E">
            <w:pPr>
              <w:pStyle w:val="Normal8"/>
            </w:pPr>
          </w:p>
        </w:tc>
        <w:tc>
          <w:tcPr>
            <w:tcW w:w="1559" w:type="dxa"/>
          </w:tcPr>
          <w:p w:rsidR="002B401E" w:rsidRDefault="002B401E">
            <w:pPr>
              <w:pStyle w:val="Normal8"/>
            </w:pPr>
          </w:p>
        </w:tc>
        <w:tc>
          <w:tcPr>
            <w:tcW w:w="2344" w:type="dxa"/>
          </w:tcPr>
          <w:p w:rsidR="002B401E" w:rsidRDefault="002B401E">
            <w:pPr>
              <w:pStyle w:val="Normal8"/>
            </w:pPr>
          </w:p>
        </w:tc>
      </w:tr>
    </w:tbl>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2B401E" w:rsidRPr="0084376D" w:rsidRDefault="002B401E" w:rsidP="006E1FA0"/>
    <w:p w:rsidR="002B401E" w:rsidRDefault="002B401E">
      <w:pPr>
        <w:pStyle w:val="Normal9"/>
      </w:pPr>
      <w:r>
        <w:rPr>
          <w:rStyle w:val="DefaultParagraphFont8"/>
        </w:rPr>
        <w:t>Artikel 1</w:t>
      </w:r>
    </w:p>
    <w:p w:rsidR="002B401E" w:rsidRDefault="002B401E">
      <w:pPr>
        <w:pStyle w:val="Normal9"/>
      </w:pPr>
      <w:r>
        <w:rPr>
          <w:rStyle w:val="DefaultParagraphFont8"/>
        </w:rPr>
        <w:t>De gemeenteraad gaat akkoord met het gebruik van de 'Leidraad organisatiebeheersing voor lokale besturen'  als basis voor het intern controlesysteem van de gemeente.</w:t>
      </w: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Beheersovereenkomst gemeentebestuur - OCMW</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10"/>
        <w:rPr>
          <w:b/>
          <w:u w:val="single"/>
        </w:rPr>
      </w:pPr>
      <w:r>
        <w:rPr>
          <w:rStyle w:val="DefaultParagraphFont9"/>
          <w:b/>
          <w:u w:val="single"/>
        </w:rPr>
        <w:t>Voorgeschiedenis</w:t>
      </w:r>
    </w:p>
    <w:p w:rsidR="002B401E" w:rsidRDefault="002B401E">
      <w:pPr>
        <w:pStyle w:val="Normal10"/>
      </w:pPr>
      <w:r>
        <w:rPr>
          <w:rStyle w:val="DefaultParagraphFont9"/>
        </w:rPr>
        <w:t>- Tussen de gemeente het OCMW kunnen in toepassing van het Gemeentedecreet en het OCMW-decreet, beheersovereenkomsten worden afgesloten</w:t>
      </w:r>
    </w:p>
    <w:p w:rsidR="002B401E" w:rsidRDefault="002B401E">
      <w:pPr>
        <w:pStyle w:val="Normal10"/>
      </w:pPr>
    </w:p>
    <w:p w:rsidR="002B401E" w:rsidRDefault="002B401E">
      <w:pPr>
        <w:pStyle w:val="Normal10"/>
        <w:rPr>
          <w:b/>
          <w:u w:val="single"/>
        </w:rPr>
      </w:pPr>
      <w:r>
        <w:rPr>
          <w:rStyle w:val="DefaultParagraphFont9"/>
          <w:b/>
          <w:u w:val="single"/>
        </w:rPr>
        <w:t>Feiten en context</w:t>
      </w:r>
    </w:p>
    <w:p w:rsidR="002B401E" w:rsidRDefault="002B401E">
      <w:pPr>
        <w:pStyle w:val="Normal10"/>
      </w:pPr>
      <w:r>
        <w:rPr>
          <w:rStyle w:val="DefaultParagraphFont9"/>
        </w:rPr>
        <w:t xml:space="preserve"> Tussen de gemeente het OCMW kunnen in toepassing van het Gemeentedecreet en het OCMW-decreet, beheersovereenkomsten worden afgesloten</w:t>
      </w:r>
    </w:p>
    <w:p w:rsidR="002B401E" w:rsidRDefault="002B401E">
      <w:pPr>
        <w:pStyle w:val="Normal10"/>
      </w:pPr>
    </w:p>
    <w:p w:rsidR="002B401E" w:rsidRDefault="002B401E">
      <w:pPr>
        <w:pStyle w:val="Normal10"/>
        <w:rPr>
          <w:b/>
          <w:u w:val="single"/>
        </w:rPr>
      </w:pPr>
      <w:r>
        <w:rPr>
          <w:rStyle w:val="DefaultParagraphFont9"/>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2B401E" w:rsidTr="0068688A">
        <w:tc>
          <w:tcPr>
            <w:tcW w:w="4695" w:type="dxa"/>
          </w:tcPr>
          <w:p w:rsidR="002B401E" w:rsidRDefault="002B401E">
            <w:pPr>
              <w:pStyle w:val="Normal10"/>
            </w:pPr>
            <w:r>
              <w:rPr>
                <w:rStyle w:val="DefaultParagraphFont9"/>
              </w:rPr>
              <w:t>artikel 271 van het Gemeentedecreet</w:t>
            </w:r>
          </w:p>
        </w:tc>
        <w:tc>
          <w:tcPr>
            <w:tcW w:w="4695" w:type="dxa"/>
          </w:tcPr>
          <w:p w:rsidR="002B401E" w:rsidRDefault="002B401E">
            <w:pPr>
              <w:pStyle w:val="Normal10"/>
            </w:pPr>
            <w:r>
              <w:rPr>
                <w:rStyle w:val="DefaultParagraphFont9"/>
              </w:rPr>
              <w:t>stipuleert dat de gemeente en het OCMW beheersovereenkomsten kunnen afsluiten</w:t>
            </w:r>
          </w:p>
        </w:tc>
      </w:tr>
      <w:tr w:rsidR="002B401E" w:rsidTr="0068688A">
        <w:tc>
          <w:tcPr>
            <w:tcW w:w="4695" w:type="dxa"/>
          </w:tcPr>
          <w:p w:rsidR="002B401E" w:rsidRDefault="002B401E">
            <w:pPr>
              <w:pStyle w:val="Normal10"/>
            </w:pPr>
            <w:r>
              <w:rPr>
                <w:rStyle w:val="DefaultParagraphFont9"/>
              </w:rPr>
              <w:t>artikel 271 van het OCMW-decreet</w:t>
            </w:r>
          </w:p>
        </w:tc>
        <w:tc>
          <w:tcPr>
            <w:tcW w:w="4695" w:type="dxa"/>
          </w:tcPr>
          <w:p w:rsidR="002B401E" w:rsidRDefault="002B401E">
            <w:pPr>
              <w:pStyle w:val="Normal10"/>
            </w:pPr>
            <w:r>
              <w:rPr>
                <w:rStyle w:val="DefaultParagraphFont9"/>
              </w:rPr>
              <w:t>stipuleert dat de gemeente en het OCMW beheersovereenkomsten kunnen afsluiten</w:t>
            </w:r>
          </w:p>
        </w:tc>
      </w:tr>
    </w:tbl>
    <w:p w:rsidR="002B401E" w:rsidRDefault="002B401E">
      <w:pPr>
        <w:pStyle w:val="Normal10"/>
      </w:pPr>
    </w:p>
    <w:p w:rsidR="002B401E" w:rsidRDefault="002B401E">
      <w:pPr>
        <w:pStyle w:val="Normal10"/>
        <w:rPr>
          <w:b/>
          <w:u w:val="single"/>
        </w:rPr>
      </w:pPr>
      <w:r>
        <w:rPr>
          <w:rStyle w:val="DefaultParagraphFont9"/>
          <w:b/>
          <w:u w:val="single"/>
        </w:rPr>
        <w:t>Advies</w:t>
      </w:r>
    </w:p>
    <w:p w:rsidR="002B401E" w:rsidRDefault="002B401E">
      <w:pPr>
        <w:pStyle w:val="Normal10"/>
      </w:pPr>
      <w:r>
        <w:rPr>
          <w:rStyle w:val="DefaultParagraphFont9"/>
        </w:rPr>
        <w:t>gunstig advies BOC op 14 april 2014</w:t>
      </w:r>
    </w:p>
    <w:p w:rsidR="002B401E" w:rsidRDefault="002B401E">
      <w:pPr>
        <w:pStyle w:val="Normal10"/>
      </w:pPr>
    </w:p>
    <w:p w:rsidR="002B401E" w:rsidRDefault="002B401E">
      <w:pPr>
        <w:pStyle w:val="Normal10"/>
      </w:pPr>
      <w:r>
        <w:rPr>
          <w:rStyle w:val="DefaultParagraphFont9"/>
          <w:b/>
          <w:u w:val="single"/>
        </w:rPr>
        <w:t>Argumentatie</w:t>
      </w:r>
    </w:p>
    <w:p w:rsidR="002B401E" w:rsidRDefault="002B401E">
      <w:pPr>
        <w:pStyle w:val="Normal10"/>
      </w:pPr>
      <w:r>
        <w:rPr>
          <w:rStyle w:val="DefaultParagraphFont9"/>
        </w:rPr>
        <w:t>In het Gemeentedecreet en het OCMW-decreet is voorzien dat de gemeente en het OCMW beheersovereenkomsten kunnen sluiten.</w:t>
      </w:r>
    </w:p>
    <w:p w:rsidR="002B401E" w:rsidRDefault="002B401E">
      <w:pPr>
        <w:pStyle w:val="Normal10"/>
      </w:pPr>
      <w:r>
        <w:rPr>
          <w:rStyle w:val="DefaultParagraphFont9"/>
        </w:rPr>
        <w:t>Deze beheersovereenkomst beoogt in de eerste plaats een verhoogde samenwerking tussen de respectievelijke ondersteunende diensten van de gemeente en het OCMW van Hemiksem.</w:t>
      </w:r>
    </w:p>
    <w:p w:rsidR="002B401E" w:rsidRDefault="002B401E">
      <w:pPr>
        <w:pStyle w:val="Normal10"/>
      </w:pPr>
      <w:r>
        <w:rPr>
          <w:rStyle w:val="DefaultParagraphFont9"/>
        </w:rPr>
        <w:t>Deze samenwerking dient te leiden tot een verrijking van beide besturen en zal zijn vruchten afwerpen op het vlak van efficiëntie en schaalvoordelen.</w:t>
      </w:r>
    </w:p>
    <w:p w:rsidR="002B401E" w:rsidRDefault="002B401E">
      <w:pPr>
        <w:pStyle w:val="Normal10"/>
      </w:pPr>
    </w:p>
    <w:p w:rsidR="002B401E" w:rsidRDefault="002B401E">
      <w:pPr>
        <w:pStyle w:val="Normal10"/>
      </w:pPr>
      <w:r>
        <w:rPr>
          <w:rStyle w:val="DefaultParagraphFont9"/>
          <w:b/>
          <w:u w:val="single"/>
        </w:rPr>
        <w:t>Financiële gevolgen</w:t>
      </w:r>
    </w:p>
    <w:tbl>
      <w:tblPr>
        <w:tblW w:w="758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4"/>
        <w:gridCol w:w="1477"/>
        <w:gridCol w:w="1417"/>
        <w:gridCol w:w="2344"/>
      </w:tblGrid>
      <w:tr w:rsidR="002B401E" w:rsidTr="0068688A">
        <w:tc>
          <w:tcPr>
            <w:tcW w:w="2343" w:type="dxa"/>
          </w:tcPr>
          <w:p w:rsidR="002B401E" w:rsidRDefault="002B401E">
            <w:pPr>
              <w:pStyle w:val="Normal10"/>
            </w:pPr>
            <w:r>
              <w:rPr>
                <w:rStyle w:val="DefaultParagraphFont9"/>
              </w:rPr>
              <w:t>Geen financiële gevolgen</w:t>
            </w:r>
          </w:p>
        </w:tc>
        <w:tc>
          <w:tcPr>
            <w:tcW w:w="1477" w:type="dxa"/>
          </w:tcPr>
          <w:p w:rsidR="002B401E" w:rsidRDefault="002B401E">
            <w:pPr>
              <w:pStyle w:val="Normal10"/>
            </w:pPr>
          </w:p>
        </w:tc>
        <w:tc>
          <w:tcPr>
            <w:tcW w:w="1417" w:type="dxa"/>
          </w:tcPr>
          <w:p w:rsidR="002B401E" w:rsidRDefault="002B401E">
            <w:pPr>
              <w:pStyle w:val="Normal10"/>
            </w:pPr>
          </w:p>
        </w:tc>
        <w:tc>
          <w:tcPr>
            <w:tcW w:w="2343" w:type="dxa"/>
          </w:tcPr>
          <w:p w:rsidR="002B401E" w:rsidRDefault="002B401E">
            <w:pPr>
              <w:pStyle w:val="Normal10"/>
            </w:pPr>
          </w:p>
        </w:tc>
      </w:tr>
      <w:tr w:rsidR="002B401E" w:rsidTr="0068688A">
        <w:tc>
          <w:tcPr>
            <w:tcW w:w="2343" w:type="dxa"/>
          </w:tcPr>
          <w:p w:rsidR="002B401E" w:rsidRDefault="002B401E">
            <w:pPr>
              <w:pStyle w:val="Normal10"/>
            </w:pPr>
          </w:p>
        </w:tc>
        <w:tc>
          <w:tcPr>
            <w:tcW w:w="1477" w:type="dxa"/>
          </w:tcPr>
          <w:p w:rsidR="002B401E" w:rsidRDefault="002B401E">
            <w:pPr>
              <w:pStyle w:val="Normal10"/>
            </w:pPr>
          </w:p>
        </w:tc>
        <w:tc>
          <w:tcPr>
            <w:tcW w:w="1417" w:type="dxa"/>
          </w:tcPr>
          <w:p w:rsidR="002B401E" w:rsidRDefault="002B401E">
            <w:pPr>
              <w:pStyle w:val="Normal10"/>
            </w:pPr>
          </w:p>
        </w:tc>
        <w:tc>
          <w:tcPr>
            <w:tcW w:w="2343" w:type="dxa"/>
          </w:tcPr>
          <w:p w:rsidR="002B401E" w:rsidRDefault="002B401E">
            <w:pPr>
              <w:pStyle w:val="Normal10"/>
            </w:pPr>
          </w:p>
        </w:tc>
      </w:tr>
      <w:tr w:rsidR="002B401E" w:rsidTr="0068688A">
        <w:tc>
          <w:tcPr>
            <w:tcW w:w="2343" w:type="dxa"/>
          </w:tcPr>
          <w:p w:rsidR="002B401E" w:rsidRDefault="002B401E">
            <w:pPr>
              <w:pStyle w:val="Normal10"/>
            </w:pPr>
          </w:p>
        </w:tc>
        <w:tc>
          <w:tcPr>
            <w:tcW w:w="1477" w:type="dxa"/>
          </w:tcPr>
          <w:p w:rsidR="002B401E" w:rsidRDefault="002B401E">
            <w:pPr>
              <w:pStyle w:val="Normal10"/>
            </w:pPr>
          </w:p>
        </w:tc>
        <w:tc>
          <w:tcPr>
            <w:tcW w:w="1417" w:type="dxa"/>
          </w:tcPr>
          <w:p w:rsidR="002B401E" w:rsidRDefault="002B401E">
            <w:pPr>
              <w:pStyle w:val="Normal10"/>
            </w:pPr>
          </w:p>
        </w:tc>
        <w:tc>
          <w:tcPr>
            <w:tcW w:w="2343" w:type="dxa"/>
          </w:tcPr>
          <w:p w:rsidR="002B401E" w:rsidRDefault="002B401E">
            <w:pPr>
              <w:pStyle w:val="Normal10"/>
            </w:pPr>
          </w:p>
        </w:tc>
      </w:tr>
    </w:tbl>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2B401E" w:rsidRPr="0084376D" w:rsidRDefault="002B401E" w:rsidP="006E1FA0"/>
    <w:p w:rsidR="002B401E" w:rsidRDefault="002B401E">
      <w:pPr>
        <w:pStyle w:val="Normal11"/>
      </w:pPr>
      <w:r>
        <w:rPr>
          <w:rStyle w:val="DefaultParagraphFont10"/>
        </w:rPr>
        <w:t>Artikel 1</w:t>
      </w:r>
    </w:p>
    <w:p w:rsidR="002B401E" w:rsidRDefault="002B401E">
      <w:pPr>
        <w:pStyle w:val="Default1"/>
        <w:rPr>
          <w:rFonts w:ascii="Century Gothic" w:hAnsi="Century Gothic" w:cs="Century Gothic"/>
          <w:sz w:val="20"/>
          <w:szCs w:val="20"/>
        </w:rPr>
      </w:pPr>
      <w:r>
        <w:rPr>
          <w:rStyle w:val="DefaultParagraphFont10"/>
          <w:rFonts w:cs="Century Gothic"/>
        </w:rPr>
        <w:t>De gemeenteraad beslist om onderhavige beheersovereenkomst gemeente - OCMW Hemiksem goed te keuren als volgt :</w:t>
      </w:r>
    </w:p>
    <w:p w:rsidR="002B401E" w:rsidRDefault="002B401E">
      <w:pPr>
        <w:pStyle w:val="Default1"/>
        <w:rPr>
          <w:rFonts w:ascii="Century Gothic" w:hAnsi="Century Gothic" w:cs="Century Gothic"/>
          <w:sz w:val="20"/>
          <w:szCs w:val="20"/>
        </w:rPr>
      </w:pPr>
    </w:p>
    <w:p w:rsidR="002B401E" w:rsidRDefault="002B401E">
      <w:pPr>
        <w:pStyle w:val="Default1"/>
        <w:jc w:val="center"/>
        <w:rPr>
          <w:rFonts w:ascii="Century Gothic" w:hAnsi="Century Gothic" w:cs="Century Gothic"/>
        </w:rPr>
      </w:pPr>
      <w:r>
        <w:rPr>
          <w:rStyle w:val="DefaultParagraphFont10"/>
          <w:rFonts w:cs="Century Gothic"/>
          <w:sz w:val="40"/>
          <w:szCs w:val="40"/>
        </w:rPr>
        <w:t xml:space="preserve">BEHEERSOVEREENKOMST </w:t>
      </w:r>
      <w:r>
        <w:rPr>
          <w:rStyle w:val="DefaultParagraphFont10"/>
          <w:rFonts w:cs="Century Gothic"/>
          <w:sz w:val="20"/>
          <w:szCs w:val="20"/>
        </w:rPr>
        <w:br/>
      </w:r>
      <w:r>
        <w:rPr>
          <w:rStyle w:val="DefaultParagraphFont10"/>
          <w:rFonts w:cs="Century Gothic"/>
          <w:b/>
        </w:rPr>
        <w:t>GEMEENTEBESTUUR – OCMW</w:t>
      </w:r>
    </w:p>
    <w:p w:rsidR="002B401E" w:rsidRDefault="002B401E">
      <w:pPr>
        <w:pStyle w:val="Default1"/>
        <w:jc w:val="center"/>
        <w:rPr>
          <w:rFonts w:ascii="Century Gothic" w:hAnsi="Century Gothic" w:cs="Century Gothic"/>
          <w:sz w:val="18"/>
          <w:szCs w:val="18"/>
        </w:rPr>
      </w:pPr>
      <w:r>
        <w:rPr>
          <w:rStyle w:val="DefaultParagraphFont10"/>
          <w:rFonts w:cs="Century Gothic"/>
          <w:b/>
          <w:sz w:val="40"/>
          <w:szCs w:val="40"/>
        </w:rPr>
        <w:t>HEMIKSEM</w:t>
      </w:r>
    </w:p>
    <w:p w:rsidR="002B401E" w:rsidRDefault="002B401E">
      <w:pPr>
        <w:pStyle w:val="Default1"/>
        <w:rPr>
          <w:rFonts w:ascii="Century Gothic" w:hAnsi="Century Gothic" w:cs="Century Gothic"/>
          <w:sz w:val="22"/>
          <w:szCs w:val="22"/>
        </w:rPr>
      </w:pPr>
      <w:r>
        <w:rPr>
          <w:rStyle w:val="DefaultParagraphFont10"/>
          <w:rFonts w:cs="Century Gothic"/>
          <w:b/>
          <w:sz w:val="28"/>
          <w:szCs w:val="28"/>
        </w:rPr>
        <w:t>INHOUD</w:t>
      </w:r>
    </w:p>
    <w:p w:rsidR="002B401E" w:rsidRDefault="002B401E">
      <w:pPr>
        <w:pStyle w:val="Default1"/>
        <w:rPr>
          <w:rFonts w:ascii="Century Gothic" w:hAnsi="Century Gothic" w:cs="Century Gothic"/>
          <w:sz w:val="22"/>
          <w:szCs w:val="22"/>
        </w:rPr>
      </w:pPr>
      <w:r>
        <w:rPr>
          <w:rStyle w:val="DefaultParagraphFont10"/>
          <w:rFonts w:cs="Century Gothic"/>
          <w:sz w:val="22"/>
          <w:szCs w:val="22"/>
        </w:rPr>
        <w:t>1.</w:t>
      </w:r>
      <w:r>
        <w:rPr>
          <w:rStyle w:val="DefaultParagraphFont10"/>
          <w:rFonts w:cs="Century Gothic"/>
          <w:sz w:val="22"/>
          <w:szCs w:val="22"/>
        </w:rPr>
        <w:tab/>
        <w:t>INLEIDING</w:t>
      </w:r>
    </w:p>
    <w:p w:rsidR="002B401E" w:rsidRDefault="002B401E">
      <w:pPr>
        <w:pStyle w:val="Default1"/>
        <w:rPr>
          <w:rFonts w:ascii="Century Gothic" w:hAnsi="Century Gothic" w:cs="Century Gothic"/>
          <w:sz w:val="22"/>
          <w:szCs w:val="22"/>
        </w:rPr>
      </w:pPr>
      <w:r>
        <w:rPr>
          <w:rStyle w:val="DefaultParagraphFont10"/>
          <w:rFonts w:cs="Century Gothic"/>
          <w:sz w:val="22"/>
          <w:szCs w:val="22"/>
        </w:rPr>
        <w:t>2.</w:t>
      </w:r>
      <w:r>
        <w:rPr>
          <w:rStyle w:val="DefaultParagraphFont10"/>
          <w:rFonts w:cs="Century Gothic"/>
          <w:sz w:val="22"/>
          <w:szCs w:val="22"/>
        </w:rPr>
        <w:tab/>
        <w:t>OMKADERING</w:t>
      </w:r>
    </w:p>
    <w:p w:rsidR="002B401E" w:rsidRDefault="002B401E">
      <w:pPr>
        <w:pStyle w:val="Default1"/>
        <w:rPr>
          <w:rFonts w:ascii="Century Gothic" w:hAnsi="Century Gothic" w:cs="Century Gothic"/>
          <w:sz w:val="22"/>
          <w:szCs w:val="22"/>
        </w:rPr>
      </w:pPr>
      <w:r>
        <w:rPr>
          <w:rStyle w:val="DefaultParagraphFont10"/>
          <w:rFonts w:cs="Century Gothic"/>
          <w:sz w:val="22"/>
          <w:szCs w:val="22"/>
        </w:rPr>
        <w:t>3.</w:t>
      </w:r>
      <w:r>
        <w:rPr>
          <w:rStyle w:val="DefaultParagraphFont10"/>
          <w:rFonts w:cs="Century Gothic"/>
          <w:sz w:val="22"/>
          <w:szCs w:val="22"/>
        </w:rPr>
        <w:tab/>
        <w:t>DOMEINEN VAN SAMENWERKING</w:t>
      </w:r>
    </w:p>
    <w:p w:rsidR="002B401E" w:rsidRDefault="002B401E">
      <w:pPr>
        <w:pStyle w:val="Default1"/>
        <w:rPr>
          <w:rFonts w:ascii="Century Gothic" w:hAnsi="Century Gothic" w:cs="Century Gothic"/>
          <w:sz w:val="22"/>
          <w:szCs w:val="22"/>
        </w:rPr>
      </w:pPr>
      <w:r>
        <w:rPr>
          <w:rStyle w:val="DefaultParagraphFont10"/>
          <w:rFonts w:cs="Century Gothic"/>
          <w:sz w:val="22"/>
          <w:szCs w:val="22"/>
        </w:rPr>
        <w:t xml:space="preserve">4. </w:t>
      </w:r>
      <w:r>
        <w:rPr>
          <w:rStyle w:val="DefaultParagraphFont10"/>
          <w:rFonts w:cs="Century Gothic"/>
          <w:sz w:val="22"/>
          <w:szCs w:val="22"/>
        </w:rPr>
        <w:tab/>
        <w:t>ORGANISATIE VAN DE SAMENWERKING</w:t>
      </w:r>
    </w:p>
    <w:p w:rsidR="002B401E" w:rsidRDefault="002B401E">
      <w:pPr>
        <w:pStyle w:val="Default1"/>
        <w:rPr>
          <w:rFonts w:ascii="Century Gothic" w:hAnsi="Century Gothic" w:cs="Century Gothic"/>
          <w:sz w:val="22"/>
          <w:szCs w:val="22"/>
        </w:rPr>
      </w:pPr>
      <w:r>
        <w:rPr>
          <w:rStyle w:val="DefaultParagraphFont10"/>
          <w:rFonts w:cs="Century Gothic"/>
          <w:sz w:val="22"/>
          <w:szCs w:val="22"/>
        </w:rPr>
        <w:t xml:space="preserve">5. </w:t>
      </w:r>
      <w:r>
        <w:rPr>
          <w:rStyle w:val="DefaultParagraphFont10"/>
          <w:rFonts w:cs="Century Gothic"/>
          <w:sz w:val="22"/>
          <w:szCs w:val="22"/>
        </w:rPr>
        <w:tab/>
        <w:t>BELEID</w:t>
      </w:r>
    </w:p>
    <w:p w:rsidR="002B401E" w:rsidRDefault="002B401E">
      <w:pPr>
        <w:pStyle w:val="Default1"/>
        <w:rPr>
          <w:rFonts w:ascii="Century Gothic" w:hAnsi="Century Gothic" w:cs="Century Gothic"/>
          <w:sz w:val="22"/>
          <w:szCs w:val="22"/>
        </w:rPr>
      </w:pPr>
      <w:r>
        <w:rPr>
          <w:rStyle w:val="DefaultParagraphFont10"/>
          <w:rFonts w:cs="Century Gothic"/>
          <w:sz w:val="22"/>
          <w:szCs w:val="22"/>
        </w:rPr>
        <w:t xml:space="preserve">6. </w:t>
      </w:r>
      <w:r>
        <w:rPr>
          <w:rStyle w:val="DefaultParagraphFont10"/>
          <w:rFonts w:cs="Century Gothic"/>
          <w:sz w:val="22"/>
          <w:szCs w:val="22"/>
        </w:rPr>
        <w:tab/>
        <w:t>HET GEMENGDE MANAGEMENTTEAM</w:t>
      </w:r>
    </w:p>
    <w:p w:rsidR="002B401E" w:rsidRDefault="002B401E">
      <w:pPr>
        <w:pStyle w:val="Default1"/>
        <w:rPr>
          <w:rFonts w:ascii="Century Gothic" w:hAnsi="Century Gothic" w:cs="Century Gothic"/>
          <w:sz w:val="22"/>
          <w:szCs w:val="22"/>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 xml:space="preserve">1. </w:t>
      </w:r>
      <w:r>
        <w:rPr>
          <w:rStyle w:val="DefaultParagraphFont10"/>
          <w:rFonts w:cs="Century Gothic"/>
          <w:b/>
          <w:sz w:val="20"/>
          <w:szCs w:val="20"/>
          <w:u w:val="single"/>
        </w:rPr>
        <w:t>INLEIDING</w:t>
      </w: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1.1 SITUERING VAN DE OVEREENKOMST</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Deze beheersovereenkomst beoogt in de eerste plaats een verhoogde samenwerking tussen de respectievelijke ondersteunende diensten van de gemeente en het O.C.M.W. van Hemiksem.</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Deze samenwerking dient te leiden tot een verrijking van beide besturen en zal zijn vruchten afwerpen op het vlak van efficiëntie en schaalvoordelen. Zo willen we komen tot een visie op de samenwerking van de ondersteunende diensten en technische diensten in beide besturen.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Samenwerking kan gaan van: </w:t>
      </w:r>
    </w:p>
    <w:p w:rsidR="002B401E" w:rsidRDefault="002B401E">
      <w:pPr>
        <w:pStyle w:val="Default1"/>
        <w:numPr>
          <w:ilvl w:val="0"/>
          <w:numId w:val="1"/>
        </w:numPr>
        <w:rPr>
          <w:rFonts w:ascii="Century Gothic" w:hAnsi="Century Gothic" w:cs="Century Gothic"/>
          <w:sz w:val="20"/>
          <w:szCs w:val="20"/>
        </w:rPr>
      </w:pPr>
      <w:r>
        <w:rPr>
          <w:rStyle w:val="DefaultParagraphFont10"/>
          <w:rFonts w:cs="Century Gothic"/>
          <w:sz w:val="20"/>
          <w:szCs w:val="20"/>
        </w:rPr>
        <w:t>het “delen van competenties”</w:t>
      </w:r>
    </w:p>
    <w:p w:rsidR="002B401E" w:rsidRDefault="002B401E">
      <w:pPr>
        <w:pStyle w:val="Default1"/>
        <w:numPr>
          <w:ilvl w:val="0"/>
          <w:numId w:val="1"/>
        </w:numPr>
        <w:rPr>
          <w:rFonts w:ascii="Century Gothic" w:hAnsi="Century Gothic" w:cs="Century Gothic"/>
          <w:sz w:val="20"/>
          <w:szCs w:val="20"/>
        </w:rPr>
      </w:pPr>
      <w:r>
        <w:rPr>
          <w:rStyle w:val="DefaultParagraphFont10"/>
          <w:rFonts w:cs="Century Gothic"/>
          <w:sz w:val="20"/>
          <w:szCs w:val="20"/>
        </w:rPr>
        <w:t>het gemeenschappelijk gebruik van materiaal en middelen (bv. servers, website, centraal magazijn, software, …)</w:t>
      </w:r>
    </w:p>
    <w:p w:rsidR="002B401E" w:rsidRDefault="002B401E">
      <w:pPr>
        <w:pStyle w:val="Default1"/>
        <w:numPr>
          <w:ilvl w:val="0"/>
          <w:numId w:val="1"/>
        </w:numPr>
        <w:rPr>
          <w:rFonts w:ascii="Century Gothic" w:hAnsi="Century Gothic" w:cs="Century Gothic"/>
          <w:sz w:val="20"/>
          <w:szCs w:val="20"/>
        </w:rPr>
      </w:pPr>
      <w:r>
        <w:rPr>
          <w:rStyle w:val="DefaultParagraphFont10"/>
          <w:rFonts w:cs="Century Gothic"/>
          <w:sz w:val="20"/>
          <w:szCs w:val="20"/>
        </w:rPr>
        <w:t>het samenwerken van de diensten en tijdelijk vervangen van elkaars personeel</w:t>
      </w:r>
    </w:p>
    <w:p w:rsidR="002B401E" w:rsidRDefault="002B401E">
      <w:pPr>
        <w:pStyle w:val="Default1"/>
        <w:ind w:left="360"/>
        <w:rPr>
          <w:rFonts w:ascii="Century Gothic" w:hAnsi="Century Gothic" w:cs="Century Gothic"/>
          <w:color w:val="FF0000"/>
          <w:sz w:val="20"/>
          <w:szCs w:val="20"/>
        </w:rPr>
      </w:pPr>
    </w:p>
    <w:p w:rsidR="002B401E" w:rsidRDefault="002B401E">
      <w:pPr>
        <w:pStyle w:val="Default1"/>
        <w:rPr>
          <w:rFonts w:ascii="Century Gothic" w:hAnsi="Century Gothic" w:cs="Century Gothic"/>
          <w:b/>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 xml:space="preserve">1.2 INWERKINGTREDING EN DUUR VAN DE OVEREENKOMST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 overeenkomst treedt onmiddellijk in werking.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b/>
          <w:sz w:val="20"/>
          <w:szCs w:val="20"/>
        </w:rPr>
      </w:pPr>
      <w:r>
        <w:rPr>
          <w:rStyle w:val="DefaultParagraphFont10"/>
          <w:rFonts w:cs="Century Gothic"/>
          <w:b/>
          <w:sz w:val="20"/>
          <w:szCs w:val="20"/>
        </w:rPr>
        <w:t xml:space="preserve">2 </w:t>
      </w:r>
      <w:r>
        <w:rPr>
          <w:rStyle w:val="DefaultParagraphFont10"/>
          <w:rFonts w:cs="Century Gothic"/>
          <w:b/>
          <w:sz w:val="20"/>
          <w:szCs w:val="20"/>
          <w:u w:val="single"/>
        </w:rPr>
        <w:t>OMKADERING</w:t>
      </w: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2.1 WETTELIJK KADER</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lastRenderedPageBreak/>
        <w:t xml:space="preserve">- artikel 271 Gemeentedecreet - artikel 271 van het OCMW-decreet: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Beide artikelen voorzien in de mogelijkheid tot samenwerken, meer bepaald op vlak van het gebruik van elkaars diensten en personeelsleden :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“Tussen de gemeente en het openbaar centrum voor maatschappelijk welzijn kunnen beheersovereenkomsten worden gesloten over het gemeenschappelijk gebruik van elkaars diensten.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In de beheersovereenkomst kan tevens opgenomen worden dat de gemeente en het openbaar centrum voor maatschappelijk welzijn voor bepaalde functies een beroep kunnen doen op elkaars personeelsleden.”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b/>
          <w:sz w:val="20"/>
          <w:szCs w:val="20"/>
        </w:rPr>
      </w:pPr>
      <w:r>
        <w:rPr>
          <w:rStyle w:val="DefaultParagraphFont10"/>
          <w:rFonts w:cs="Century Gothic"/>
          <w:b/>
          <w:sz w:val="20"/>
          <w:szCs w:val="20"/>
        </w:rPr>
        <w:t>2.2 JURIDISCH KADER</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Er is geen sprake van ter beschikking stelling van elkaars personeel.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Naar contractueel personeel geeft dit als gevolg dat er geen eenzijdige wijziging wordt doorgevoerd aan de bestaande arbeidsovereenkomst tussen het betrokken personeelslid en het tewerkstellend bestuur. Het tewerkstellend bestuur blijft steeds optreden in de hoedanigheid van verantwoordelijke werkgever en hiërarchisch overste.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Wat betreft het statutair personeel is eveneens duidelijk dat de hiërarchische verhoudingen steeds blijven berusten bij het tewerkstellend bestuur. In die zin is het bijgevolg duidelijk dat de besturen louter en alleen gebruik maken van elkaars diensten en personeelsleden.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2.3. FINANCIEEL</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Per domein van samenwerking zal steeds worden aangegeven door wie de kosten worden gedragen.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b/>
          <w:sz w:val="20"/>
          <w:szCs w:val="20"/>
        </w:rPr>
      </w:pPr>
      <w:r>
        <w:rPr>
          <w:rStyle w:val="DefaultParagraphFont10"/>
          <w:rFonts w:cs="Century Gothic"/>
          <w:b/>
          <w:sz w:val="20"/>
          <w:szCs w:val="20"/>
        </w:rPr>
        <w:t xml:space="preserve">2.4. ORGANISATORISCH </w:t>
      </w:r>
    </w:p>
    <w:p w:rsidR="002B401E" w:rsidRDefault="002B401E">
      <w:pPr>
        <w:pStyle w:val="Default1"/>
        <w:rPr>
          <w:rFonts w:ascii="Century Gothic" w:hAnsi="Century Gothic" w:cs="Century Gothic"/>
          <w:b/>
          <w:sz w:val="20"/>
          <w:szCs w:val="20"/>
        </w:rPr>
      </w:pPr>
      <w:r>
        <w:rPr>
          <w:rStyle w:val="DefaultParagraphFont10"/>
          <w:rFonts w:cs="Century Gothic"/>
          <w:sz w:val="20"/>
          <w:szCs w:val="20"/>
        </w:rPr>
        <w:t>De Voorzitter van het OCMW maakt deel uit van het College van Burgemeester en Schepenen. Het college, aangevuld met de secretaris</w:t>
      </w:r>
      <w:r>
        <w:rPr>
          <w:rStyle w:val="DefaultParagraphFont10"/>
          <w:rFonts w:cs="Century Gothic"/>
          <w:color w:val="FF0000"/>
          <w:sz w:val="20"/>
          <w:szCs w:val="20"/>
        </w:rPr>
        <w:t xml:space="preserve"> </w:t>
      </w:r>
      <w:r>
        <w:rPr>
          <w:rStyle w:val="DefaultParagraphFont10"/>
          <w:rFonts w:cs="Century Gothic"/>
          <w:sz w:val="20"/>
          <w:szCs w:val="20"/>
        </w:rPr>
        <w:t>van het OCMW</w:t>
      </w:r>
      <w:r>
        <w:rPr>
          <w:rStyle w:val="DefaultParagraphFont10"/>
          <w:rFonts w:cs="Century Gothic"/>
          <w:color w:val="FF0000"/>
          <w:sz w:val="20"/>
          <w:szCs w:val="20"/>
        </w:rPr>
        <w:t xml:space="preserve"> </w:t>
      </w:r>
      <w:r>
        <w:rPr>
          <w:rStyle w:val="DefaultParagraphFont10"/>
          <w:rFonts w:cs="Century Gothic"/>
          <w:sz w:val="20"/>
          <w:szCs w:val="20"/>
        </w:rPr>
        <w:t xml:space="preserve"> fungeert als overlegorgaan tussen het gemeentebestuur en OCMW. Om duidelijke afspraken te maken over de samenwerking, komen beide managementteams minstens jaarlijks samen.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Vooraleer een beslissing wordt genomen tot samenwerking op dienstniveau, wordt door een lid van het managementteam overlegd met de verantwoordelijke voor de werkverdeling binnen de dienst. De samenwerking wordt getoetst aan de haalbaarheid en er worden concrete werkafspraken gemaakt.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b/>
          <w:sz w:val="20"/>
          <w:szCs w:val="20"/>
        </w:rPr>
      </w:pPr>
      <w:r>
        <w:rPr>
          <w:rStyle w:val="DefaultParagraphFont10"/>
          <w:rFonts w:cs="Century Gothic"/>
          <w:b/>
          <w:sz w:val="20"/>
          <w:szCs w:val="20"/>
        </w:rPr>
        <w:t xml:space="preserve">3 </w:t>
      </w:r>
      <w:r>
        <w:rPr>
          <w:rStyle w:val="DefaultParagraphFont10"/>
          <w:rFonts w:cs="Century Gothic"/>
          <w:b/>
          <w:sz w:val="20"/>
          <w:szCs w:val="20"/>
          <w:u w:val="single"/>
        </w:rPr>
        <w:t>DOMEINEN VAN SAMENWERKING</w:t>
      </w: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3.1 PERSONEEL</w:t>
      </w:r>
      <w:r>
        <w:rPr>
          <w:rStyle w:val="DefaultParagraphFont10"/>
          <w:rFonts w:cs="Century Gothic"/>
          <w:sz w:val="20"/>
          <w:szCs w:val="20"/>
        </w:rPr>
        <w:t xml:space="preserve"> </w:t>
      </w:r>
    </w:p>
    <w:p w:rsidR="002B401E" w:rsidRDefault="002B401E">
      <w:pPr>
        <w:pStyle w:val="Default1"/>
        <w:rPr>
          <w:rFonts w:ascii="Century Gothic" w:hAnsi="Century Gothic" w:cs="Century Gothic"/>
          <w:b/>
          <w:sz w:val="20"/>
          <w:szCs w:val="20"/>
        </w:rPr>
      </w:pPr>
      <w:r>
        <w:rPr>
          <w:rStyle w:val="DefaultParagraphFont10"/>
          <w:rFonts w:cs="Century Gothic"/>
          <w:b/>
          <w:sz w:val="20"/>
          <w:szCs w:val="20"/>
        </w:rPr>
        <w:t xml:space="preserve">3.1.1. DE ONTVANGER/FINANCIEEL BEHEERDER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De financieel beheerder is dezelfde voor de gemeente als voor het OCMW.</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3.1.2. DE ICT VERANTWOORDELIJKE</w:t>
      </w:r>
      <w:r>
        <w:rPr>
          <w:rStyle w:val="DefaultParagraphFont10"/>
          <w:rFonts w:cs="Century Gothic"/>
          <w:sz w:val="20"/>
          <w:szCs w:val="20"/>
        </w:rPr>
        <w:t xml:space="preserve">.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 functie van ICT verantwoordelijke wordt voorzien door het gemeentebestuur, maar neemt taken op voor de beide besturen (gemeente –OCMW) en is bijgevolg verantwoordelijk voor de ICT ondersteuning en - coördinatie van OCMW en gemeentebestuur.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3.1.3. DE COMMUNICATIEAMBTENAAR</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 communicatieambtenaar is verantwoordelijk voor het inhoudelijk beheer van de website van de gemeente en OCMW Hemiksem. De functie wordt eveneens voorzien via het gemeentebestuur. Bij het ontwikkelen van (andere) communicatiemiddelen, wordt waar mogelijk, integratie of afstemming met de informatie vanuit het OCMW gezocht.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lastRenderedPageBreak/>
        <w:t>3.1.4. ONDERSTEUNING FINANCIËLE DIENST</w:t>
      </w:r>
      <w:r>
        <w:rPr>
          <w:rStyle w:val="DefaultParagraphFont10"/>
          <w:rFonts w:cs="Century Gothic"/>
          <w:sz w:val="20"/>
          <w:szCs w:val="20"/>
        </w:rPr>
        <w:t xml:space="preserve">.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Bij langdurige afwezigheid van een personeelslid in een van de besturen en/of indien het takenpakket dit vereist, kan de financieel beheerder een personeelslid in een ander bestuur inschakelen mits toestemming van de</w:t>
      </w:r>
      <w:r>
        <w:rPr>
          <w:rStyle w:val="DefaultParagraphFont10"/>
          <w:rFonts w:cs="Century Gothic"/>
          <w:color w:val="FF0000"/>
          <w:sz w:val="20"/>
          <w:szCs w:val="20"/>
        </w:rPr>
        <w:t xml:space="preserve"> </w:t>
      </w:r>
      <w:r>
        <w:rPr>
          <w:rStyle w:val="DefaultParagraphFont10"/>
          <w:rFonts w:cs="Century Gothic"/>
          <w:sz w:val="20"/>
          <w:szCs w:val="20"/>
        </w:rPr>
        <w:t>secretaris</w:t>
      </w:r>
      <w:r>
        <w:rPr>
          <w:rStyle w:val="DefaultParagraphFont10"/>
          <w:rFonts w:cs="Century Gothic"/>
          <w:color w:val="FF0000"/>
          <w:sz w:val="20"/>
          <w:szCs w:val="20"/>
        </w:rPr>
        <w:t xml:space="preserve">. </w:t>
      </w:r>
      <w:r>
        <w:rPr>
          <w:rStyle w:val="DefaultParagraphFont10"/>
          <w:rFonts w:cs="Century Gothic"/>
          <w:sz w:val="20"/>
          <w:szCs w:val="20"/>
        </w:rPr>
        <w:t>Er wordt gestreefd naar een verregaande samenwerking van beide financiële diensten.</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3.1.5. PERSONEELSADMINISTRATIE</w:t>
      </w:r>
      <w:r>
        <w:rPr>
          <w:rStyle w:val="DefaultParagraphFont10"/>
          <w:rFonts w:cs="Century Gothic"/>
          <w:sz w:val="20"/>
          <w:szCs w:val="20"/>
        </w:rPr>
        <w:t xml:space="preserve">.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Voor het ontwikkelen van instrumenten voor het personeelsbeleid wordt steeds samengewerkt tussen de personeelsdienst van OCMW en gemeente. Per project wordt bepaald of de personeelsdienst van gemeente dan wel het OCMW het initiatief neemt om de aanzet te geven.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Bij langdurige afwezigheid van een personeelslid in een van de besturen en/of indien het takenpakket dit vereist, kan de secretaris een personeelslid in een ander bestuur inschakelen. Er wordt gestreefd naar een verregaande samenwerking</w:t>
      </w:r>
      <w:r>
        <w:rPr>
          <w:rStyle w:val="DefaultParagraphFont10"/>
          <w:rFonts w:cs="Century Gothic"/>
          <w:color w:val="FF0000"/>
          <w:sz w:val="20"/>
          <w:szCs w:val="20"/>
        </w:rPr>
        <w:t xml:space="preserve"> </w:t>
      </w:r>
      <w:r>
        <w:rPr>
          <w:rStyle w:val="DefaultParagraphFont10"/>
          <w:rFonts w:cs="Century Gothic"/>
          <w:sz w:val="20"/>
          <w:szCs w:val="20"/>
        </w:rPr>
        <w:t>van beide personeelsdiensten.</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3.1.6 VEILIGHEIDSCONSULENT</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De functie van veiligheidsconsulent wordt voorzien door het OCMW, maar neemt taken op voor de beide besturen (gemeente – OCMW) en is bijgevolg verantwoordelijk voor het veiligheidsplan van de gemeente en het OCMW.</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3.1.7. TECHNISCHE DIENST</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Het gemeentebestuur beschikt over een eigen technische dienst. Het OCMW bestuur beschikt over een klusjesdienst. De gemeente en het OCMW beschikken elk over materieel voor de uitvoering van onderhouds- en herstellingswerken en over de nodige accommodatie. Indien nodig, kan gebruik gemaakt worden van het materiaal en de accommodatie van het andere bestuur.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 samenwerking geschiedt concreet op volgende domeinen: </w:t>
      </w:r>
    </w:p>
    <w:p w:rsidR="002B401E" w:rsidRDefault="002B401E">
      <w:pPr>
        <w:pStyle w:val="Default1"/>
        <w:rPr>
          <w:rFonts w:ascii="Century Gothic" w:hAnsi="Century Gothic" w:cs="Century Gothic"/>
          <w:sz w:val="20"/>
          <w:szCs w:val="20"/>
        </w:rPr>
      </w:pPr>
    </w:p>
    <w:p w:rsidR="002B401E" w:rsidRDefault="002B401E">
      <w:pPr>
        <w:pStyle w:val="Default1"/>
        <w:numPr>
          <w:ilvl w:val="0"/>
          <w:numId w:val="1"/>
        </w:numPr>
        <w:spacing w:after="240"/>
        <w:rPr>
          <w:rFonts w:ascii="Century Gothic" w:hAnsi="Century Gothic" w:cs="Century Gothic"/>
          <w:sz w:val="20"/>
          <w:szCs w:val="20"/>
        </w:rPr>
      </w:pPr>
      <w:r>
        <w:rPr>
          <w:rStyle w:val="DefaultParagraphFont10"/>
          <w:rFonts w:cs="Century Gothic"/>
          <w:sz w:val="20"/>
          <w:szCs w:val="20"/>
        </w:rPr>
        <w:t xml:space="preserve">Voor de algemene coördinatie van uitvoeringsprojecten van het OCMW kan beroep gedaan worden op de coördinator van de technische dienst, die zijn taak kan delegeren aan zijn medewerkers. </w:t>
      </w:r>
    </w:p>
    <w:p w:rsidR="002B401E" w:rsidRDefault="002B401E">
      <w:pPr>
        <w:pStyle w:val="Default1"/>
        <w:numPr>
          <w:ilvl w:val="0"/>
          <w:numId w:val="1"/>
        </w:numPr>
        <w:spacing w:after="240"/>
        <w:rPr>
          <w:rFonts w:ascii="Century Gothic" w:hAnsi="Century Gothic" w:cs="Century Gothic"/>
          <w:sz w:val="20"/>
          <w:szCs w:val="20"/>
        </w:rPr>
      </w:pPr>
      <w:r>
        <w:rPr>
          <w:rStyle w:val="DefaultParagraphFont10"/>
          <w:rFonts w:cs="Century Gothic"/>
          <w:sz w:val="20"/>
          <w:szCs w:val="20"/>
        </w:rPr>
        <w:t xml:space="preserve">Het groenonderhoud op de site van het OCMW wordt verzorgd door de gemeentelijke groendienst. </w:t>
      </w:r>
    </w:p>
    <w:p w:rsidR="002B401E" w:rsidRDefault="002B401E">
      <w:pPr>
        <w:pStyle w:val="Default1"/>
        <w:numPr>
          <w:ilvl w:val="0"/>
          <w:numId w:val="1"/>
        </w:numPr>
        <w:spacing w:after="240"/>
        <w:rPr>
          <w:rFonts w:ascii="Century Gothic" w:hAnsi="Century Gothic" w:cs="Century Gothic"/>
          <w:sz w:val="20"/>
          <w:szCs w:val="20"/>
        </w:rPr>
      </w:pPr>
      <w:r>
        <w:rPr>
          <w:rStyle w:val="DefaultParagraphFont10"/>
          <w:rFonts w:cs="Century Gothic"/>
          <w:sz w:val="20"/>
          <w:szCs w:val="20"/>
        </w:rPr>
        <w:t xml:space="preserve">Voor het onderhoud van de gebouwen kan door het OCMW beroep worden gedaan op de technische dienst van de gemeente. Het afdelingshoofd en de diensthoofden stellen hun technische kennis ter beschikking en geven opdracht aan de arbeiders. </w:t>
      </w:r>
    </w:p>
    <w:p w:rsidR="002B401E" w:rsidRDefault="002B401E">
      <w:pPr>
        <w:pStyle w:val="Default1"/>
        <w:numPr>
          <w:ilvl w:val="0"/>
          <w:numId w:val="1"/>
        </w:numPr>
        <w:spacing w:after="240"/>
        <w:rPr>
          <w:rFonts w:ascii="Century Gothic" w:hAnsi="Century Gothic" w:cs="Century Gothic"/>
          <w:sz w:val="20"/>
          <w:szCs w:val="20"/>
        </w:rPr>
      </w:pPr>
      <w:r>
        <w:rPr>
          <w:rStyle w:val="DefaultParagraphFont10"/>
          <w:rFonts w:cs="Century Gothic"/>
          <w:sz w:val="20"/>
          <w:szCs w:val="20"/>
        </w:rPr>
        <w:t xml:space="preserve">Voor het organiseren van aankopen in het kader van de wet op de overheidsopdrachten, kan het OCMW beroep doen op de deskundigheid en software van het gemeentebestuur. </w:t>
      </w:r>
    </w:p>
    <w:p w:rsidR="002B401E" w:rsidRDefault="002B401E">
      <w:pPr>
        <w:pStyle w:val="Default1"/>
        <w:rPr>
          <w:rFonts w:ascii="Century Gothic" w:hAnsi="Century Gothic" w:cs="Century Gothic"/>
          <w:b/>
          <w:sz w:val="20"/>
          <w:szCs w:val="20"/>
        </w:rPr>
      </w:pPr>
    </w:p>
    <w:p w:rsidR="002B401E" w:rsidRDefault="002B401E">
      <w:pPr>
        <w:pStyle w:val="Default1"/>
        <w:rPr>
          <w:rFonts w:ascii="Century Gothic" w:hAnsi="Century Gothic" w:cs="Century Gothic"/>
          <w:b/>
          <w:sz w:val="20"/>
          <w:szCs w:val="20"/>
        </w:rPr>
      </w:pPr>
      <w:r>
        <w:rPr>
          <w:rStyle w:val="DefaultParagraphFont10"/>
          <w:rFonts w:cs="Century Gothic"/>
          <w:b/>
          <w:sz w:val="20"/>
          <w:szCs w:val="20"/>
        </w:rPr>
        <w:t xml:space="preserve">3.2 AANKOOPBELEID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In het kader van het aankoopbeleid voor beide besturen, wordt samengewerkt voor zover gezamenlijke aankopen, schaalvoordelen meebrengen.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Het OCMW zal courante aankopen kunnen doen in het centraal magazijn dat door de gemeente beheerd wordt. Enkel de geleverde goederen zullen aangerekend worden; de werkingskosten van het magazijn zijn ten laste van het gemeentebestuur.</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3.2.1 HARDWARE EN SOFTWARE</w:t>
      </w:r>
      <w:r>
        <w:rPr>
          <w:rStyle w:val="DefaultParagraphFont10"/>
          <w:rFonts w:cs="Century Gothic"/>
          <w:sz w:val="20"/>
          <w:szCs w:val="20"/>
        </w:rPr>
        <w:t xml:space="preserve"> :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 aankoop van hard- en software gebeurt door de ICT-verantwoordelijke voor gemeentebestuur en OCMW samen. Hierbij dient weliswaar rekening gehouden met de specifieke behoeften van ieder bestuur.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b/>
          <w:sz w:val="20"/>
          <w:szCs w:val="20"/>
        </w:rPr>
      </w:pPr>
      <w:r>
        <w:rPr>
          <w:rStyle w:val="DefaultParagraphFont10"/>
          <w:rFonts w:cs="Century Gothic"/>
          <w:b/>
          <w:sz w:val="20"/>
          <w:szCs w:val="20"/>
        </w:rPr>
        <w:t xml:space="preserve">4 </w:t>
      </w:r>
      <w:r>
        <w:rPr>
          <w:rStyle w:val="DefaultParagraphFont10"/>
          <w:rFonts w:cs="Century Gothic"/>
          <w:b/>
          <w:sz w:val="20"/>
          <w:szCs w:val="20"/>
          <w:u w:val="single"/>
        </w:rPr>
        <w:t>ORGANISATIE VAN DE SAMENWERKING</w:t>
      </w:r>
      <w:r>
        <w:rPr>
          <w:rStyle w:val="DefaultParagraphFont10"/>
          <w:rFonts w:cs="Century Gothic"/>
          <w:b/>
          <w:sz w:val="20"/>
          <w:szCs w:val="20"/>
        </w:rPr>
        <w:t xml:space="preserve">. </w:t>
      </w: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4.1. RECHTSPOSITIE VAN HET PERSONEEL</w:t>
      </w:r>
      <w:r>
        <w:rPr>
          <w:rStyle w:val="DefaultParagraphFont10"/>
          <w:rFonts w:cs="Century Gothic"/>
          <w:sz w:val="20"/>
          <w:szCs w:val="20"/>
        </w:rPr>
        <w:t xml:space="preserve">. </w:t>
      </w:r>
    </w:p>
    <w:p w:rsidR="002B401E" w:rsidRDefault="002B401E">
      <w:pPr>
        <w:pStyle w:val="Default1"/>
        <w:rPr>
          <w:rFonts w:ascii="Century Gothic" w:hAnsi="Century Gothic" w:cs="Century Gothic"/>
          <w:sz w:val="20"/>
          <w:szCs w:val="20"/>
          <w:u w:val="single"/>
        </w:rPr>
      </w:pPr>
      <w:r>
        <w:rPr>
          <w:rStyle w:val="DefaultParagraphFont10"/>
          <w:rFonts w:cs="Century Gothic"/>
          <w:sz w:val="20"/>
          <w:szCs w:val="20"/>
          <w:u w:val="single"/>
        </w:rPr>
        <w:t xml:space="preserve">STATUTEN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 rechtspositieregeling en het arbeidsreglement van beide besturen zijn, in zo ver als mogelijk, reeds op elkaar afgestemd. De interpretatie en toepassing van deze reglementen dient, in de mate van het mogelijke, op elkaar afgestemd en gelijklopend te worden gehouden. Het is van het grootste belang deze afstemming in de verdere toekomst te behouden, gezien de personeelsleden van beide besturen samen en met elkaar gaan werken.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Het vakbondsoverleg is reeds gemeenschappelijk en gelijklopend voor gemeente en OCMW.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u w:val="single"/>
        </w:rPr>
      </w:pPr>
      <w:r>
        <w:rPr>
          <w:rStyle w:val="DefaultParagraphFont10"/>
          <w:rFonts w:cs="Century Gothic"/>
          <w:sz w:val="20"/>
          <w:szCs w:val="20"/>
          <w:u w:val="single"/>
        </w:rPr>
        <w:t xml:space="preserve">WERKGEVERSGEZAG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Het werkgeversgezag blijft steeds berusten bij het eigen tewerkstellend bestuur.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Er is bijgevolg geen ter beschikking stelling van het eigen personeel ten voordele van het andere bestuur.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Ieder personeelslid van het desbetreffend bestuur blijft bijgevolg uitsluitend werken onder het gezag van het eigen bestuur dat optreedt in de hoedanigheid van werkgever, ongeacht of de opdracht wordt uitgevoerd voor het eigen bestuur of het andere bestuur.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4.2. INTERNE COMMUNICATIE</w:t>
      </w:r>
      <w:r>
        <w:rPr>
          <w:rStyle w:val="DefaultParagraphFont10"/>
          <w:rFonts w:cs="Century Gothic"/>
          <w:sz w:val="20"/>
          <w:szCs w:val="20"/>
        </w:rPr>
        <w:t xml:space="preserve">.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Gemeenschappelijke punten worden binnen de vergaderingen van het gezamenlijk Managementteam besproken en in naam van deze vergadering verspreid.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Er kunnen personeelsvergaderingen worden voorzien voor zowel gemeente – als OCMW personeel waarin gemeenschappelijke punten worden naar voren gebracht.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b/>
          <w:sz w:val="20"/>
          <w:szCs w:val="20"/>
        </w:rPr>
      </w:pPr>
      <w:r>
        <w:rPr>
          <w:rStyle w:val="DefaultParagraphFont10"/>
          <w:rFonts w:cs="Century Gothic"/>
          <w:b/>
          <w:sz w:val="20"/>
          <w:szCs w:val="20"/>
        </w:rPr>
        <w:t xml:space="preserve">4.3. EVALUATIES.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 personeelsleden worden steeds geëvalueerd door de secretaris en/of de bevoegde leidinggevende persoon van de geëvalueerde.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4.4. DISCRETIE</w:t>
      </w:r>
      <w:r>
        <w:rPr>
          <w:rStyle w:val="DefaultParagraphFont10"/>
          <w:rFonts w:cs="Century Gothic"/>
          <w:sz w:val="20"/>
          <w:szCs w:val="20"/>
        </w:rPr>
        <w:t xml:space="preserve">.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Van de personeelsleden wordt bij het opnemen van de taken een absolute discretie vereist.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sz w:val="20"/>
          <w:szCs w:val="20"/>
        </w:rPr>
      </w:pPr>
      <w:r>
        <w:rPr>
          <w:rStyle w:val="DefaultParagraphFont10"/>
          <w:rFonts w:cs="Century Gothic"/>
          <w:b/>
          <w:sz w:val="20"/>
          <w:szCs w:val="20"/>
        </w:rPr>
        <w:t>4.5. ALGEMEEN</w:t>
      </w:r>
      <w:r>
        <w:rPr>
          <w:rStyle w:val="DefaultParagraphFont10"/>
          <w:rFonts w:cs="Century Gothic"/>
          <w:sz w:val="20"/>
          <w:szCs w:val="20"/>
        </w:rPr>
        <w:t xml:space="preserve">.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De personeelsleden van de ondersteunende diensten zullen elkaar vervangen tijdens ziekte en verlof op de punten waar dit mogelijk en haalbaar is. </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b/>
          <w:sz w:val="20"/>
          <w:szCs w:val="20"/>
          <w:u w:val="single"/>
        </w:rPr>
      </w:pPr>
      <w:r>
        <w:rPr>
          <w:rStyle w:val="DefaultParagraphFont10"/>
          <w:rFonts w:cs="Century Gothic"/>
          <w:b/>
          <w:sz w:val="20"/>
          <w:szCs w:val="20"/>
        </w:rPr>
        <w:t xml:space="preserve">5 </w:t>
      </w:r>
      <w:r>
        <w:rPr>
          <w:rStyle w:val="DefaultParagraphFont10"/>
          <w:rFonts w:cs="Century Gothic"/>
          <w:b/>
          <w:sz w:val="20"/>
          <w:szCs w:val="20"/>
          <w:u w:val="single"/>
        </w:rPr>
        <w:t xml:space="preserve">BELEID.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Ieder bestuur behoudt zijn eigen autonomie inzake het opmaken van de beleidslijnen eigen aan de werking en organisatie van het eigen bestuur.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Gelet echter op de nauwe samenwerking tussen beide besturen zijn er raakvlakken (vb de domeinen van samenwerking) waarop het noodzakelijk is gezamenlijk eenzelfde beleid te voeren. Dit beleid moet door beide besturen samen worden opgesteld en beslist. Dit zal onder meer gebeuren binnen de gemeenschappelijke vergaderingen van het MAT en van het College van Burgemeester en Schepenen aangevuld met de secretaris van het OCMW.</w:t>
      </w:r>
    </w:p>
    <w:p w:rsidR="002B401E" w:rsidRDefault="002B401E">
      <w:pPr>
        <w:pStyle w:val="Default1"/>
        <w:rPr>
          <w:rFonts w:ascii="Century Gothic" w:hAnsi="Century Gothic" w:cs="Century Gothic"/>
          <w:sz w:val="20"/>
          <w:szCs w:val="20"/>
        </w:rPr>
      </w:pPr>
    </w:p>
    <w:p w:rsidR="002B401E" w:rsidRDefault="002B401E">
      <w:pPr>
        <w:pStyle w:val="Default1"/>
        <w:rPr>
          <w:rFonts w:ascii="Century Gothic" w:hAnsi="Century Gothic" w:cs="Century Gothic"/>
          <w:b/>
          <w:sz w:val="20"/>
          <w:szCs w:val="20"/>
          <w:u w:val="single"/>
        </w:rPr>
      </w:pPr>
      <w:r>
        <w:rPr>
          <w:rStyle w:val="DefaultParagraphFont10"/>
          <w:rFonts w:cs="Century Gothic"/>
          <w:b/>
          <w:sz w:val="20"/>
          <w:szCs w:val="20"/>
        </w:rPr>
        <w:t xml:space="preserve">6 </w:t>
      </w:r>
      <w:r>
        <w:rPr>
          <w:rStyle w:val="DefaultParagraphFont10"/>
          <w:rFonts w:cs="Century Gothic"/>
          <w:b/>
          <w:sz w:val="20"/>
          <w:szCs w:val="20"/>
          <w:u w:val="single"/>
        </w:rPr>
        <w:t xml:space="preserve">HET GEMENGDE MANAGEMENTTEAM (MAT) . </w:t>
      </w:r>
    </w:p>
    <w:p w:rsidR="002B401E" w:rsidRDefault="002B401E">
      <w:pPr>
        <w:pStyle w:val="Default1"/>
        <w:rPr>
          <w:rFonts w:ascii="Century Gothic" w:hAnsi="Century Gothic" w:cs="Century Gothic"/>
          <w:sz w:val="20"/>
          <w:szCs w:val="20"/>
        </w:rPr>
      </w:pPr>
      <w:r>
        <w:rPr>
          <w:rStyle w:val="DefaultParagraphFont10"/>
          <w:rFonts w:cs="Century Gothic"/>
          <w:sz w:val="20"/>
          <w:szCs w:val="20"/>
        </w:rPr>
        <w:t xml:space="preserve">Minimaal 1 keer op een jaar wordt een gezamenlijk MAT gehouden. De timing en agenda wordt opgemaakt door de secretaris. </w:t>
      </w:r>
    </w:p>
    <w:p w:rsidR="002B401E" w:rsidRDefault="002B401E">
      <w:pPr>
        <w:pStyle w:val="Default1"/>
        <w:rPr>
          <w:rFonts w:ascii="Century Gothic" w:hAnsi="Century Gothic" w:cs="Century Gothic"/>
          <w:sz w:val="20"/>
          <w:szCs w:val="20"/>
        </w:rPr>
      </w:pPr>
    </w:p>
    <w:p w:rsidR="002B401E" w:rsidRDefault="002B401E">
      <w:pPr>
        <w:pStyle w:val="Normal11"/>
        <w:rPr>
          <w:strike/>
          <w:color w:val="FF0000"/>
        </w:rPr>
      </w:pP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Goedkeuring Standaard OperatieProcedure Sleutelkluisbeheerssysteem</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12"/>
      </w:pPr>
      <w:r>
        <w:rPr>
          <w:rStyle w:val="DefaultParagraphFont11"/>
          <w:b/>
          <w:u w:val="single"/>
        </w:rPr>
        <w:t>Voorgeschiedenis</w:t>
      </w:r>
    </w:p>
    <w:p w:rsidR="002B401E" w:rsidRDefault="002B401E">
      <w:pPr>
        <w:pStyle w:val="Normal12"/>
        <w:numPr>
          <w:ilvl w:val="0"/>
          <w:numId w:val="2"/>
        </w:numPr>
      </w:pPr>
      <w:r>
        <w:rPr>
          <w:rStyle w:val="DefaultParagraphFont11"/>
        </w:rPr>
        <w:t>De Standaard OperatieProcedure Sleutelkluisbeheerssysteem werd op 07 maart 2014 goedgekeurd door de prézoneraad Rivierenland.</w:t>
      </w:r>
    </w:p>
    <w:p w:rsidR="002B401E" w:rsidRDefault="002B401E">
      <w:pPr>
        <w:pStyle w:val="Normal12"/>
        <w:numPr>
          <w:ilvl w:val="0"/>
          <w:numId w:val="2"/>
        </w:numPr>
      </w:pPr>
      <w:r>
        <w:rPr>
          <w:rStyle w:val="DefaultParagraphFont11"/>
        </w:rPr>
        <w:t>Beslissing van het schepencollege van 8 april 2014 over de verzending van de SOP Sleutelkluisbeheerssysteem naar de gemeenteraad voor goedkeuring</w:t>
      </w:r>
    </w:p>
    <w:p w:rsidR="002B401E" w:rsidRDefault="002B401E">
      <w:pPr>
        <w:pStyle w:val="Normal12"/>
      </w:pPr>
    </w:p>
    <w:p w:rsidR="002B401E" w:rsidRDefault="002B401E">
      <w:pPr>
        <w:pStyle w:val="Normal12"/>
      </w:pPr>
      <w:r>
        <w:rPr>
          <w:rStyle w:val="DefaultParagraphFont11"/>
          <w:b/>
          <w:u w:val="single"/>
        </w:rPr>
        <w:t>Feiten en context</w:t>
      </w:r>
    </w:p>
    <w:p w:rsidR="002B401E" w:rsidRDefault="002B401E">
      <w:pPr>
        <w:pStyle w:val="Normal12"/>
      </w:pPr>
      <w:r>
        <w:rPr>
          <w:rStyle w:val="DefaultParagraphFont11"/>
        </w:rPr>
        <w:t>De prébrandweerzone Rivierenland stond in voor de opmaak van een Zonaal Operationeel Plan 2012-2013.</w:t>
      </w:r>
    </w:p>
    <w:p w:rsidR="002B401E" w:rsidRDefault="002B401E">
      <w:pPr>
        <w:pStyle w:val="Normal12"/>
      </w:pPr>
    </w:p>
    <w:p w:rsidR="002B401E" w:rsidRDefault="002B401E">
      <w:pPr>
        <w:pStyle w:val="Normal12"/>
      </w:pPr>
      <w:r>
        <w:rPr>
          <w:rStyle w:val="DefaultParagraphFont11"/>
        </w:rPr>
        <w:t>Overwegende dat hoofdstuk 4 ‘Uitvoeringsprioriteiten en timing’, punten 4.3.6 Veiligheid en 4.4.2 Adequaat, voorziet in de opmaak van Standaard OperatieProcedures (SOP).</w:t>
      </w:r>
    </w:p>
    <w:p w:rsidR="002B401E" w:rsidRDefault="002B401E">
      <w:pPr>
        <w:pStyle w:val="Normal12"/>
      </w:pPr>
    </w:p>
    <w:p w:rsidR="002B401E" w:rsidRDefault="002B401E">
      <w:pPr>
        <w:pStyle w:val="Normal12"/>
      </w:pPr>
      <w:r>
        <w:rPr>
          <w:rStyle w:val="DefaultParagraphFont11"/>
        </w:rPr>
        <w:t>Overwegende dat deze SOP’s in eerste instantie werden opgemaakt voor de gespecialiseerde opdrachten.</w:t>
      </w:r>
    </w:p>
    <w:p w:rsidR="002B401E" w:rsidRDefault="002B401E">
      <w:pPr>
        <w:pStyle w:val="Normal12"/>
      </w:pPr>
    </w:p>
    <w:p w:rsidR="002B401E" w:rsidRDefault="002B401E">
      <w:pPr>
        <w:pStyle w:val="Normal12"/>
      </w:pPr>
      <w:r>
        <w:rPr>
          <w:rStyle w:val="DefaultParagraphFont11"/>
        </w:rPr>
        <w:t>Een ontwerp van Standaard OperatieProcedure Sleutelkluisbeheerssysteem werd opgemaakt en dit document werd goedgekeurd door de task force en technische commissie van de prébrandweerzone.</w:t>
      </w:r>
    </w:p>
    <w:p w:rsidR="002B401E" w:rsidRDefault="002B401E">
      <w:pPr>
        <w:pStyle w:val="Normal12"/>
      </w:pPr>
    </w:p>
    <w:p w:rsidR="002B401E" w:rsidRDefault="002B401E">
      <w:pPr>
        <w:pStyle w:val="Normal12"/>
      </w:pPr>
      <w:r>
        <w:rPr>
          <w:rStyle w:val="DefaultParagraphFont11"/>
          <w:b/>
          <w:u w:val="single"/>
        </w:rPr>
        <w:t>Advies</w:t>
      </w:r>
    </w:p>
    <w:p w:rsidR="002B401E" w:rsidRDefault="002B401E">
      <w:pPr>
        <w:pStyle w:val="Normal12"/>
      </w:pPr>
      <w:r>
        <w:rPr>
          <w:rStyle w:val="DefaultParagraphFont11"/>
        </w:rPr>
        <w:t>Er is geen advies nodig.</w:t>
      </w:r>
    </w:p>
    <w:p w:rsidR="002B401E" w:rsidRDefault="002B401E">
      <w:pPr>
        <w:pStyle w:val="Normal12"/>
      </w:pPr>
    </w:p>
    <w:p w:rsidR="002B401E" w:rsidRDefault="002B401E">
      <w:pPr>
        <w:pStyle w:val="Normal12"/>
      </w:pPr>
      <w:r>
        <w:rPr>
          <w:rStyle w:val="DefaultParagraphFont11"/>
          <w:b/>
          <w:u w:val="single"/>
        </w:rPr>
        <w:t>Argumentatie</w:t>
      </w:r>
    </w:p>
    <w:p w:rsidR="002B401E" w:rsidRDefault="002B401E">
      <w:pPr>
        <w:pStyle w:val="Normal12"/>
      </w:pPr>
      <w:r>
        <w:rPr>
          <w:rStyle w:val="DefaultParagraphFont11"/>
        </w:rPr>
        <w:t>De prébrandweerzone Rivierenland kan momenteel het opvolgen of uitvoeren van reglementen en procedures juridisch niet afdwingbaar maken bij de verschillende brandweerposten van de prebrandweerzone ten gevolge van de gemeentelijke autonomie welke nog steeds van kracht is in deze materie.</w:t>
      </w:r>
    </w:p>
    <w:p w:rsidR="002B401E" w:rsidRDefault="002B401E">
      <w:pPr>
        <w:pStyle w:val="Normal12"/>
      </w:pPr>
    </w:p>
    <w:p w:rsidR="002B401E" w:rsidRDefault="002B401E">
      <w:pPr>
        <w:pStyle w:val="Normal12"/>
      </w:pPr>
      <w:r>
        <w:rPr>
          <w:rStyle w:val="DefaultParagraphFont11"/>
        </w:rPr>
        <w:t>Daarom is het noodzakelijk dat de Standaard OperatieProcedure Sleutelkluisbeheerssysteem door elke individuele gemeenteraad van de prézone wordt goedgekeurd, zodat deze onmiddellijk toepasbaar is.</w:t>
      </w:r>
    </w:p>
    <w:p w:rsidR="002B401E" w:rsidRDefault="002B401E">
      <w:pPr>
        <w:pStyle w:val="Normal12"/>
      </w:pPr>
    </w:p>
    <w:p w:rsidR="002B401E" w:rsidRDefault="002B401E">
      <w:pPr>
        <w:pStyle w:val="Normal12"/>
      </w:pPr>
      <w:r>
        <w:rPr>
          <w:rStyle w:val="DefaultParagraphFont11"/>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2B401E" w:rsidTr="0068688A">
        <w:trPr>
          <w:trHeight w:val="490"/>
        </w:trPr>
        <w:tc>
          <w:tcPr>
            <w:tcW w:w="2345" w:type="dxa"/>
          </w:tcPr>
          <w:p w:rsidR="002B401E" w:rsidRDefault="002B401E">
            <w:pPr>
              <w:pStyle w:val="Normal12"/>
            </w:pPr>
            <w:r>
              <w:rPr>
                <w:rStyle w:val="DefaultParagraphFont11"/>
              </w:rPr>
              <w:t>Geen financiële gevolgen</w:t>
            </w:r>
          </w:p>
        </w:tc>
        <w:tc>
          <w:tcPr>
            <w:tcW w:w="1477" w:type="dxa"/>
          </w:tcPr>
          <w:p w:rsidR="002B401E" w:rsidRDefault="002B401E">
            <w:pPr>
              <w:pStyle w:val="Normal12"/>
            </w:pPr>
          </w:p>
        </w:tc>
        <w:tc>
          <w:tcPr>
            <w:tcW w:w="1559" w:type="dxa"/>
          </w:tcPr>
          <w:p w:rsidR="002B401E" w:rsidRDefault="002B401E">
            <w:pPr>
              <w:pStyle w:val="Normal12"/>
            </w:pPr>
          </w:p>
        </w:tc>
        <w:tc>
          <w:tcPr>
            <w:tcW w:w="2345" w:type="dxa"/>
          </w:tcPr>
          <w:p w:rsidR="002B401E" w:rsidRDefault="002B401E">
            <w:pPr>
              <w:pStyle w:val="Normal12"/>
            </w:pPr>
          </w:p>
        </w:tc>
      </w:tr>
    </w:tbl>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 xml:space="preserve">19 stemmen voor: Cliff Mostien, Nele Cornelis, Elke Verdick, Gregory Müsing, Rita Goossens, Jos Van De Wauwer, Agnes Salden, Kristien Vingerhoets, Levi Wastyn, Stefan Van Linden, Eddy De Herdt, Francois Boddaert, Ria Maes, Koen Scholiers, Jenne Meyvis, Walter Van den Bogaert, Nicky Cauwenberghs, Tom </w:t>
            </w:r>
            <w:r w:rsidRPr="008C15D8">
              <w:lastRenderedPageBreak/>
              <w:t>De Wit en Luc Bouckaert</w:t>
            </w:r>
          </w:p>
          <w:p w:rsidR="002B401E" w:rsidRPr="008C15D8" w:rsidRDefault="002B401E" w:rsidP="005217EE">
            <w:r w:rsidRPr="008C15D8">
              <w:t>1 onthouding: Anthony Abbeloos</w:t>
            </w:r>
          </w:p>
        </w:tc>
      </w:tr>
    </w:tbl>
    <w:p w:rsidR="002B401E" w:rsidRPr="0084376D" w:rsidRDefault="002B401E" w:rsidP="006E1FA0"/>
    <w:p w:rsidR="002B401E" w:rsidRDefault="002B401E">
      <w:pPr>
        <w:pStyle w:val="Normal13"/>
      </w:pPr>
      <w:r>
        <w:rPr>
          <w:rStyle w:val="DefaultParagraphFont12"/>
        </w:rPr>
        <w:t>Artikel 1:</w:t>
      </w:r>
    </w:p>
    <w:p w:rsidR="002B401E" w:rsidRDefault="002B401E">
      <w:pPr>
        <w:pStyle w:val="Normal13"/>
      </w:pPr>
      <w:r>
        <w:rPr>
          <w:rStyle w:val="DefaultParagraphFont12"/>
        </w:rPr>
        <w:t>De gemeenteraad neemt kennis van het feit dat de Standaard OperatieProcedure Sleutelkluisbeheerssysteem door de prézoneraad Rivierenland werd goedgekeurd op 07 maart 2014.</w:t>
      </w:r>
    </w:p>
    <w:p w:rsidR="002B401E" w:rsidRDefault="002B401E">
      <w:pPr>
        <w:pStyle w:val="Normal13"/>
      </w:pPr>
    </w:p>
    <w:p w:rsidR="002B401E" w:rsidRDefault="002B401E">
      <w:pPr>
        <w:pStyle w:val="Normal13"/>
      </w:pPr>
      <w:r>
        <w:rPr>
          <w:rStyle w:val="DefaultParagraphFont12"/>
        </w:rPr>
        <w:t xml:space="preserve">Artikel 2: </w:t>
      </w:r>
    </w:p>
    <w:p w:rsidR="002B401E" w:rsidRDefault="002B401E">
      <w:pPr>
        <w:pStyle w:val="Normal13"/>
      </w:pPr>
      <w:r>
        <w:rPr>
          <w:rStyle w:val="DefaultParagraphFont12"/>
        </w:rPr>
        <w:t>De gemeenteraad beslist de Standaard OperatieProcedure Sleutelkluisbeheerssysteem goed te keuren en deze procedure toepasbaar te maken vanaf heden.</w:t>
      </w:r>
    </w:p>
    <w:p w:rsidR="002B401E" w:rsidRDefault="002B401E">
      <w:pPr>
        <w:pStyle w:val="Normal13"/>
      </w:pPr>
    </w:p>
    <w:p w:rsidR="002B401E" w:rsidRDefault="002B401E">
      <w:pPr>
        <w:pStyle w:val="Normal13"/>
      </w:pPr>
      <w:r>
        <w:rPr>
          <w:rStyle w:val="DefaultParagraphFont12"/>
        </w:rPr>
        <w:t xml:space="preserve">Artikel 3: </w:t>
      </w:r>
    </w:p>
    <w:p w:rsidR="002B401E" w:rsidRDefault="002B401E">
      <w:pPr>
        <w:pStyle w:val="Normal13"/>
      </w:pPr>
      <w:r>
        <w:rPr>
          <w:rStyle w:val="DefaultParagraphFont12"/>
        </w:rPr>
        <w:t>Een afschrift van deze beslissing over te maken aan: Brandweerzone Rivierenland – t.a.v. Nancy De Bleser – zonesecretariaat – Dijleweg 5 – 2850 Boom.</w:t>
      </w:r>
    </w:p>
    <w:p w:rsidR="002B401E" w:rsidRDefault="002B401E">
      <w:pPr>
        <w:pStyle w:val="Normal13"/>
      </w:pP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Aanpassing art. 3 &amp; 4 van het huishoudelijk reglement BKO 't Merelhofke</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14"/>
        <w:rPr>
          <w:b/>
          <w:u w:val="single"/>
        </w:rPr>
      </w:pPr>
      <w:r>
        <w:rPr>
          <w:rStyle w:val="DefaultParagraphFont13"/>
          <w:b/>
          <w:u w:val="single"/>
        </w:rPr>
        <w:t>Voorgeschiedenis</w:t>
      </w:r>
    </w:p>
    <w:p w:rsidR="002B401E" w:rsidRDefault="002B401E">
      <w:pPr>
        <w:pStyle w:val="Normal14"/>
        <w:ind w:left="142" w:hanging="142"/>
      </w:pPr>
      <w:r>
        <w:rPr>
          <w:rStyle w:val="DefaultParagraphFont13"/>
        </w:rPr>
        <w:t xml:space="preserve">- Op </w:t>
      </w:r>
      <w:r>
        <w:rPr>
          <w:rStyle w:val="DefaultParagraphFont13"/>
          <w:u w:val="single"/>
        </w:rPr>
        <w:t>18 september 2013</w:t>
      </w:r>
      <w:r>
        <w:rPr>
          <w:rStyle w:val="DefaultParagraphFont13"/>
        </w:rPr>
        <w:t xml:space="preserve"> keurt de gemeenteraad het huishoudelijk reglement van BKO 't Merelhofke goed. Artikel 4 - Voorrangsregel wordt in een volgende gemeenteraad vastgelegd.</w:t>
      </w:r>
    </w:p>
    <w:p w:rsidR="002B401E" w:rsidRDefault="002B401E">
      <w:pPr>
        <w:pStyle w:val="Normal14"/>
        <w:ind w:left="142" w:hanging="142"/>
      </w:pPr>
      <w:r>
        <w:rPr>
          <w:rStyle w:val="DefaultParagraphFont13"/>
        </w:rPr>
        <w:t xml:space="preserve">- Op </w:t>
      </w:r>
      <w:r>
        <w:rPr>
          <w:rStyle w:val="DefaultParagraphFont13"/>
          <w:u w:val="single"/>
        </w:rPr>
        <w:t>19 november 2013</w:t>
      </w:r>
      <w:r>
        <w:rPr>
          <w:rStyle w:val="DefaultParagraphFont13"/>
        </w:rPr>
        <w:t xml:space="preserve"> keurt de gemeenteraad het artikel 4 - Voorrangsregel van het huishoudelijk reglement van BKO 't Merelhofke goed.</w:t>
      </w:r>
    </w:p>
    <w:p w:rsidR="002B401E" w:rsidRDefault="002B401E">
      <w:pPr>
        <w:pStyle w:val="Normal14"/>
        <w:ind w:left="142" w:hanging="142"/>
      </w:pPr>
      <w:r>
        <w:rPr>
          <w:rStyle w:val="DefaultParagraphFont13"/>
        </w:rPr>
        <w:t xml:space="preserve">- Op </w:t>
      </w:r>
      <w:r>
        <w:rPr>
          <w:rStyle w:val="DefaultParagraphFont13"/>
          <w:u w:val="single"/>
        </w:rPr>
        <w:t>26 februari 2014</w:t>
      </w:r>
      <w:r>
        <w:rPr>
          <w:rStyle w:val="DefaultParagraphFont13"/>
        </w:rPr>
        <w:t xml:space="preserve"> vindt de vergadering van het Lokaal Overleg Kinderopvang plaats.</w:t>
      </w:r>
    </w:p>
    <w:p w:rsidR="002B401E" w:rsidRDefault="002B401E">
      <w:pPr>
        <w:pStyle w:val="Normal14"/>
        <w:ind w:left="142" w:hanging="142"/>
      </w:pPr>
      <w:r>
        <w:rPr>
          <w:rStyle w:val="DefaultParagraphFont13"/>
        </w:rPr>
        <w:t xml:space="preserve">- Op </w:t>
      </w:r>
      <w:r>
        <w:rPr>
          <w:rStyle w:val="DefaultParagraphFont13"/>
          <w:u w:val="single"/>
        </w:rPr>
        <w:t>8 april 2014</w:t>
      </w:r>
      <w:r>
        <w:rPr>
          <w:rStyle w:val="DefaultParagraphFont13"/>
        </w:rPr>
        <w:t xml:space="preserve"> besliste het college artikel 3 en 4 van het huishoudelijk reglement van de BKO 't Merelhofke aan te passen</w:t>
      </w:r>
    </w:p>
    <w:p w:rsidR="002B401E" w:rsidRDefault="002B401E">
      <w:pPr>
        <w:pStyle w:val="Normal14"/>
      </w:pPr>
    </w:p>
    <w:p w:rsidR="002B401E" w:rsidRDefault="002B401E">
      <w:pPr>
        <w:pStyle w:val="Normal14"/>
        <w:rPr>
          <w:b/>
          <w:u w:val="single"/>
        </w:rPr>
      </w:pPr>
      <w:r>
        <w:rPr>
          <w:rStyle w:val="DefaultParagraphFont13"/>
          <w:b/>
          <w:u w:val="single"/>
        </w:rPr>
        <w:t>Advies</w:t>
      </w:r>
    </w:p>
    <w:p w:rsidR="002B401E" w:rsidRDefault="002B401E">
      <w:pPr>
        <w:pStyle w:val="Normal14"/>
      </w:pPr>
      <w:r>
        <w:rPr>
          <w:rStyle w:val="DefaultParagraphFont13"/>
        </w:rPr>
        <w:t xml:space="preserve">LOK </w:t>
      </w:r>
      <w:r>
        <w:rPr>
          <w:rStyle w:val="DefaultParagraphFont13"/>
          <w:u w:val="single"/>
        </w:rPr>
        <w:t>26 februari 2014:</w:t>
      </w:r>
    </w:p>
    <w:p w:rsidR="002B401E" w:rsidRDefault="002B401E">
      <w:pPr>
        <w:pStyle w:val="Normal14"/>
      </w:pPr>
      <w:r>
        <w:rPr>
          <w:rStyle w:val="DefaultParagraphFont13"/>
        </w:rPr>
        <w:t>- over een 3 à 4-tal weken naar de ouders communiceren hoe de inschrijvingen zullen verlopen</w:t>
      </w:r>
    </w:p>
    <w:p w:rsidR="002B401E" w:rsidRDefault="002B401E">
      <w:pPr>
        <w:pStyle w:val="Normal14"/>
      </w:pPr>
      <w:r>
        <w:rPr>
          <w:rStyle w:val="DefaultParagraphFont13"/>
        </w:rPr>
        <w:t>- garantie geven dat wie nu gebruik maakt van de opvang, ook volgend schooljaar een plaats heeft</w:t>
      </w:r>
    </w:p>
    <w:p w:rsidR="002B401E" w:rsidRDefault="002B401E">
      <w:pPr>
        <w:pStyle w:val="Normal14"/>
      </w:pPr>
    </w:p>
    <w:p w:rsidR="002B401E" w:rsidRDefault="002B401E">
      <w:pPr>
        <w:pStyle w:val="Normal14"/>
        <w:rPr>
          <w:b/>
          <w:u w:val="single"/>
        </w:rPr>
      </w:pPr>
      <w:r>
        <w:rPr>
          <w:rStyle w:val="DefaultParagraphFont13"/>
          <w:b/>
          <w:u w:val="single"/>
        </w:rPr>
        <w:t>Argumentatie</w:t>
      </w:r>
    </w:p>
    <w:p w:rsidR="002B401E" w:rsidRDefault="002B401E">
      <w:pPr>
        <w:pStyle w:val="Normal14"/>
      </w:pPr>
      <w:r>
        <w:rPr>
          <w:rStyle w:val="DefaultParagraphFont13"/>
        </w:rPr>
        <w:t>Na evaluatie werd bekeken hoe de inschrijvingen voor het volgend schooljaar het best kunnen verlopen.  Zoals de situatie nu is kunnen zowel kinderen van binnen de gemeente als kinderen van buiten de gemeente terecht.  Om tegemoet te komen aan de vraag van de ouders van buiten de gemeente, zullen in eerste instantie alle kinderen toegelaten worden die dit schooljaar gebruik maakten van de BKO + broers/zussen die in de loop van het volgend schooljaar zullen starten.  Om dit mogelijk te maken is het nodig de voorrangsregel aan te passen.</w:t>
      </w:r>
    </w:p>
    <w:p w:rsidR="002B401E" w:rsidRDefault="002B401E">
      <w:pPr>
        <w:pStyle w:val="Normal14"/>
      </w:pPr>
      <w:r>
        <w:rPr>
          <w:rStyle w:val="DefaultParagraphFont13"/>
        </w:rPr>
        <w:t xml:space="preserve">In het huishoudelijk reglement staat bij de voorrangsregel ook vermeld dat beide ouders moeten werken of een erkende opleiding volgen.  In feite is dit een voorwaarde om toegelaten te worden tot de buitenschoolse </w:t>
      </w:r>
      <w:r>
        <w:rPr>
          <w:rStyle w:val="DefaultParagraphFont13"/>
        </w:rPr>
        <w:lastRenderedPageBreak/>
        <w:t>kinderopvang.  Indien aan deze voorwaarde niet voldaan is, kan er geen gebruik gemaakt worden van de buitenschoolse kinderopvang.  Bijgevolg is het ook nodig om artikel 3 van het huishoudelijk reglement aan te passen.</w:t>
      </w:r>
    </w:p>
    <w:p w:rsidR="002B401E" w:rsidRDefault="002B401E">
      <w:pPr>
        <w:pStyle w:val="Normal14"/>
      </w:pPr>
    </w:p>
    <w:p w:rsidR="002B401E" w:rsidRDefault="002B401E">
      <w:pPr>
        <w:pStyle w:val="Normal14"/>
      </w:pPr>
      <w:r>
        <w:rPr>
          <w:rStyle w:val="DefaultParagraphFont13"/>
          <w:b/>
          <w:u w:val="single"/>
        </w:rPr>
        <w:t>Financiële gevolgen</w:t>
      </w:r>
    </w:p>
    <w:tbl>
      <w:tblPr>
        <w:tblW w:w="758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417"/>
        <w:gridCol w:w="2346"/>
      </w:tblGrid>
      <w:tr w:rsidR="002B401E" w:rsidTr="0068688A">
        <w:tc>
          <w:tcPr>
            <w:tcW w:w="2345" w:type="dxa"/>
          </w:tcPr>
          <w:p w:rsidR="002B401E" w:rsidRDefault="002B401E">
            <w:pPr>
              <w:pStyle w:val="Normal14"/>
            </w:pPr>
            <w:r>
              <w:rPr>
                <w:rStyle w:val="DefaultParagraphFont13"/>
              </w:rPr>
              <w:t>Geen financiële gevolgen</w:t>
            </w:r>
          </w:p>
        </w:tc>
        <w:tc>
          <w:tcPr>
            <w:tcW w:w="1477" w:type="dxa"/>
          </w:tcPr>
          <w:p w:rsidR="002B401E" w:rsidRDefault="002B401E">
            <w:pPr>
              <w:pStyle w:val="Normal14"/>
            </w:pPr>
          </w:p>
        </w:tc>
        <w:tc>
          <w:tcPr>
            <w:tcW w:w="1417" w:type="dxa"/>
          </w:tcPr>
          <w:p w:rsidR="002B401E" w:rsidRDefault="002B401E">
            <w:pPr>
              <w:pStyle w:val="Normal14"/>
            </w:pPr>
          </w:p>
        </w:tc>
        <w:tc>
          <w:tcPr>
            <w:tcW w:w="2345" w:type="dxa"/>
          </w:tcPr>
          <w:p w:rsidR="002B401E" w:rsidRDefault="002B401E">
            <w:pPr>
              <w:pStyle w:val="Normal14"/>
            </w:pPr>
          </w:p>
        </w:tc>
      </w:tr>
    </w:tbl>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2B401E" w:rsidRPr="0084376D" w:rsidRDefault="002B401E" w:rsidP="006E1FA0"/>
    <w:p w:rsidR="002B401E" w:rsidRDefault="002B401E">
      <w:pPr>
        <w:pStyle w:val="Normal15"/>
      </w:pPr>
      <w:r>
        <w:rPr>
          <w:rStyle w:val="DefaultParagraphFont14"/>
        </w:rPr>
        <w:t>Artikel 1</w:t>
      </w:r>
    </w:p>
    <w:p w:rsidR="002B401E" w:rsidRDefault="002B401E">
      <w:pPr>
        <w:pStyle w:val="Normal15"/>
      </w:pPr>
      <w:r>
        <w:rPr>
          <w:rStyle w:val="DefaultParagraphFont14"/>
        </w:rPr>
        <w:t>De gemeenteraad keurt de aanpassing van art. 3 en 4 van het huishoudelijk reglement van de buitenschoolse kinderopvang 't Merelhofke goed als volgt:</w:t>
      </w:r>
    </w:p>
    <w:p w:rsidR="002B401E" w:rsidRDefault="002B401E">
      <w:pPr>
        <w:pStyle w:val="Normal15"/>
      </w:pPr>
      <w:r>
        <w:rPr>
          <w:rStyle w:val="DefaultParagraphFont14"/>
        </w:rPr>
        <w:t>3. Voorwaarden om tot de BKO toegelaten te worden:</w:t>
      </w:r>
    </w:p>
    <w:p w:rsidR="002B401E" w:rsidRDefault="002B401E">
      <w:pPr>
        <w:pStyle w:val="Normal15"/>
        <w:ind w:left="567" w:hanging="283"/>
      </w:pPr>
      <w:r>
        <w:rPr>
          <w:rStyle w:val="DefaultParagraphFont14"/>
        </w:rPr>
        <w:t xml:space="preserve">     De opvang staat open voor alle kinderen van het kleuter- en lager onderwijs die in Hemiksem wonen of er naar school gaan en waarvan beide ouders/partners een beroepsactiviteit uitoefenen of een erkende opleiding volgen.</w:t>
      </w:r>
    </w:p>
    <w:p w:rsidR="002B401E" w:rsidRDefault="002B401E">
      <w:pPr>
        <w:pStyle w:val="Normal15"/>
        <w:ind w:left="567" w:hanging="283"/>
      </w:pPr>
      <w:r>
        <w:rPr>
          <w:rStyle w:val="DefaultParagraphFont14"/>
        </w:rPr>
        <w:t xml:space="preserve">     De opvang van kinderen van het kleuter- en lager onderwijs die in de gemeente Hemiksem wonen, maar er niet naar school gaan, kan evenwel uitsluitend op woensdagnamiddag en tijdens de schoolvakanties.</w:t>
      </w:r>
    </w:p>
    <w:p w:rsidR="002B401E" w:rsidRDefault="002B401E">
      <w:pPr>
        <w:pStyle w:val="Normal15"/>
        <w:ind w:left="283"/>
      </w:pPr>
      <w:r>
        <w:rPr>
          <w:rStyle w:val="DefaultParagraphFont14"/>
        </w:rPr>
        <w:t>Bij de inschrijvingsaanvraag moeten de ouders/partners van de schoolgaande kinderen de volgende documenten voorleggen:</w:t>
      </w:r>
    </w:p>
    <w:p w:rsidR="002B401E" w:rsidRDefault="002B401E">
      <w:pPr>
        <w:pStyle w:val="Normal15"/>
        <w:ind w:left="425" w:hanging="142"/>
      </w:pPr>
      <w:r>
        <w:rPr>
          <w:rStyle w:val="DefaultParagraphFont14"/>
        </w:rPr>
        <w:t>- de ouder/partner die een beroepsactiviteit in dienstverband uitoefent, een attest van zijn/haar werkgever:</w:t>
      </w:r>
    </w:p>
    <w:p w:rsidR="002B401E" w:rsidRDefault="002B401E">
      <w:pPr>
        <w:pStyle w:val="Normal15"/>
        <w:ind w:left="425" w:hanging="142"/>
      </w:pPr>
      <w:r>
        <w:rPr>
          <w:rStyle w:val="DefaultParagraphFont14"/>
        </w:rPr>
        <w:t>- de ouder/partner die als zelfstandige werkzaam is, een attest op eer waaruit een volledige beroepsactiviteit blijkt;</w:t>
      </w:r>
    </w:p>
    <w:p w:rsidR="002B401E" w:rsidRDefault="002B401E">
      <w:pPr>
        <w:pStyle w:val="Normal15"/>
        <w:ind w:left="425" w:hanging="142"/>
      </w:pPr>
      <w:r>
        <w:rPr>
          <w:rStyle w:val="DefaultParagraphFont14"/>
        </w:rPr>
        <w:t>- de ouder/partner die een erkende opleiding volgt, een attest van het opleidingscentrum.</w:t>
      </w:r>
    </w:p>
    <w:p w:rsidR="002B401E" w:rsidRDefault="002B401E">
      <w:pPr>
        <w:pStyle w:val="Normal15"/>
        <w:ind w:left="425" w:hanging="142"/>
      </w:pPr>
      <w:r>
        <w:rPr>
          <w:rStyle w:val="DefaultParagraphFont14"/>
        </w:rPr>
        <w:t>Ter controle organiseert de dienst op regelmatige basis steekproeven.</w:t>
      </w:r>
    </w:p>
    <w:p w:rsidR="002B401E" w:rsidRDefault="002B401E">
      <w:pPr>
        <w:pStyle w:val="Normal15"/>
      </w:pPr>
      <w:r>
        <w:rPr>
          <w:rStyle w:val="DefaultParagraphFont14"/>
        </w:rPr>
        <w:t>4. Voorrangsregel</w:t>
      </w:r>
    </w:p>
    <w:p w:rsidR="002B401E" w:rsidRDefault="002B401E">
      <w:pPr>
        <w:pStyle w:val="Normal15"/>
        <w:ind w:left="283"/>
      </w:pPr>
      <w:r>
        <w:rPr>
          <w:rStyle w:val="DefaultParagraphFont14"/>
        </w:rPr>
        <w:t>1. De categorieën van kinderen die onder de voorrangsregel vallen:</w:t>
      </w:r>
    </w:p>
    <w:p w:rsidR="002B401E" w:rsidRDefault="002B401E">
      <w:pPr>
        <w:pStyle w:val="Normal15"/>
        <w:ind w:left="567"/>
      </w:pPr>
      <w:r>
        <w:rPr>
          <w:rStyle w:val="DefaultParagraphFont14"/>
        </w:rPr>
        <w:t>Categorie 1</w:t>
      </w:r>
    </w:p>
    <w:p w:rsidR="002B401E" w:rsidRDefault="002B401E">
      <w:pPr>
        <w:pStyle w:val="Normal15"/>
        <w:ind w:left="567"/>
      </w:pPr>
      <w:r>
        <w:rPr>
          <w:rStyle w:val="DefaultParagraphFont14"/>
        </w:rPr>
        <w:t>De volgende kinderen krijgen voorrang ongeacht of hun ouders/partner al dan niet woonachtig zijn op het grondgebied van de gemeente Hemiksem:</w:t>
      </w:r>
    </w:p>
    <w:p w:rsidR="002B401E" w:rsidRDefault="002B401E">
      <w:pPr>
        <w:pStyle w:val="Normal15"/>
        <w:ind w:left="850" w:hanging="283"/>
      </w:pPr>
      <w:r>
        <w:rPr>
          <w:rStyle w:val="DefaultParagraphFont14"/>
        </w:rPr>
        <w:t>(i) Kinderen die het vorig schooljaar reeds gebruik maakten van de BKO</w:t>
      </w:r>
    </w:p>
    <w:p w:rsidR="002B401E" w:rsidRDefault="002B401E">
      <w:pPr>
        <w:pStyle w:val="Normal15"/>
        <w:ind w:left="850" w:hanging="283"/>
      </w:pPr>
      <w:r>
        <w:rPr>
          <w:rStyle w:val="DefaultParagraphFont14"/>
        </w:rPr>
        <w:t>(ii) Kleuters van 2,5 jaar (de instappers) die op het instapmoment reeds een broer of zus in de bko hebben</w:t>
      </w:r>
    </w:p>
    <w:p w:rsidR="002B401E" w:rsidRDefault="002B401E">
      <w:pPr>
        <w:pStyle w:val="Normal15"/>
        <w:ind w:left="850" w:hanging="283"/>
      </w:pPr>
      <w:r>
        <w:rPr>
          <w:rStyle w:val="DefaultParagraphFont14"/>
        </w:rPr>
        <w:t>Cqtegorie 2</w:t>
      </w:r>
    </w:p>
    <w:p w:rsidR="002B401E" w:rsidRDefault="002B401E">
      <w:pPr>
        <w:pStyle w:val="Normal15"/>
        <w:ind w:left="567"/>
      </w:pPr>
      <w:r>
        <w:rPr>
          <w:rStyle w:val="DefaultParagraphFont14"/>
        </w:rPr>
        <w:t>De kinderen die niet vallen onder de eerste categorie en waarvan de ouders/partners beantwoorden aan de volgende voorwaarden krijgen voorrang:</w:t>
      </w:r>
    </w:p>
    <w:p w:rsidR="002B401E" w:rsidRDefault="002B401E">
      <w:pPr>
        <w:pStyle w:val="Normal15"/>
        <w:ind w:left="850" w:hanging="283"/>
      </w:pPr>
      <w:r>
        <w:rPr>
          <w:rStyle w:val="DefaultParagraphFont14"/>
        </w:rPr>
        <w:t>(i) Kinderen van ouders/partners die in dienstverband werken of die een erkende opleiding volgen en waarvan minstens één woonachtig is op het grondgebied van de gemeente Hemiksem.  Deze ouders/partners dienen bij de inschrijvingsaanvraag een attest van hun werkgever of een attest van het opleidingscentrum in en</w:t>
      </w:r>
    </w:p>
    <w:p w:rsidR="002B401E" w:rsidRDefault="002B401E">
      <w:pPr>
        <w:pStyle w:val="Normal15"/>
        <w:ind w:left="850" w:hanging="283"/>
      </w:pPr>
      <w:r>
        <w:rPr>
          <w:rStyle w:val="DefaultParagraphFont14"/>
        </w:rPr>
        <w:lastRenderedPageBreak/>
        <w:t>(ii) Kinderen van ouders/partners die als zelfstandige werkzaam zijn en waarvan minstens één woonachtig is op het grondgebied van de gemeente Hemiksem of een zelfstandige activiteit uitoefenen op het grondgebied van de gemeente Hemiksem.  Deze ouders/partners dienen bij de inschrijvingsaanvraag een attest op eer in, waaruit een volledige beroepsactiviteit blijkt.</w:t>
      </w:r>
    </w:p>
    <w:p w:rsidR="002B401E" w:rsidRDefault="002B401E">
      <w:pPr>
        <w:pStyle w:val="Normal15"/>
        <w:ind w:left="567" w:hanging="283"/>
      </w:pPr>
      <w:r>
        <w:rPr>
          <w:rStyle w:val="DefaultParagraphFont14"/>
        </w:rPr>
        <w:t>2. Na afsluiting van de inschrijvingslijst wordt de rangregeling opgemaakt, waarbij de kinderen die vallen onder de eerste categorie voorrang krijgen.  Vervolgens wordt de voorrang gegeven aan de kinderen die vallen onder de tweede categorie.</w:t>
      </w:r>
    </w:p>
    <w:p w:rsidR="002B401E" w:rsidRDefault="002B401E">
      <w:pPr>
        <w:pStyle w:val="Normal15"/>
        <w:ind w:left="567" w:hanging="142"/>
      </w:pPr>
      <w:r>
        <w:rPr>
          <w:rStyle w:val="DefaultParagraphFont14"/>
        </w:rPr>
        <w:t xml:space="preserve">  Bij uitputting van de bekomen rangorde kunnen de plaatsen worden toegewezen volgens de eerste inschrijving na afsluiting van de inschrijvingslijst.</w:t>
      </w:r>
    </w:p>
    <w:p w:rsidR="002B401E" w:rsidRDefault="002B401E">
      <w:pPr>
        <w:pStyle w:val="Normal15"/>
        <w:ind w:left="567" w:hanging="142"/>
      </w:pPr>
      <w:r>
        <w:rPr>
          <w:rStyle w:val="DefaultParagraphFont14"/>
        </w:rPr>
        <w:t xml:space="preserve">  Indien er plaatsen vrijkomen doorheen het jaar worden die toegekend aan zij die als eerste op de reserve lijst staan rekening houdend met de instappers </w:t>
      </w:r>
    </w:p>
    <w:p w:rsidR="002B401E" w:rsidRDefault="002B401E">
      <w:pPr>
        <w:pStyle w:val="Normal15"/>
        <w:ind w:left="567" w:hanging="142"/>
      </w:pPr>
    </w:p>
    <w:p w:rsidR="002B401E" w:rsidRDefault="002B401E">
      <w:pPr>
        <w:pStyle w:val="Normal15"/>
        <w:ind w:left="567" w:hanging="283"/>
      </w:pPr>
      <w:r>
        <w:rPr>
          <w:rStyle w:val="DefaultParagraphFont14"/>
        </w:rPr>
        <w:t>3. De gemeente Hemiksem evalueert op regelmatige wijze de toepassing van de voorrangsregel en past deze desgevallend aan.</w:t>
      </w:r>
    </w:p>
    <w:p w:rsidR="002B401E" w:rsidRDefault="002B401E">
      <w:pPr>
        <w:pStyle w:val="Normal15"/>
      </w:pP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Machtiging goedkeuren besluiten buitengewone algemene vergadering op 16 mei 2014 van INTEGAN</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16"/>
        <w:rPr>
          <w:b/>
          <w:u w:val="single"/>
        </w:rPr>
      </w:pPr>
      <w:r>
        <w:rPr>
          <w:rStyle w:val="DefaultParagraphFont15"/>
          <w:b/>
          <w:u w:val="single"/>
        </w:rPr>
        <w:t>Voorgeschiedenis</w:t>
      </w:r>
    </w:p>
    <w:p w:rsidR="002B401E" w:rsidRDefault="002B401E">
      <w:pPr>
        <w:pStyle w:val="Normal16"/>
      </w:pPr>
      <w:r>
        <w:rPr>
          <w:rStyle w:val="DefaultParagraphFont15"/>
        </w:rPr>
        <w:t>•</w:t>
      </w:r>
      <w:r>
        <w:rPr>
          <w:rStyle w:val="DefaultParagraphFont15"/>
        </w:rPr>
        <w:tab/>
        <w:t>Beslissing van de gemeenteraad van 21 mei 2013 waarbij raadslid Eddy De Herdt aangeduid wordt als vertegenwoordiger voor de algemene vergaderingen voor de verdere legislatuur</w:t>
      </w:r>
    </w:p>
    <w:p w:rsidR="002B401E" w:rsidRDefault="002B401E">
      <w:pPr>
        <w:pStyle w:val="Normal16"/>
        <w:rPr>
          <w:b/>
          <w:u w:val="single"/>
        </w:rPr>
      </w:pPr>
      <w:r>
        <w:rPr>
          <w:rStyle w:val="DefaultParagraphFont15"/>
        </w:rPr>
        <w:t>•</w:t>
      </w:r>
      <w:r>
        <w:rPr>
          <w:rStyle w:val="DefaultParagraphFont15"/>
        </w:rPr>
        <w:tab/>
        <w:t>Brief van INTEGAN van 26 maart 2014 vermeldt de dagorde voor de algemene vergadering op 16 mei 2014</w:t>
      </w:r>
    </w:p>
    <w:p w:rsidR="002B401E" w:rsidRDefault="002B401E">
      <w:pPr>
        <w:pStyle w:val="Normal16"/>
        <w:numPr>
          <w:ilvl w:val="0"/>
          <w:numId w:val="3"/>
        </w:numPr>
        <w:rPr>
          <w:b/>
          <w:u w:val="single"/>
        </w:rPr>
      </w:pPr>
      <w:r>
        <w:rPr>
          <w:rStyle w:val="DefaultParagraphFont15"/>
        </w:rPr>
        <w:t>Statuten van INTEGAN</w:t>
      </w:r>
    </w:p>
    <w:p w:rsidR="002B401E" w:rsidRDefault="002B401E">
      <w:pPr>
        <w:pStyle w:val="Normal16"/>
        <w:rPr>
          <w:b/>
          <w:u w:val="single"/>
        </w:rPr>
      </w:pPr>
    </w:p>
    <w:p w:rsidR="002B401E" w:rsidRDefault="002B401E">
      <w:pPr>
        <w:pStyle w:val="Normal16"/>
        <w:rPr>
          <w:b/>
          <w:u w:val="single"/>
        </w:rPr>
      </w:pPr>
      <w:r>
        <w:rPr>
          <w:rStyle w:val="DefaultParagraphFont15"/>
          <w:b/>
          <w:u w:val="single"/>
        </w:rPr>
        <w:t>Feiten en context</w:t>
      </w:r>
    </w:p>
    <w:p w:rsidR="002B401E" w:rsidRDefault="002B401E">
      <w:pPr>
        <w:pStyle w:val="Normal16"/>
      </w:pPr>
      <w:r>
        <w:rPr>
          <w:rStyle w:val="DefaultParagraphFont15"/>
        </w:rPr>
        <w:t>De gemeenteraad moet goedkeuring verlenen aan de agendapunten van de algemene vergadering van 16 mei 2014 :</w:t>
      </w:r>
    </w:p>
    <w:p w:rsidR="002B401E" w:rsidRDefault="002B401E">
      <w:pPr>
        <w:pStyle w:val="Normal16"/>
      </w:pPr>
      <w:r>
        <w:rPr>
          <w:rStyle w:val="DefaultParagraphFont15"/>
        </w:rPr>
        <w:t>1. Verslag vorige vergadering van 13 december 2013</w:t>
      </w:r>
    </w:p>
    <w:p w:rsidR="002B401E" w:rsidRDefault="002B401E">
      <w:pPr>
        <w:pStyle w:val="Normal16"/>
      </w:pPr>
      <w:r>
        <w:rPr>
          <w:rStyle w:val="DefaultParagraphFont15"/>
        </w:rPr>
        <w:t>2. Verslag Raad van Bestuur</w:t>
      </w:r>
    </w:p>
    <w:p w:rsidR="002B401E" w:rsidRDefault="002B401E">
      <w:pPr>
        <w:pStyle w:val="Normal16"/>
      </w:pPr>
      <w:r>
        <w:rPr>
          <w:rStyle w:val="DefaultParagraphFont15"/>
        </w:rPr>
        <w:t>3. Jaarrekening en resultatenrekening</w:t>
      </w:r>
    </w:p>
    <w:p w:rsidR="002B401E" w:rsidRDefault="002B401E">
      <w:pPr>
        <w:pStyle w:val="Normal16"/>
      </w:pPr>
      <w:r>
        <w:rPr>
          <w:rStyle w:val="DefaultParagraphFont15"/>
        </w:rPr>
        <w:t>4. Verslag commissaris</w:t>
      </w:r>
    </w:p>
    <w:p w:rsidR="002B401E" w:rsidRDefault="002B401E">
      <w:pPr>
        <w:pStyle w:val="Normal16"/>
      </w:pPr>
      <w:r>
        <w:rPr>
          <w:rStyle w:val="DefaultParagraphFont15"/>
        </w:rPr>
        <w:t>5. Bestemming resultaat</w:t>
      </w:r>
    </w:p>
    <w:p w:rsidR="002B401E" w:rsidRDefault="002B401E">
      <w:pPr>
        <w:pStyle w:val="Normal16"/>
      </w:pPr>
      <w:r>
        <w:rPr>
          <w:rStyle w:val="DefaultParagraphFont15"/>
        </w:rPr>
        <w:t>6. Kwijting bestuurders en commissaris</w:t>
      </w:r>
    </w:p>
    <w:p w:rsidR="002B401E" w:rsidRDefault="002B401E">
      <w:pPr>
        <w:pStyle w:val="Normal16"/>
      </w:pPr>
      <w:r>
        <w:rPr>
          <w:rStyle w:val="DefaultParagraphFont15"/>
        </w:rPr>
        <w:t>7. Rondvraag</w:t>
      </w:r>
    </w:p>
    <w:p w:rsidR="002B401E" w:rsidRDefault="002B401E">
      <w:pPr>
        <w:pStyle w:val="Normal16"/>
      </w:pPr>
    </w:p>
    <w:p w:rsidR="002B401E" w:rsidRDefault="002B401E">
      <w:pPr>
        <w:pStyle w:val="Normal16"/>
      </w:pPr>
      <w:r>
        <w:rPr>
          <w:rStyle w:val="DefaultParagraphFont15"/>
        </w:rPr>
        <w:t>Eddy De Herdt werd reeds aangeduid als vertegenwoordiger voor de algemene vergaderingen voor de verdere legislatuur</w:t>
      </w:r>
    </w:p>
    <w:p w:rsidR="002B401E" w:rsidRDefault="002B401E">
      <w:pPr>
        <w:pStyle w:val="Normal16"/>
      </w:pPr>
      <w:r>
        <w:rPr>
          <w:rStyle w:val="DefaultParagraphFont15"/>
        </w:rPr>
        <w:t>Het mandaat van deze vertegenwoordigers dient te worden vastgelegd.</w:t>
      </w:r>
    </w:p>
    <w:p w:rsidR="002B401E" w:rsidRDefault="002B401E">
      <w:pPr>
        <w:pStyle w:val="Normal16"/>
      </w:pPr>
    </w:p>
    <w:p w:rsidR="002B401E" w:rsidRDefault="002B401E">
      <w:pPr>
        <w:pStyle w:val="Normal16"/>
      </w:pPr>
      <w:r>
        <w:rPr>
          <w:rStyle w:val="DefaultParagraphFont15"/>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2B401E" w:rsidTr="0068688A">
        <w:trPr>
          <w:trHeight w:val="750"/>
        </w:trPr>
        <w:tc>
          <w:tcPr>
            <w:tcW w:w="4695" w:type="dxa"/>
          </w:tcPr>
          <w:p w:rsidR="002B401E" w:rsidRDefault="002B401E">
            <w:pPr>
              <w:pStyle w:val="Normal16"/>
            </w:pPr>
            <w:r>
              <w:rPr>
                <w:rStyle w:val="DefaultParagraphFont15"/>
              </w:rPr>
              <w:t>Artikel 44 van het decreet van 6 juli 2001</w:t>
            </w:r>
          </w:p>
        </w:tc>
        <w:tc>
          <w:tcPr>
            <w:tcW w:w="4695" w:type="dxa"/>
          </w:tcPr>
          <w:p w:rsidR="002B401E" w:rsidRDefault="002B401E">
            <w:pPr>
              <w:pStyle w:val="Normal16"/>
            </w:pPr>
            <w:r>
              <w:rPr>
                <w:rStyle w:val="DefaultParagraphFont15"/>
              </w:rPr>
              <w:t>Regelt dat de vaststelling van het mandaat van de vertegenwoordiger herhaald wordt voor elke algemene vergadering</w:t>
            </w:r>
          </w:p>
        </w:tc>
      </w:tr>
      <w:tr w:rsidR="002B401E" w:rsidTr="0068688A">
        <w:tc>
          <w:tcPr>
            <w:tcW w:w="4695" w:type="dxa"/>
          </w:tcPr>
          <w:p w:rsidR="002B401E" w:rsidRDefault="002B401E">
            <w:pPr>
              <w:pStyle w:val="Normal16"/>
            </w:pPr>
            <w:r>
              <w:rPr>
                <w:rStyle w:val="DefaultParagraphFont15"/>
              </w:rPr>
              <w:t xml:space="preserve">Artikels 19 tot en met 26 van het </w:t>
            </w:r>
            <w:r>
              <w:rPr>
                <w:rStyle w:val="DefaultParagraphFont15"/>
              </w:rPr>
              <w:lastRenderedPageBreak/>
              <w:t>Gemeentedecreet</w:t>
            </w:r>
          </w:p>
        </w:tc>
        <w:tc>
          <w:tcPr>
            <w:tcW w:w="4695" w:type="dxa"/>
          </w:tcPr>
          <w:p w:rsidR="002B401E" w:rsidRDefault="002B401E">
            <w:pPr>
              <w:pStyle w:val="Normal16"/>
            </w:pPr>
            <w:r>
              <w:rPr>
                <w:rStyle w:val="DefaultParagraphFont15"/>
              </w:rPr>
              <w:lastRenderedPageBreak/>
              <w:t xml:space="preserve">Regelt de vergaderingen en de </w:t>
            </w:r>
            <w:r>
              <w:rPr>
                <w:rStyle w:val="DefaultParagraphFont15"/>
              </w:rPr>
              <w:lastRenderedPageBreak/>
              <w:t>beraadslagingen van de gemeenteraad</w:t>
            </w:r>
          </w:p>
          <w:p w:rsidR="002B401E" w:rsidRDefault="002B401E">
            <w:pPr>
              <w:pStyle w:val="Normal16"/>
            </w:pPr>
          </w:p>
        </w:tc>
      </w:tr>
      <w:tr w:rsidR="002B401E" w:rsidTr="0068688A">
        <w:tc>
          <w:tcPr>
            <w:tcW w:w="4695" w:type="dxa"/>
          </w:tcPr>
          <w:p w:rsidR="002B401E" w:rsidRDefault="002B401E">
            <w:pPr>
              <w:pStyle w:val="Normal16"/>
            </w:pPr>
            <w:r>
              <w:rPr>
                <w:rStyle w:val="DefaultParagraphFont15"/>
              </w:rPr>
              <w:lastRenderedPageBreak/>
              <w:t>Artikel 42 van het Gemeentedecreet</w:t>
            </w:r>
          </w:p>
        </w:tc>
        <w:tc>
          <w:tcPr>
            <w:tcW w:w="4695" w:type="dxa"/>
          </w:tcPr>
          <w:p w:rsidR="002B401E" w:rsidRDefault="002B401E">
            <w:pPr>
              <w:pStyle w:val="Normal16"/>
            </w:pPr>
            <w:r>
              <w:rPr>
                <w:rStyle w:val="DefaultParagraphFont15"/>
              </w:rPr>
              <w:t>Regelt de bevoegdheid van de gemeenteraad</w:t>
            </w:r>
          </w:p>
        </w:tc>
      </w:tr>
    </w:tbl>
    <w:p w:rsidR="002B401E" w:rsidRDefault="002B401E">
      <w:pPr>
        <w:pStyle w:val="Normal16"/>
      </w:pPr>
    </w:p>
    <w:p w:rsidR="002B401E" w:rsidRDefault="002B401E">
      <w:pPr>
        <w:pStyle w:val="Normal16"/>
      </w:pPr>
      <w:r>
        <w:rPr>
          <w:rStyle w:val="DefaultParagraphFont15"/>
        </w:rPr>
        <w:tab/>
      </w:r>
    </w:p>
    <w:p w:rsidR="002B401E" w:rsidRDefault="002B401E">
      <w:pPr>
        <w:pStyle w:val="Normal16"/>
        <w:rPr>
          <w:b/>
          <w:u w:val="single"/>
        </w:rPr>
      </w:pPr>
      <w:r>
        <w:rPr>
          <w:rStyle w:val="DefaultParagraphFont15"/>
          <w:b/>
          <w:u w:val="single"/>
        </w:rPr>
        <w:t>Advies</w:t>
      </w:r>
    </w:p>
    <w:p w:rsidR="002B401E" w:rsidRDefault="002B401E">
      <w:pPr>
        <w:pStyle w:val="Normal16"/>
      </w:pPr>
      <w:r>
        <w:rPr>
          <w:rStyle w:val="DefaultParagraphFont15"/>
        </w:rPr>
        <w:t>Er is geen advies nodig.</w:t>
      </w:r>
    </w:p>
    <w:p w:rsidR="002B401E" w:rsidRDefault="002B401E">
      <w:pPr>
        <w:pStyle w:val="Normal16"/>
      </w:pPr>
    </w:p>
    <w:p w:rsidR="002B401E" w:rsidRDefault="002B401E">
      <w:pPr>
        <w:pStyle w:val="Normal16"/>
        <w:rPr>
          <w:b/>
          <w:u w:val="single"/>
        </w:rPr>
      </w:pPr>
      <w:r>
        <w:rPr>
          <w:rStyle w:val="DefaultParagraphFont15"/>
          <w:b/>
          <w:u w:val="single"/>
        </w:rPr>
        <w:t>Argumentatie</w:t>
      </w:r>
    </w:p>
    <w:p w:rsidR="002B401E" w:rsidRDefault="002B401E">
      <w:pPr>
        <w:pStyle w:val="Normal16"/>
      </w:pPr>
      <w:r>
        <w:rPr>
          <w:rStyle w:val="DefaultParagraphFont15"/>
        </w:rPr>
        <w:t>Er zijn geen redenen voorhanden om de goedkeuring van de agendapunten te weigeren.</w:t>
      </w:r>
    </w:p>
    <w:p w:rsidR="002B401E" w:rsidRDefault="002B401E">
      <w:pPr>
        <w:pStyle w:val="Normal16"/>
      </w:pPr>
    </w:p>
    <w:p w:rsidR="002B401E" w:rsidRDefault="002B401E">
      <w:pPr>
        <w:pStyle w:val="Normal16"/>
      </w:pPr>
      <w:r>
        <w:rPr>
          <w:rStyle w:val="DefaultParagraphFont15"/>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2B401E" w:rsidTr="0068688A">
        <w:trPr>
          <w:trHeight w:val="490"/>
        </w:trPr>
        <w:tc>
          <w:tcPr>
            <w:tcW w:w="2344" w:type="dxa"/>
          </w:tcPr>
          <w:p w:rsidR="002B401E" w:rsidRDefault="002B401E">
            <w:pPr>
              <w:pStyle w:val="Normal16"/>
            </w:pPr>
            <w:r>
              <w:rPr>
                <w:rStyle w:val="DefaultParagraphFont15"/>
              </w:rPr>
              <w:t>Geen financiële gevolgen</w:t>
            </w:r>
          </w:p>
        </w:tc>
        <w:tc>
          <w:tcPr>
            <w:tcW w:w="1477" w:type="dxa"/>
          </w:tcPr>
          <w:p w:rsidR="002B401E" w:rsidRDefault="002B401E">
            <w:pPr>
              <w:pStyle w:val="Normal16"/>
            </w:pPr>
          </w:p>
        </w:tc>
        <w:tc>
          <w:tcPr>
            <w:tcW w:w="1559" w:type="dxa"/>
          </w:tcPr>
          <w:p w:rsidR="002B401E" w:rsidRDefault="002B401E">
            <w:pPr>
              <w:pStyle w:val="Normal16"/>
            </w:pPr>
          </w:p>
        </w:tc>
        <w:tc>
          <w:tcPr>
            <w:tcW w:w="2344" w:type="dxa"/>
          </w:tcPr>
          <w:p w:rsidR="002B401E" w:rsidRDefault="002B401E">
            <w:pPr>
              <w:pStyle w:val="Normal16"/>
            </w:pPr>
          </w:p>
        </w:tc>
      </w:tr>
    </w:tbl>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16 stemmen voor: Cliff Mostien, Anthony Abbeloos, Jos Van De Wauwer, Agnes Salden, Kristien Vingerhoets, Levi Wastyn, Stefan Van Linden, Eddy De Herdt, Francois Boddaert, Ria Maes, Koen Scholiers, Jenne Meyvis, Walter Van den Bogaert, Nicky Cauwenberghs, Tom De Wit en Luc Bouckaert</w:t>
            </w:r>
          </w:p>
          <w:p w:rsidR="002B401E" w:rsidRPr="008C15D8" w:rsidRDefault="002B401E" w:rsidP="005217EE">
            <w:r w:rsidRPr="008C15D8">
              <w:t>4 stemmen tegen: Nele Cornelis, Elke Verdick, Gregory Müsing en Rita Goossens</w:t>
            </w:r>
          </w:p>
        </w:tc>
      </w:tr>
    </w:tbl>
    <w:p w:rsidR="002B401E" w:rsidRPr="0084376D" w:rsidRDefault="002B401E" w:rsidP="006E1FA0"/>
    <w:p w:rsidR="002B401E" w:rsidRDefault="002B401E">
      <w:pPr>
        <w:pStyle w:val="Normal17"/>
      </w:pPr>
      <w:r>
        <w:rPr>
          <w:rStyle w:val="DefaultParagraphFont16"/>
        </w:rPr>
        <w:t>Artikel 1</w:t>
      </w:r>
    </w:p>
    <w:p w:rsidR="002B401E" w:rsidRDefault="002B401E">
      <w:pPr>
        <w:pStyle w:val="Normal17"/>
      </w:pPr>
      <w:r>
        <w:rPr>
          <w:rStyle w:val="DefaultParagraphFont16"/>
        </w:rPr>
        <w:t>De gemeenteraad beslist:</w:t>
      </w:r>
    </w:p>
    <w:p w:rsidR="002B401E" w:rsidRDefault="002B401E">
      <w:pPr>
        <w:pStyle w:val="Normal17"/>
      </w:pPr>
      <w:r>
        <w:rPr>
          <w:rStyle w:val="DefaultParagraphFont16"/>
        </w:rPr>
        <w:t>Goedkeuring te verlenen aan de diverse punten op de agenda van de algemene vergadering van 16 mei 2014 .</w:t>
      </w:r>
    </w:p>
    <w:p w:rsidR="002B401E" w:rsidRDefault="002B401E">
      <w:pPr>
        <w:pStyle w:val="Normal17"/>
      </w:pPr>
    </w:p>
    <w:p w:rsidR="002B401E" w:rsidRDefault="002B401E">
      <w:pPr>
        <w:pStyle w:val="Normal17"/>
      </w:pPr>
      <w:r>
        <w:rPr>
          <w:rStyle w:val="DefaultParagraphFont16"/>
        </w:rPr>
        <w:t>Artikel 2</w:t>
      </w:r>
    </w:p>
    <w:p w:rsidR="002B401E" w:rsidRDefault="002B401E">
      <w:pPr>
        <w:pStyle w:val="Normal17"/>
      </w:pPr>
      <w:r>
        <w:rPr>
          <w:rStyle w:val="DefaultParagraphFont16"/>
        </w:rPr>
        <w:t>De gemeentelijke vertegenwoordiger wordt gemandateerd om op de algemene vergadering waarvan sprake in artikel 1 (of iedere andere datum waarop deze uitgesteld of verdaagd zou worden) te handelen conform artikel 1.</w:t>
      </w:r>
    </w:p>
    <w:p w:rsidR="002B401E" w:rsidRDefault="002B401E">
      <w:pPr>
        <w:pStyle w:val="Normal17"/>
      </w:pPr>
    </w:p>
    <w:p w:rsidR="002B401E" w:rsidRDefault="002B401E">
      <w:pPr>
        <w:pStyle w:val="Normal17"/>
      </w:pPr>
      <w:r>
        <w:rPr>
          <w:rStyle w:val="DefaultParagraphFont16"/>
        </w:rPr>
        <w:t>Artikel 3</w:t>
      </w:r>
    </w:p>
    <w:p w:rsidR="002B401E" w:rsidRDefault="002B401E">
      <w:pPr>
        <w:pStyle w:val="Normal17"/>
      </w:pPr>
      <w:r>
        <w:rPr>
          <w:rStyle w:val="DefaultParagraphFont16"/>
        </w:rPr>
        <w:t>Een kopie van dit besluit wordt overgemaakt aan INTEGAN.</w:t>
      </w: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Machtiging goedkeuren besluiten algemene vergadering op 22 mei 2014 van ISVAG</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18"/>
        <w:rPr>
          <w:b/>
          <w:u w:val="single"/>
        </w:rPr>
      </w:pPr>
      <w:r>
        <w:rPr>
          <w:rStyle w:val="DefaultParagraphFont17"/>
          <w:b/>
          <w:u w:val="single"/>
        </w:rPr>
        <w:t>Voorgeschiedenis</w:t>
      </w:r>
    </w:p>
    <w:p w:rsidR="002B401E" w:rsidRDefault="002B401E">
      <w:pPr>
        <w:pStyle w:val="Normal18"/>
      </w:pPr>
      <w:r>
        <w:rPr>
          <w:rStyle w:val="DefaultParagraphFont17"/>
        </w:rPr>
        <w:t>•</w:t>
      </w:r>
      <w:r>
        <w:rPr>
          <w:rStyle w:val="DefaultParagraphFont17"/>
        </w:rPr>
        <w:tab/>
        <w:t>Beslissing van de gemeenteraad van 21 mei 2013 waarbij raadslid Walter Van den Bogaert aangeduid wordt als vertegenwoordiger voor de algemene vergaderingen voor de verdere legislatuur</w:t>
      </w:r>
    </w:p>
    <w:p w:rsidR="002B401E" w:rsidRDefault="002B401E">
      <w:pPr>
        <w:pStyle w:val="Normal18"/>
        <w:rPr>
          <w:b/>
          <w:u w:val="single"/>
        </w:rPr>
      </w:pPr>
      <w:r>
        <w:rPr>
          <w:rStyle w:val="DefaultParagraphFont17"/>
        </w:rPr>
        <w:t>•</w:t>
      </w:r>
      <w:r>
        <w:rPr>
          <w:rStyle w:val="DefaultParagraphFont17"/>
        </w:rPr>
        <w:tab/>
        <w:t>Brief van ISVAG van 27 maart 2014 vermeldt de dagorde voor de algemene vergadering op 22 mei 2014</w:t>
      </w:r>
    </w:p>
    <w:p w:rsidR="002B401E" w:rsidRDefault="002B401E">
      <w:pPr>
        <w:pStyle w:val="Normal18"/>
        <w:numPr>
          <w:ilvl w:val="0"/>
          <w:numId w:val="4"/>
        </w:numPr>
        <w:rPr>
          <w:b/>
          <w:u w:val="single"/>
        </w:rPr>
      </w:pPr>
      <w:r>
        <w:rPr>
          <w:rStyle w:val="DefaultParagraphFont17"/>
        </w:rPr>
        <w:t>Statuten van ISVAG</w:t>
      </w:r>
    </w:p>
    <w:p w:rsidR="002B401E" w:rsidRDefault="002B401E">
      <w:pPr>
        <w:pStyle w:val="Normal18"/>
        <w:rPr>
          <w:b/>
          <w:u w:val="single"/>
        </w:rPr>
      </w:pPr>
    </w:p>
    <w:p w:rsidR="002B401E" w:rsidRDefault="002B401E">
      <w:pPr>
        <w:pStyle w:val="Normal18"/>
        <w:rPr>
          <w:b/>
          <w:u w:val="single"/>
        </w:rPr>
      </w:pPr>
      <w:r>
        <w:rPr>
          <w:rStyle w:val="DefaultParagraphFont17"/>
          <w:b/>
          <w:u w:val="single"/>
        </w:rPr>
        <w:t>Feiten en context</w:t>
      </w:r>
    </w:p>
    <w:p w:rsidR="002B401E" w:rsidRDefault="002B401E">
      <w:pPr>
        <w:pStyle w:val="Normal18"/>
      </w:pPr>
      <w:r>
        <w:rPr>
          <w:rStyle w:val="DefaultParagraphFont17"/>
        </w:rPr>
        <w:lastRenderedPageBreak/>
        <w:t>De gemeenteraad moet goedkeuring verlenen aan de agendapunten van de algemene vergadering van 22 mei 2014 :</w:t>
      </w:r>
    </w:p>
    <w:p w:rsidR="002B401E" w:rsidRDefault="002B401E">
      <w:pPr>
        <w:pStyle w:val="Normal18"/>
        <w:numPr>
          <w:ilvl w:val="0"/>
          <w:numId w:val="5"/>
        </w:numPr>
      </w:pPr>
      <w:r>
        <w:rPr>
          <w:rStyle w:val="DefaultParagraphFont17"/>
        </w:rPr>
        <w:t>Samenstelling bureau</w:t>
      </w:r>
    </w:p>
    <w:p w:rsidR="002B401E" w:rsidRDefault="002B401E">
      <w:pPr>
        <w:pStyle w:val="Normal18"/>
        <w:numPr>
          <w:ilvl w:val="0"/>
          <w:numId w:val="5"/>
        </w:numPr>
      </w:pPr>
      <w:r>
        <w:rPr>
          <w:rStyle w:val="DefaultParagraphFont17"/>
        </w:rPr>
        <w:t>Goedkeuring Verslag BAV</w:t>
      </w:r>
    </w:p>
    <w:p w:rsidR="002B401E" w:rsidRDefault="002B401E">
      <w:pPr>
        <w:pStyle w:val="Normal18"/>
        <w:numPr>
          <w:ilvl w:val="0"/>
          <w:numId w:val="5"/>
        </w:numPr>
      </w:pPr>
      <w:r>
        <w:rPr>
          <w:rStyle w:val="DefaultParagraphFont17"/>
        </w:rPr>
        <w:t>verslag RVB aan de algemene vergadering</w:t>
      </w:r>
    </w:p>
    <w:p w:rsidR="002B401E" w:rsidRDefault="002B401E">
      <w:pPr>
        <w:pStyle w:val="Normal18"/>
        <w:numPr>
          <w:ilvl w:val="0"/>
          <w:numId w:val="5"/>
        </w:numPr>
      </w:pPr>
      <w:r>
        <w:rPr>
          <w:rStyle w:val="DefaultParagraphFont17"/>
        </w:rPr>
        <w:t>verslag commisarisrevisor</w:t>
      </w:r>
    </w:p>
    <w:p w:rsidR="002B401E" w:rsidRDefault="002B401E">
      <w:pPr>
        <w:pStyle w:val="Normal18"/>
        <w:numPr>
          <w:ilvl w:val="0"/>
          <w:numId w:val="5"/>
        </w:numPr>
      </w:pPr>
      <w:r>
        <w:rPr>
          <w:rStyle w:val="DefaultParagraphFont17"/>
        </w:rPr>
        <w:t>goedkeuring jaarverslag en jaarrekening 2013</w:t>
      </w:r>
    </w:p>
    <w:p w:rsidR="002B401E" w:rsidRDefault="002B401E">
      <w:pPr>
        <w:pStyle w:val="Normal18"/>
        <w:numPr>
          <w:ilvl w:val="0"/>
          <w:numId w:val="5"/>
        </w:numPr>
      </w:pPr>
      <w:r>
        <w:rPr>
          <w:rStyle w:val="DefaultParagraphFont17"/>
        </w:rPr>
        <w:t>kennisneming zitpenningen 2013</w:t>
      </w:r>
    </w:p>
    <w:p w:rsidR="002B401E" w:rsidRDefault="002B401E">
      <w:pPr>
        <w:pStyle w:val="Normal18"/>
        <w:numPr>
          <w:ilvl w:val="0"/>
          <w:numId w:val="5"/>
        </w:numPr>
      </w:pPr>
      <w:r>
        <w:rPr>
          <w:rStyle w:val="DefaultParagraphFont17"/>
        </w:rPr>
        <w:t>kwijting aan bestuurders en commissarisrevisor</w:t>
      </w:r>
    </w:p>
    <w:p w:rsidR="002B401E" w:rsidRDefault="002B401E">
      <w:pPr>
        <w:pStyle w:val="Normal18"/>
      </w:pPr>
      <w:r>
        <w:rPr>
          <w:rStyle w:val="DefaultParagraphFont17"/>
        </w:rPr>
        <w:t>Walter Van den Bogaert werd reeds aangeduid als vertegenwoordiger voor de algemene vergaderingen voor de verdere legislatuur</w:t>
      </w:r>
    </w:p>
    <w:p w:rsidR="002B401E" w:rsidRDefault="002B401E">
      <w:pPr>
        <w:pStyle w:val="Normal18"/>
      </w:pPr>
      <w:r>
        <w:rPr>
          <w:rStyle w:val="DefaultParagraphFont17"/>
        </w:rPr>
        <w:t>Het mandaat van deze vertegenwoordiges dient te worden vastgelegd.</w:t>
      </w:r>
    </w:p>
    <w:p w:rsidR="002B401E" w:rsidRDefault="002B401E">
      <w:pPr>
        <w:pStyle w:val="Normal18"/>
      </w:pPr>
    </w:p>
    <w:p w:rsidR="002B401E" w:rsidRDefault="002B401E">
      <w:pPr>
        <w:pStyle w:val="Normal18"/>
      </w:pPr>
      <w:r>
        <w:rPr>
          <w:rStyle w:val="DefaultParagraphFont17"/>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2B401E" w:rsidTr="0068688A">
        <w:trPr>
          <w:trHeight w:val="750"/>
        </w:trPr>
        <w:tc>
          <w:tcPr>
            <w:tcW w:w="4695" w:type="dxa"/>
          </w:tcPr>
          <w:p w:rsidR="002B401E" w:rsidRDefault="002B401E">
            <w:pPr>
              <w:pStyle w:val="Normal18"/>
            </w:pPr>
            <w:r>
              <w:rPr>
                <w:rStyle w:val="DefaultParagraphFont17"/>
              </w:rPr>
              <w:t>Artikel 44 van het decreet van 6 juli 2001</w:t>
            </w:r>
          </w:p>
        </w:tc>
        <w:tc>
          <w:tcPr>
            <w:tcW w:w="4695" w:type="dxa"/>
          </w:tcPr>
          <w:p w:rsidR="002B401E" w:rsidRDefault="002B401E">
            <w:pPr>
              <w:pStyle w:val="Normal18"/>
            </w:pPr>
            <w:r>
              <w:rPr>
                <w:rStyle w:val="DefaultParagraphFont17"/>
              </w:rPr>
              <w:t>Regelt dat de vaststelling van het mandaat van de vertegenwoordiger herhaald wordt voor elke algemene vergadering</w:t>
            </w:r>
          </w:p>
        </w:tc>
      </w:tr>
      <w:tr w:rsidR="002B401E" w:rsidTr="0068688A">
        <w:tc>
          <w:tcPr>
            <w:tcW w:w="4695" w:type="dxa"/>
          </w:tcPr>
          <w:p w:rsidR="002B401E" w:rsidRDefault="002B401E">
            <w:pPr>
              <w:pStyle w:val="Normal18"/>
            </w:pPr>
            <w:r>
              <w:rPr>
                <w:rStyle w:val="DefaultParagraphFont17"/>
              </w:rPr>
              <w:t>Artikels 19 tot en met 26 van het Gemeentedecreet</w:t>
            </w:r>
          </w:p>
        </w:tc>
        <w:tc>
          <w:tcPr>
            <w:tcW w:w="4695" w:type="dxa"/>
          </w:tcPr>
          <w:p w:rsidR="002B401E" w:rsidRDefault="002B401E">
            <w:pPr>
              <w:pStyle w:val="Normal18"/>
            </w:pPr>
            <w:r>
              <w:rPr>
                <w:rStyle w:val="DefaultParagraphFont17"/>
              </w:rPr>
              <w:t>Regelt de vergaderingen en de beraadslagingen van de gemeenteraad</w:t>
            </w:r>
          </w:p>
          <w:p w:rsidR="002B401E" w:rsidRDefault="002B401E">
            <w:pPr>
              <w:pStyle w:val="Normal18"/>
            </w:pPr>
          </w:p>
        </w:tc>
      </w:tr>
      <w:tr w:rsidR="002B401E" w:rsidTr="0068688A">
        <w:tc>
          <w:tcPr>
            <w:tcW w:w="4695" w:type="dxa"/>
          </w:tcPr>
          <w:p w:rsidR="002B401E" w:rsidRDefault="002B401E">
            <w:pPr>
              <w:pStyle w:val="Normal18"/>
            </w:pPr>
            <w:r>
              <w:rPr>
                <w:rStyle w:val="DefaultParagraphFont17"/>
              </w:rPr>
              <w:t>Artikel 42 van het Gemeentedecreet</w:t>
            </w:r>
          </w:p>
        </w:tc>
        <w:tc>
          <w:tcPr>
            <w:tcW w:w="4695" w:type="dxa"/>
          </w:tcPr>
          <w:p w:rsidR="002B401E" w:rsidRDefault="002B401E">
            <w:pPr>
              <w:pStyle w:val="Normal18"/>
            </w:pPr>
            <w:r>
              <w:rPr>
                <w:rStyle w:val="DefaultParagraphFont17"/>
              </w:rPr>
              <w:t>Regelt de bevoegdheid van de gemeenteraad</w:t>
            </w:r>
          </w:p>
        </w:tc>
      </w:tr>
    </w:tbl>
    <w:p w:rsidR="002B401E" w:rsidRDefault="002B401E">
      <w:pPr>
        <w:pStyle w:val="Normal18"/>
      </w:pPr>
    </w:p>
    <w:p w:rsidR="002B401E" w:rsidRDefault="002B401E">
      <w:pPr>
        <w:pStyle w:val="Normal18"/>
      </w:pPr>
      <w:r>
        <w:rPr>
          <w:rStyle w:val="DefaultParagraphFont17"/>
        </w:rPr>
        <w:tab/>
      </w:r>
    </w:p>
    <w:p w:rsidR="002B401E" w:rsidRDefault="002B401E">
      <w:pPr>
        <w:pStyle w:val="Normal18"/>
        <w:rPr>
          <w:b/>
          <w:u w:val="single"/>
        </w:rPr>
      </w:pPr>
      <w:r>
        <w:rPr>
          <w:rStyle w:val="DefaultParagraphFont17"/>
          <w:b/>
          <w:u w:val="single"/>
        </w:rPr>
        <w:t>Advies</w:t>
      </w:r>
    </w:p>
    <w:p w:rsidR="002B401E" w:rsidRDefault="002B401E">
      <w:pPr>
        <w:pStyle w:val="Normal18"/>
      </w:pPr>
      <w:r>
        <w:rPr>
          <w:rStyle w:val="DefaultParagraphFont17"/>
        </w:rPr>
        <w:t>Er is geen advies nodig.</w:t>
      </w:r>
    </w:p>
    <w:p w:rsidR="002B401E" w:rsidRDefault="002B401E">
      <w:pPr>
        <w:pStyle w:val="Normal18"/>
      </w:pPr>
    </w:p>
    <w:p w:rsidR="002B401E" w:rsidRDefault="002B401E">
      <w:pPr>
        <w:pStyle w:val="Normal18"/>
        <w:rPr>
          <w:b/>
          <w:u w:val="single"/>
        </w:rPr>
      </w:pPr>
      <w:r>
        <w:rPr>
          <w:rStyle w:val="DefaultParagraphFont17"/>
          <w:b/>
          <w:u w:val="single"/>
        </w:rPr>
        <w:t>Argumentatie</w:t>
      </w:r>
    </w:p>
    <w:p w:rsidR="002B401E" w:rsidRDefault="002B401E">
      <w:pPr>
        <w:pStyle w:val="Normal18"/>
      </w:pPr>
      <w:r>
        <w:rPr>
          <w:rStyle w:val="DefaultParagraphFont17"/>
        </w:rPr>
        <w:t>Er zijn geen redenen voorhanden om de goedkeuring van de agendapunten te weigeren.</w:t>
      </w:r>
    </w:p>
    <w:p w:rsidR="002B401E" w:rsidRDefault="002B401E">
      <w:pPr>
        <w:pStyle w:val="Normal18"/>
      </w:pPr>
    </w:p>
    <w:p w:rsidR="002B401E" w:rsidRDefault="002B401E">
      <w:pPr>
        <w:pStyle w:val="Normal18"/>
      </w:pPr>
      <w:r>
        <w:rPr>
          <w:rStyle w:val="DefaultParagraphFont17"/>
          <w:b/>
          <w:u w:val="single"/>
        </w:rPr>
        <w:t>Financiële gevolgen</w:t>
      </w:r>
    </w:p>
    <w:tbl>
      <w:tblPr>
        <w:tblW w:w="772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4"/>
        <w:gridCol w:w="1477"/>
        <w:gridCol w:w="1559"/>
        <w:gridCol w:w="2344"/>
      </w:tblGrid>
      <w:tr w:rsidR="002B401E" w:rsidTr="0068688A">
        <w:trPr>
          <w:trHeight w:val="490"/>
        </w:trPr>
        <w:tc>
          <w:tcPr>
            <w:tcW w:w="2343" w:type="dxa"/>
          </w:tcPr>
          <w:p w:rsidR="002B401E" w:rsidRDefault="002B401E">
            <w:pPr>
              <w:pStyle w:val="Normal18"/>
            </w:pPr>
            <w:r>
              <w:rPr>
                <w:rStyle w:val="DefaultParagraphFont17"/>
              </w:rPr>
              <w:t>Geen financiële gevolgen</w:t>
            </w:r>
          </w:p>
        </w:tc>
        <w:tc>
          <w:tcPr>
            <w:tcW w:w="1477" w:type="dxa"/>
          </w:tcPr>
          <w:p w:rsidR="002B401E" w:rsidRDefault="002B401E">
            <w:pPr>
              <w:pStyle w:val="Normal18"/>
            </w:pPr>
          </w:p>
        </w:tc>
        <w:tc>
          <w:tcPr>
            <w:tcW w:w="1559" w:type="dxa"/>
          </w:tcPr>
          <w:p w:rsidR="002B401E" w:rsidRDefault="002B401E">
            <w:pPr>
              <w:pStyle w:val="Normal18"/>
            </w:pPr>
          </w:p>
        </w:tc>
        <w:tc>
          <w:tcPr>
            <w:tcW w:w="2343" w:type="dxa"/>
          </w:tcPr>
          <w:p w:rsidR="002B401E" w:rsidRDefault="002B401E">
            <w:pPr>
              <w:pStyle w:val="Normal18"/>
            </w:pPr>
          </w:p>
        </w:tc>
      </w:tr>
    </w:tbl>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16 stemmen voor: Cliff Mostien, Anthony Abbeloos, Jos Van De Wauwer, Agnes Salden, Kristien Vingerhoets, Levi Wastyn, Stefan Van Linden, Eddy De Herdt, Francois Boddaert, Ria Maes, Koen Scholiers, Jenne Meyvis, Walter Van den Bogaert, Nicky Cauwenberghs, Tom De Wit en Luc Bouckaert</w:t>
            </w:r>
          </w:p>
          <w:p w:rsidR="002B401E" w:rsidRPr="008C15D8" w:rsidRDefault="002B401E" w:rsidP="005217EE">
            <w:r w:rsidRPr="008C15D8">
              <w:t>4 stemmen tegen: Nele Cornelis, Elke Verdick, Gregory Müsing en Rita Goossens</w:t>
            </w:r>
          </w:p>
        </w:tc>
      </w:tr>
    </w:tbl>
    <w:p w:rsidR="002B401E" w:rsidRPr="0084376D" w:rsidRDefault="002B401E" w:rsidP="006E1FA0"/>
    <w:p w:rsidR="002B401E" w:rsidRDefault="002B401E">
      <w:pPr>
        <w:pStyle w:val="Normal19"/>
      </w:pPr>
      <w:r>
        <w:rPr>
          <w:rStyle w:val="DefaultParagraphFont18"/>
        </w:rPr>
        <w:t>Artikel 1</w:t>
      </w:r>
    </w:p>
    <w:p w:rsidR="002B401E" w:rsidRDefault="002B401E">
      <w:pPr>
        <w:pStyle w:val="Normal19"/>
      </w:pPr>
      <w:r>
        <w:rPr>
          <w:rStyle w:val="DefaultParagraphFont18"/>
        </w:rPr>
        <w:t>De gemeenteraad beslist:</w:t>
      </w:r>
    </w:p>
    <w:p w:rsidR="002B401E" w:rsidRDefault="002B401E">
      <w:pPr>
        <w:pStyle w:val="Normal19"/>
      </w:pPr>
      <w:r>
        <w:rPr>
          <w:rStyle w:val="DefaultParagraphFont18"/>
        </w:rPr>
        <w:t>Goedkeuring te verlenen aan de diverse punten op de agenda van de algemene vergadering van 22 mei 2014 .</w:t>
      </w:r>
    </w:p>
    <w:p w:rsidR="002B401E" w:rsidRDefault="002B401E">
      <w:pPr>
        <w:pStyle w:val="Normal19"/>
      </w:pPr>
    </w:p>
    <w:p w:rsidR="002B401E" w:rsidRDefault="002B401E">
      <w:pPr>
        <w:pStyle w:val="Normal19"/>
      </w:pPr>
      <w:r>
        <w:rPr>
          <w:rStyle w:val="DefaultParagraphFont18"/>
        </w:rPr>
        <w:t>Artikel 2</w:t>
      </w:r>
    </w:p>
    <w:p w:rsidR="002B401E" w:rsidRDefault="002B401E">
      <w:pPr>
        <w:pStyle w:val="Normal19"/>
      </w:pPr>
      <w:r>
        <w:rPr>
          <w:rStyle w:val="DefaultParagraphFont18"/>
        </w:rPr>
        <w:t>De gemeentelijke vertegenwoordiger wordt gemandateerd om op de algemene vergadering waarvan sprake in artikel 1 (of iedere andere datum waarop deze uitgesteld of verdaagd zou worden) te handelen conform artikel 1.</w:t>
      </w:r>
    </w:p>
    <w:p w:rsidR="002B401E" w:rsidRDefault="002B401E">
      <w:pPr>
        <w:pStyle w:val="Normal19"/>
      </w:pPr>
    </w:p>
    <w:p w:rsidR="002B401E" w:rsidRDefault="002B401E">
      <w:pPr>
        <w:pStyle w:val="Normal19"/>
      </w:pPr>
      <w:r>
        <w:rPr>
          <w:rStyle w:val="DefaultParagraphFont18"/>
        </w:rPr>
        <w:t>Artikel 3</w:t>
      </w:r>
    </w:p>
    <w:p w:rsidR="002B401E" w:rsidRDefault="002B401E">
      <w:pPr>
        <w:pStyle w:val="Normal19"/>
      </w:pPr>
      <w:r>
        <w:rPr>
          <w:rStyle w:val="DefaultParagraphFont18"/>
        </w:rPr>
        <w:lastRenderedPageBreak/>
        <w:t>Een kopie van dit besluit wordt overgemaakt aan ISVAG.</w:t>
      </w: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Machtiging goedkeuren besluiten jaarvergadering op 28 mei 2014 van IVEG</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20"/>
        <w:rPr>
          <w:b/>
          <w:u w:val="single"/>
        </w:rPr>
      </w:pPr>
      <w:r>
        <w:rPr>
          <w:rStyle w:val="DefaultParagraphFont19"/>
          <w:b/>
          <w:u w:val="single"/>
        </w:rPr>
        <w:t>Voorgeschiedenis</w:t>
      </w:r>
    </w:p>
    <w:p w:rsidR="002B401E" w:rsidRDefault="002B401E">
      <w:pPr>
        <w:pStyle w:val="Normal20"/>
      </w:pPr>
      <w:r>
        <w:rPr>
          <w:rStyle w:val="DefaultParagraphFont19"/>
        </w:rPr>
        <w:t>•</w:t>
      </w:r>
      <w:r>
        <w:rPr>
          <w:rStyle w:val="DefaultParagraphFont19"/>
        </w:rPr>
        <w:tab/>
        <w:t>Beslissing van de gemeenteraad van 21 mei 2013 waarbij schepen Kristien Vingerhoets en raadslid Vicky Dombret aangeduid worden als vertegenwoordigers voor de algemene vergaderingen voor de verdere legislatuur</w:t>
      </w:r>
    </w:p>
    <w:p w:rsidR="002B401E" w:rsidRDefault="002B401E">
      <w:pPr>
        <w:pStyle w:val="Normal20"/>
        <w:rPr>
          <w:b/>
          <w:u w:val="single"/>
        </w:rPr>
      </w:pPr>
      <w:r>
        <w:rPr>
          <w:rStyle w:val="DefaultParagraphFont19"/>
        </w:rPr>
        <w:t>•</w:t>
      </w:r>
      <w:r>
        <w:rPr>
          <w:rStyle w:val="DefaultParagraphFont19"/>
        </w:rPr>
        <w:tab/>
        <w:t>Brief van IVEG van 25 maart 2014 vermeldt de dagorde voor de jaarvergadering op 28 mei 2014</w:t>
      </w:r>
    </w:p>
    <w:p w:rsidR="002B401E" w:rsidRDefault="002B401E">
      <w:pPr>
        <w:pStyle w:val="Normal20"/>
        <w:numPr>
          <w:ilvl w:val="0"/>
          <w:numId w:val="6"/>
        </w:numPr>
        <w:rPr>
          <w:b/>
          <w:u w:val="single"/>
        </w:rPr>
      </w:pPr>
      <w:r>
        <w:rPr>
          <w:rStyle w:val="DefaultParagraphFont19"/>
        </w:rPr>
        <w:t>Statuten van IVEG</w:t>
      </w:r>
    </w:p>
    <w:p w:rsidR="002B401E" w:rsidRDefault="002B401E">
      <w:pPr>
        <w:pStyle w:val="Normal20"/>
        <w:rPr>
          <w:b/>
          <w:u w:val="single"/>
        </w:rPr>
      </w:pPr>
    </w:p>
    <w:p w:rsidR="002B401E" w:rsidRDefault="002B401E">
      <w:pPr>
        <w:pStyle w:val="Normal20"/>
        <w:rPr>
          <w:b/>
          <w:u w:val="single"/>
        </w:rPr>
      </w:pPr>
      <w:r>
        <w:rPr>
          <w:rStyle w:val="DefaultParagraphFont19"/>
          <w:b/>
          <w:u w:val="single"/>
        </w:rPr>
        <w:t>Feiten en context</w:t>
      </w:r>
    </w:p>
    <w:p w:rsidR="002B401E" w:rsidRDefault="002B401E">
      <w:pPr>
        <w:pStyle w:val="Normal20"/>
      </w:pPr>
      <w:r>
        <w:rPr>
          <w:rStyle w:val="DefaultParagraphFont19"/>
        </w:rPr>
        <w:t>De gemeenteraad moet goedkeuring verlenen aan de agendapunten van de jaarvergadering van 28 mei 2014 :</w:t>
      </w:r>
    </w:p>
    <w:p w:rsidR="002B401E" w:rsidRDefault="002B401E">
      <w:pPr>
        <w:pStyle w:val="Normal20"/>
      </w:pPr>
      <w:r>
        <w:rPr>
          <w:rStyle w:val="DefaultParagraphFont19"/>
        </w:rPr>
        <w:t>1.</w:t>
      </w:r>
      <w:r>
        <w:rPr>
          <w:rStyle w:val="DefaultParagraphFont19"/>
        </w:rPr>
        <w:tab/>
        <w:t>Samenstelling bureau.</w:t>
      </w:r>
    </w:p>
    <w:p w:rsidR="002B401E" w:rsidRDefault="002B401E">
      <w:pPr>
        <w:pStyle w:val="Normal20"/>
      </w:pPr>
      <w:r>
        <w:rPr>
          <w:rStyle w:val="DefaultParagraphFont19"/>
        </w:rPr>
        <w:t>2.</w:t>
      </w:r>
      <w:r>
        <w:rPr>
          <w:rStyle w:val="DefaultParagraphFont19"/>
        </w:rPr>
        <w:tab/>
        <w:t>Verslag van de buitengewone algemene vergadering van 18 december 2013.</w:t>
      </w:r>
    </w:p>
    <w:p w:rsidR="002B401E" w:rsidRDefault="002B401E">
      <w:pPr>
        <w:pStyle w:val="Normal20"/>
      </w:pPr>
      <w:r>
        <w:rPr>
          <w:rStyle w:val="DefaultParagraphFont19"/>
        </w:rPr>
        <w:t>3.</w:t>
      </w:r>
      <w:r>
        <w:rPr>
          <w:rStyle w:val="DefaultParagraphFont19"/>
        </w:rPr>
        <w:tab/>
        <w:t>Mededelingen.</w:t>
      </w:r>
    </w:p>
    <w:p w:rsidR="002B401E" w:rsidRDefault="002B401E">
      <w:pPr>
        <w:pStyle w:val="Normal20"/>
      </w:pPr>
      <w:r>
        <w:rPr>
          <w:rStyle w:val="DefaultParagraphFont19"/>
        </w:rPr>
        <w:t>4.</w:t>
      </w:r>
      <w:r>
        <w:rPr>
          <w:rStyle w:val="DefaultParagraphFont19"/>
        </w:rPr>
        <w:tab/>
        <w:t>Jaarrekening 2013.</w:t>
      </w:r>
    </w:p>
    <w:p w:rsidR="002B401E" w:rsidRDefault="002B401E">
      <w:pPr>
        <w:pStyle w:val="Normal20"/>
      </w:pPr>
      <w:r>
        <w:rPr>
          <w:rStyle w:val="DefaultParagraphFont19"/>
        </w:rPr>
        <w:t>5.</w:t>
      </w:r>
      <w:r>
        <w:rPr>
          <w:rStyle w:val="DefaultParagraphFont19"/>
        </w:rPr>
        <w:tab/>
        <w:t>Kwijting bestuurders en commissaris.</w:t>
      </w:r>
    </w:p>
    <w:p w:rsidR="002B401E" w:rsidRDefault="002B401E">
      <w:pPr>
        <w:pStyle w:val="Normal20"/>
      </w:pPr>
      <w:r>
        <w:rPr>
          <w:rStyle w:val="DefaultParagraphFont19"/>
        </w:rPr>
        <w:t>6.</w:t>
      </w:r>
      <w:r>
        <w:rPr>
          <w:rStyle w:val="DefaultParagraphFont19"/>
        </w:rPr>
        <w:tab/>
        <w:t>Voorstel heraanduiding Iveg als netbeheerder elektriciteit.</w:t>
      </w:r>
    </w:p>
    <w:p w:rsidR="002B401E" w:rsidRDefault="002B401E">
      <w:pPr>
        <w:pStyle w:val="Normal20"/>
      </w:pPr>
      <w:r>
        <w:rPr>
          <w:rStyle w:val="DefaultParagraphFont19"/>
        </w:rPr>
        <w:t>7.</w:t>
      </w:r>
      <w:r>
        <w:rPr>
          <w:rStyle w:val="DefaultParagraphFont19"/>
        </w:rPr>
        <w:tab/>
        <w:t>Rondvraag.</w:t>
      </w:r>
    </w:p>
    <w:p w:rsidR="002B401E" w:rsidRDefault="002B401E">
      <w:pPr>
        <w:pStyle w:val="Normal20"/>
      </w:pPr>
    </w:p>
    <w:p w:rsidR="002B401E" w:rsidRDefault="002B401E">
      <w:pPr>
        <w:pStyle w:val="Normal20"/>
      </w:pPr>
      <w:r>
        <w:rPr>
          <w:rStyle w:val="DefaultParagraphFont19"/>
        </w:rPr>
        <w:t>Kristien Vingerhoets en raadslid Vicky Dombret werden reeds aangeduid als vertegenwoordigers voor de algemene vergaderingen voor de verdere legislatuur</w:t>
      </w:r>
    </w:p>
    <w:p w:rsidR="002B401E" w:rsidRDefault="002B401E">
      <w:pPr>
        <w:pStyle w:val="Normal20"/>
      </w:pPr>
      <w:r>
        <w:rPr>
          <w:rStyle w:val="DefaultParagraphFont19"/>
        </w:rPr>
        <w:t>Het mandaat van deze vertegenwoordigers dient te worden vastgelegd.</w:t>
      </w:r>
    </w:p>
    <w:p w:rsidR="002B401E" w:rsidRDefault="002B401E">
      <w:pPr>
        <w:pStyle w:val="Normal20"/>
      </w:pPr>
    </w:p>
    <w:p w:rsidR="002B401E" w:rsidRDefault="002B401E">
      <w:pPr>
        <w:pStyle w:val="Normal20"/>
      </w:pPr>
      <w:r>
        <w:rPr>
          <w:rStyle w:val="DefaultParagraphFont19"/>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2B401E" w:rsidTr="0068688A">
        <w:trPr>
          <w:trHeight w:val="750"/>
        </w:trPr>
        <w:tc>
          <w:tcPr>
            <w:tcW w:w="4695" w:type="dxa"/>
          </w:tcPr>
          <w:p w:rsidR="002B401E" w:rsidRDefault="002B401E">
            <w:pPr>
              <w:pStyle w:val="Normal20"/>
            </w:pPr>
            <w:r>
              <w:rPr>
                <w:rStyle w:val="DefaultParagraphFont19"/>
              </w:rPr>
              <w:t>Artikel 44 van het decreet van 6 juli 2001</w:t>
            </w:r>
          </w:p>
        </w:tc>
        <w:tc>
          <w:tcPr>
            <w:tcW w:w="4695" w:type="dxa"/>
          </w:tcPr>
          <w:p w:rsidR="002B401E" w:rsidRDefault="002B401E">
            <w:pPr>
              <w:pStyle w:val="Normal20"/>
            </w:pPr>
            <w:r>
              <w:rPr>
                <w:rStyle w:val="DefaultParagraphFont19"/>
              </w:rPr>
              <w:t>Regelt dat de vaststelling van het mandaat van de vertegenwoordiger herhaald wordt voor elke algemene vergadering</w:t>
            </w:r>
          </w:p>
        </w:tc>
      </w:tr>
      <w:tr w:rsidR="002B401E" w:rsidTr="0068688A">
        <w:tc>
          <w:tcPr>
            <w:tcW w:w="4695" w:type="dxa"/>
          </w:tcPr>
          <w:p w:rsidR="002B401E" w:rsidRDefault="002B401E">
            <w:pPr>
              <w:pStyle w:val="Normal20"/>
            </w:pPr>
            <w:r>
              <w:rPr>
                <w:rStyle w:val="DefaultParagraphFont19"/>
              </w:rPr>
              <w:t>Artikels 19 tot en met 26 van het Gemeentedecreet</w:t>
            </w:r>
          </w:p>
        </w:tc>
        <w:tc>
          <w:tcPr>
            <w:tcW w:w="4695" w:type="dxa"/>
          </w:tcPr>
          <w:p w:rsidR="002B401E" w:rsidRDefault="002B401E">
            <w:pPr>
              <w:pStyle w:val="Normal20"/>
            </w:pPr>
            <w:r>
              <w:rPr>
                <w:rStyle w:val="DefaultParagraphFont19"/>
              </w:rPr>
              <w:t>Regelt de vergaderingen en de beraadslagingen van de gemeenteraad</w:t>
            </w:r>
          </w:p>
          <w:p w:rsidR="002B401E" w:rsidRDefault="002B401E">
            <w:pPr>
              <w:pStyle w:val="Normal20"/>
            </w:pPr>
          </w:p>
        </w:tc>
      </w:tr>
      <w:tr w:rsidR="002B401E" w:rsidTr="0068688A">
        <w:tc>
          <w:tcPr>
            <w:tcW w:w="4695" w:type="dxa"/>
          </w:tcPr>
          <w:p w:rsidR="002B401E" w:rsidRDefault="002B401E">
            <w:pPr>
              <w:pStyle w:val="Normal20"/>
            </w:pPr>
            <w:r>
              <w:rPr>
                <w:rStyle w:val="DefaultParagraphFont19"/>
              </w:rPr>
              <w:t>Artikel 42 van het Gemeentedecreet</w:t>
            </w:r>
          </w:p>
        </w:tc>
        <w:tc>
          <w:tcPr>
            <w:tcW w:w="4695" w:type="dxa"/>
          </w:tcPr>
          <w:p w:rsidR="002B401E" w:rsidRDefault="002B401E">
            <w:pPr>
              <w:pStyle w:val="Normal20"/>
            </w:pPr>
            <w:r>
              <w:rPr>
                <w:rStyle w:val="DefaultParagraphFont19"/>
              </w:rPr>
              <w:t>Regelt de bevoegdheid van de gemeenteraad</w:t>
            </w:r>
          </w:p>
        </w:tc>
      </w:tr>
    </w:tbl>
    <w:p w:rsidR="002B401E" w:rsidRDefault="002B401E">
      <w:pPr>
        <w:pStyle w:val="Normal20"/>
      </w:pPr>
    </w:p>
    <w:p w:rsidR="002B401E" w:rsidRDefault="002B401E">
      <w:pPr>
        <w:pStyle w:val="Normal20"/>
      </w:pPr>
      <w:r>
        <w:rPr>
          <w:rStyle w:val="DefaultParagraphFont19"/>
        </w:rPr>
        <w:tab/>
      </w:r>
    </w:p>
    <w:p w:rsidR="002B401E" w:rsidRDefault="002B401E">
      <w:pPr>
        <w:pStyle w:val="Normal20"/>
        <w:rPr>
          <w:b/>
          <w:u w:val="single"/>
        </w:rPr>
      </w:pPr>
      <w:r>
        <w:rPr>
          <w:rStyle w:val="DefaultParagraphFont19"/>
          <w:b/>
          <w:u w:val="single"/>
        </w:rPr>
        <w:t>Advies</w:t>
      </w:r>
    </w:p>
    <w:p w:rsidR="002B401E" w:rsidRDefault="002B401E">
      <w:pPr>
        <w:pStyle w:val="Normal20"/>
      </w:pPr>
      <w:r>
        <w:rPr>
          <w:rStyle w:val="DefaultParagraphFont19"/>
        </w:rPr>
        <w:t>Er is geen advies nodig.</w:t>
      </w:r>
    </w:p>
    <w:p w:rsidR="002B401E" w:rsidRDefault="002B401E">
      <w:pPr>
        <w:pStyle w:val="Normal20"/>
      </w:pPr>
    </w:p>
    <w:p w:rsidR="002B401E" w:rsidRDefault="002B401E">
      <w:pPr>
        <w:pStyle w:val="Normal20"/>
        <w:rPr>
          <w:b/>
          <w:u w:val="single"/>
        </w:rPr>
      </w:pPr>
      <w:r>
        <w:rPr>
          <w:rStyle w:val="DefaultParagraphFont19"/>
          <w:b/>
          <w:u w:val="single"/>
        </w:rPr>
        <w:t>Argumentatie</w:t>
      </w:r>
    </w:p>
    <w:p w:rsidR="002B401E" w:rsidRDefault="002B401E">
      <w:pPr>
        <w:pStyle w:val="Normal20"/>
      </w:pPr>
      <w:r>
        <w:rPr>
          <w:rStyle w:val="DefaultParagraphFont19"/>
        </w:rPr>
        <w:t>Er zijn geen redenen voorhanden om de goedkeuring van de agendapunten te weigeren.</w:t>
      </w:r>
    </w:p>
    <w:p w:rsidR="002B401E" w:rsidRDefault="002B401E">
      <w:pPr>
        <w:pStyle w:val="Normal20"/>
      </w:pPr>
    </w:p>
    <w:p w:rsidR="002B401E" w:rsidRDefault="002B401E">
      <w:pPr>
        <w:pStyle w:val="Normal20"/>
      </w:pPr>
      <w:r>
        <w:rPr>
          <w:rStyle w:val="DefaultParagraphFont19"/>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2B401E" w:rsidTr="0068688A">
        <w:trPr>
          <w:trHeight w:val="490"/>
        </w:trPr>
        <w:tc>
          <w:tcPr>
            <w:tcW w:w="2345" w:type="dxa"/>
          </w:tcPr>
          <w:p w:rsidR="002B401E" w:rsidRDefault="002B401E">
            <w:pPr>
              <w:pStyle w:val="Normal20"/>
            </w:pPr>
            <w:r>
              <w:rPr>
                <w:rStyle w:val="DefaultParagraphFont19"/>
              </w:rPr>
              <w:t>Geen financiële gevolgen</w:t>
            </w:r>
          </w:p>
        </w:tc>
        <w:tc>
          <w:tcPr>
            <w:tcW w:w="1477" w:type="dxa"/>
          </w:tcPr>
          <w:p w:rsidR="002B401E" w:rsidRDefault="002B401E">
            <w:pPr>
              <w:pStyle w:val="Normal20"/>
            </w:pPr>
          </w:p>
        </w:tc>
        <w:tc>
          <w:tcPr>
            <w:tcW w:w="1559" w:type="dxa"/>
          </w:tcPr>
          <w:p w:rsidR="002B401E" w:rsidRDefault="002B401E">
            <w:pPr>
              <w:pStyle w:val="Normal20"/>
            </w:pPr>
          </w:p>
        </w:tc>
        <w:tc>
          <w:tcPr>
            <w:tcW w:w="2345" w:type="dxa"/>
          </w:tcPr>
          <w:p w:rsidR="002B401E" w:rsidRDefault="002B401E">
            <w:pPr>
              <w:pStyle w:val="Normal20"/>
            </w:pPr>
          </w:p>
        </w:tc>
      </w:tr>
    </w:tbl>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16 stemmen voor: Cliff Mostien, Anthony Abbeloos, Jos Van De Wauwer, Agnes Salden, Kristien Vingerhoets, Levi Wastyn, Stefan Van Linden, Eddy De Herdt, Francois Boddaert, Ria Maes, Koen Scholiers, Jenne Meyvis, Walter Van den Bogaert, Nicky Cauwenberghs, Tom De Wit en Luc Bouckaert</w:t>
            </w:r>
          </w:p>
          <w:p w:rsidR="002B401E" w:rsidRPr="008C15D8" w:rsidRDefault="002B401E" w:rsidP="005217EE">
            <w:r w:rsidRPr="008C15D8">
              <w:t>4 stemmen tegen: Nele Cornelis, Elke Verdick, Gregory Müsing en Rita Goossens</w:t>
            </w:r>
          </w:p>
        </w:tc>
      </w:tr>
    </w:tbl>
    <w:p w:rsidR="002B401E" w:rsidRPr="0084376D" w:rsidRDefault="002B401E" w:rsidP="006E1FA0"/>
    <w:p w:rsidR="002B401E" w:rsidRDefault="002B401E">
      <w:pPr>
        <w:pStyle w:val="Normal21"/>
      </w:pPr>
      <w:r>
        <w:rPr>
          <w:rStyle w:val="DefaultParagraphFont20"/>
        </w:rPr>
        <w:t>Artikel 1</w:t>
      </w:r>
    </w:p>
    <w:p w:rsidR="002B401E" w:rsidRDefault="002B401E">
      <w:pPr>
        <w:pStyle w:val="Normal21"/>
      </w:pPr>
      <w:r>
        <w:rPr>
          <w:rStyle w:val="DefaultParagraphFont20"/>
        </w:rPr>
        <w:t>De gemeenteraad beslist:</w:t>
      </w:r>
    </w:p>
    <w:p w:rsidR="002B401E" w:rsidRDefault="002B401E">
      <w:pPr>
        <w:pStyle w:val="Normal21"/>
      </w:pPr>
      <w:r>
        <w:rPr>
          <w:rStyle w:val="DefaultParagraphFont20"/>
        </w:rPr>
        <w:t>Goedkeuring te verlenen aan de diverse punten op de agenda van de jaarvergadering van 28 mei 2014 .</w:t>
      </w:r>
    </w:p>
    <w:p w:rsidR="002B401E" w:rsidRDefault="002B401E">
      <w:pPr>
        <w:pStyle w:val="Normal21"/>
      </w:pPr>
    </w:p>
    <w:p w:rsidR="002B401E" w:rsidRDefault="002B401E">
      <w:pPr>
        <w:pStyle w:val="Normal21"/>
      </w:pPr>
      <w:r>
        <w:rPr>
          <w:rStyle w:val="DefaultParagraphFont20"/>
        </w:rPr>
        <w:t>Artikel 2</w:t>
      </w:r>
    </w:p>
    <w:p w:rsidR="002B401E" w:rsidRDefault="002B401E">
      <w:pPr>
        <w:pStyle w:val="Normal21"/>
      </w:pPr>
      <w:r>
        <w:rPr>
          <w:rStyle w:val="DefaultParagraphFont20"/>
        </w:rPr>
        <w:t>De gemeentelijke vertegenwoordigers worden gemandateerd om op de jaarvergadering waarvan sprake in artikel 1 (of iedere andere datum waarop deze uitgesteld of verdaagd zou worden) te handelen conform artikel 1.</w:t>
      </w:r>
    </w:p>
    <w:p w:rsidR="002B401E" w:rsidRDefault="002B401E">
      <w:pPr>
        <w:pStyle w:val="Normal21"/>
      </w:pPr>
    </w:p>
    <w:p w:rsidR="002B401E" w:rsidRDefault="002B401E">
      <w:pPr>
        <w:pStyle w:val="Normal21"/>
      </w:pPr>
      <w:r>
        <w:rPr>
          <w:rStyle w:val="DefaultParagraphFont20"/>
        </w:rPr>
        <w:t>Artikel 3</w:t>
      </w:r>
    </w:p>
    <w:p w:rsidR="002B401E" w:rsidRDefault="002B401E">
      <w:pPr>
        <w:pStyle w:val="Normal21"/>
      </w:pPr>
      <w:r>
        <w:rPr>
          <w:rStyle w:val="DefaultParagraphFont20"/>
        </w:rPr>
        <w:t>Een kopie van dit besluit wordt overgemaakt aan IVEG.</w:t>
      </w: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Implementering van BIN-5</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22"/>
      </w:pPr>
      <w:r>
        <w:rPr>
          <w:rStyle w:val="DefaultParagraphFont21"/>
          <w:b/>
          <w:u w:val="single"/>
        </w:rPr>
        <w:t>Voorgeschiedenis</w:t>
      </w:r>
    </w:p>
    <w:p w:rsidR="002B401E" w:rsidRDefault="002B401E">
      <w:pPr>
        <w:pStyle w:val="Normal22"/>
      </w:pPr>
      <w:r>
        <w:rPr>
          <w:rStyle w:val="DefaultParagraphFont21"/>
        </w:rPr>
        <w:t>Mail van Anthony Abbeloos om dit punt aan de dagorde toe te voegen</w:t>
      </w:r>
    </w:p>
    <w:p w:rsidR="002B401E" w:rsidRDefault="002B401E">
      <w:pPr>
        <w:pStyle w:val="Normal22"/>
      </w:pPr>
    </w:p>
    <w:p w:rsidR="002B401E" w:rsidRDefault="002B401E">
      <w:pPr>
        <w:pStyle w:val="Normal22"/>
      </w:pPr>
      <w:r>
        <w:rPr>
          <w:rStyle w:val="DefaultParagraphFont21"/>
          <w:b/>
          <w:u w:val="single"/>
        </w:rPr>
        <w:t>Feiten en context</w:t>
      </w:r>
    </w:p>
    <w:p w:rsidR="002B401E" w:rsidRDefault="002B401E">
      <w:pPr>
        <w:pStyle w:val="Normal22"/>
      </w:pPr>
      <w:r>
        <w:rPr>
          <w:rStyle w:val="DefaultParagraphFont21"/>
        </w:rPr>
        <w:t>SITUATIESCHETS:</w:t>
      </w:r>
    </w:p>
    <w:p w:rsidR="002B401E" w:rsidRDefault="002B401E">
      <w:pPr>
        <w:pStyle w:val="Normal22"/>
      </w:pPr>
    </w:p>
    <w:p w:rsidR="002B401E" w:rsidRDefault="002B401E">
      <w:pPr>
        <w:pStyle w:val="Normal22"/>
      </w:pPr>
      <w:r>
        <w:rPr>
          <w:rStyle w:val="DefaultParagraphFont21"/>
        </w:rPr>
        <w:t xml:space="preserve">Momenteel hebben we –eindelijk- één BIN (Buurt-Informatie-Netwerk), nl het BIN Bloemenwijk en is er een tweede BIN in oprichting voor de zelfstandigen. Deze verloopt niet zo vlot omwille van verschillende factoren zoals de geografische spreiding. </w:t>
      </w:r>
    </w:p>
    <w:p w:rsidR="002B401E" w:rsidRDefault="002B401E">
      <w:pPr>
        <w:pStyle w:val="Normal22"/>
      </w:pPr>
    </w:p>
    <w:p w:rsidR="002B401E" w:rsidRDefault="002B401E">
      <w:pPr>
        <w:pStyle w:val="Normal22"/>
      </w:pPr>
      <w:r>
        <w:rPr>
          <w:rStyle w:val="DefaultParagraphFont21"/>
        </w:rPr>
        <w:t>Het BIN Bloemenwijk had al meteen succes in februari en bij het opstellen van dit punt mocht ik de efficiëntie van een BIN persoonlijk ervaren: Ik kreeg een oproep op mijn gsm vanuit Brussel, namens het BIN Schelle, dat er twee minderjarige zigeunermeisjes in mijn straat hadden ingebroken. Automatisch kijk je door het raam, maar dat doen alle bedrijfsleiders in de straat die diezelfde oproep ontvingen en binnen de 30 min zitten de daders in de combi.</w:t>
      </w:r>
    </w:p>
    <w:p w:rsidR="002B401E" w:rsidRDefault="002B401E">
      <w:pPr>
        <w:pStyle w:val="Normal22"/>
      </w:pPr>
    </w:p>
    <w:p w:rsidR="002B401E" w:rsidRDefault="002B401E">
      <w:pPr>
        <w:pStyle w:val="Normal22"/>
      </w:pPr>
      <w:r>
        <w:rPr>
          <w:rStyle w:val="DefaultParagraphFont21"/>
        </w:rPr>
        <w:t>VOORSTEL:</w:t>
      </w:r>
    </w:p>
    <w:p w:rsidR="002B401E" w:rsidRDefault="002B401E">
      <w:pPr>
        <w:pStyle w:val="Normal22"/>
      </w:pPr>
    </w:p>
    <w:p w:rsidR="002B401E" w:rsidRDefault="002B401E">
      <w:pPr>
        <w:pStyle w:val="Normal22"/>
      </w:pPr>
      <w:r>
        <w:rPr>
          <w:rStyle w:val="DefaultParagraphFont21"/>
        </w:rPr>
        <w:t>Gelet op de efficiëntie van dit BINsysteem alsook omwille van de bevordering van de veiligheid stelt de N-VH voor om dit over de ganse gemeente Hemiksem toe te passen.</w:t>
      </w:r>
    </w:p>
    <w:p w:rsidR="002B401E" w:rsidRDefault="002B401E">
      <w:pPr>
        <w:pStyle w:val="Normal22"/>
      </w:pPr>
    </w:p>
    <w:p w:rsidR="002B401E" w:rsidRDefault="002B401E">
      <w:pPr>
        <w:pStyle w:val="Normal22"/>
      </w:pPr>
      <w:r>
        <w:rPr>
          <w:rStyle w:val="DefaultParagraphFont21"/>
        </w:rPr>
        <w:t xml:space="preserve">Bedoeling is dat de gemeente Hemiksem hiervoor asap met de Politiezone Rupel aan tafel zit en dit concreet uitwerkt. </w:t>
      </w:r>
    </w:p>
    <w:p w:rsidR="002B401E" w:rsidRDefault="002B401E">
      <w:pPr>
        <w:pStyle w:val="Normal22"/>
      </w:pPr>
    </w:p>
    <w:p w:rsidR="002B401E" w:rsidRDefault="002B401E">
      <w:pPr>
        <w:pStyle w:val="Normal22"/>
      </w:pPr>
      <w:r>
        <w:rPr>
          <w:rStyle w:val="DefaultParagraphFont21"/>
        </w:rPr>
        <w:lastRenderedPageBreak/>
        <w:t>Belangrijk hierbij is dat de inwoner op een meer actieve manier bij dit systeem betrokken wordt. Het voorstel impliceert dus geen “standaard BIN” (bijv een oproep via het infobladje en wachten tot er iemand reageert).</w:t>
      </w:r>
    </w:p>
    <w:p w:rsidR="002B401E" w:rsidRDefault="002B401E">
      <w:pPr>
        <w:pStyle w:val="Normal22"/>
      </w:pPr>
      <w:r>
        <w:rPr>
          <w:rStyle w:val="DefaultParagraphFont21"/>
        </w:rPr>
        <w:t>Neen, de burger moet weten dat het geven van zijn gsm-nummer volstaat om mee te werken aan een veiligere buurt. Derhalve schrijft de gemeente elke burger aan met de vraag om diens gsm-nummer tenminste als die burger kiest voor een veiligere buurt.</w:t>
      </w:r>
    </w:p>
    <w:p w:rsidR="002B401E" w:rsidRDefault="002B401E">
      <w:pPr>
        <w:pStyle w:val="Normal22"/>
      </w:pPr>
    </w:p>
    <w:p w:rsidR="002B401E" w:rsidRDefault="002B401E">
      <w:pPr>
        <w:pStyle w:val="Normal22"/>
      </w:pPr>
      <w:r>
        <w:rPr>
          <w:rStyle w:val="DefaultParagraphFont21"/>
        </w:rPr>
        <w:t>Om de efficiëntie nog te verhogen stelt de N-VH het BIN-5 voor: namelijk de opsplitsing van Hemiksem in 5 zones. Op de bijgevoegde kaart heb ik de zones als volgt ingekleurd:</w:t>
      </w:r>
    </w:p>
    <w:p w:rsidR="002B401E" w:rsidRDefault="002B401E">
      <w:pPr>
        <w:pStyle w:val="Normal22"/>
      </w:pPr>
      <w:r>
        <w:rPr>
          <w:rStyle w:val="DefaultParagraphFont21"/>
        </w:rPr>
        <w:t>1)</w:t>
      </w:r>
      <w:r>
        <w:rPr>
          <w:rStyle w:val="DefaultParagraphFont21"/>
        </w:rPr>
        <w:tab/>
        <w:t xml:space="preserve">NOORD: </w:t>
      </w:r>
      <w:r>
        <w:rPr>
          <w:rStyle w:val="DefaultParagraphFont21"/>
        </w:rPr>
        <w:tab/>
        <w:t>geel</w:t>
      </w:r>
    </w:p>
    <w:p w:rsidR="002B401E" w:rsidRDefault="002B401E">
      <w:pPr>
        <w:pStyle w:val="Normal22"/>
      </w:pPr>
      <w:r>
        <w:rPr>
          <w:rStyle w:val="DefaultParagraphFont21"/>
        </w:rPr>
        <w:t>2)</w:t>
      </w:r>
      <w:r>
        <w:rPr>
          <w:rStyle w:val="DefaultParagraphFont21"/>
        </w:rPr>
        <w:tab/>
        <w:t xml:space="preserve">OOST: </w:t>
      </w:r>
      <w:r>
        <w:rPr>
          <w:rStyle w:val="DefaultParagraphFont21"/>
        </w:rPr>
        <w:tab/>
      </w:r>
      <w:r>
        <w:rPr>
          <w:rStyle w:val="DefaultParagraphFont21"/>
        </w:rPr>
        <w:tab/>
        <w:t>groen</w:t>
      </w:r>
    </w:p>
    <w:p w:rsidR="002B401E" w:rsidRDefault="002B401E">
      <w:pPr>
        <w:pStyle w:val="Normal22"/>
      </w:pPr>
      <w:r>
        <w:rPr>
          <w:rStyle w:val="DefaultParagraphFont21"/>
        </w:rPr>
        <w:t>3)</w:t>
      </w:r>
      <w:r>
        <w:rPr>
          <w:rStyle w:val="DefaultParagraphFont21"/>
        </w:rPr>
        <w:tab/>
        <w:t>CENTRUM:</w:t>
      </w:r>
      <w:r>
        <w:rPr>
          <w:rStyle w:val="DefaultParagraphFont21"/>
        </w:rPr>
        <w:tab/>
        <w:t>bruin</w:t>
      </w:r>
    </w:p>
    <w:p w:rsidR="002B401E" w:rsidRDefault="002B401E">
      <w:pPr>
        <w:pStyle w:val="Normal22"/>
      </w:pPr>
      <w:r>
        <w:rPr>
          <w:rStyle w:val="DefaultParagraphFont21"/>
        </w:rPr>
        <w:t>4)</w:t>
      </w:r>
      <w:r>
        <w:rPr>
          <w:rStyle w:val="DefaultParagraphFont21"/>
        </w:rPr>
        <w:tab/>
        <w:t>WEST:</w:t>
      </w:r>
      <w:r>
        <w:rPr>
          <w:rStyle w:val="DefaultParagraphFont21"/>
        </w:rPr>
        <w:tab/>
      </w:r>
      <w:r>
        <w:rPr>
          <w:rStyle w:val="DefaultParagraphFont21"/>
        </w:rPr>
        <w:tab/>
        <w:t>blauw</w:t>
      </w:r>
    </w:p>
    <w:p w:rsidR="002B401E" w:rsidRDefault="002B401E">
      <w:pPr>
        <w:pStyle w:val="Normal22"/>
      </w:pPr>
      <w:r>
        <w:rPr>
          <w:rStyle w:val="DefaultParagraphFont21"/>
        </w:rPr>
        <w:t>5)</w:t>
      </w:r>
      <w:r>
        <w:rPr>
          <w:rStyle w:val="DefaultParagraphFont21"/>
        </w:rPr>
        <w:tab/>
        <w:t>ZUID:</w:t>
      </w:r>
      <w:r>
        <w:rPr>
          <w:rStyle w:val="DefaultParagraphFont21"/>
        </w:rPr>
        <w:tab/>
      </w:r>
      <w:r>
        <w:rPr>
          <w:rStyle w:val="DefaultParagraphFont21"/>
        </w:rPr>
        <w:tab/>
        <w:t>roze</w:t>
      </w:r>
    </w:p>
    <w:p w:rsidR="002B401E" w:rsidRDefault="002B401E">
      <w:pPr>
        <w:pStyle w:val="Normal22"/>
      </w:pPr>
    </w:p>
    <w:p w:rsidR="002B401E" w:rsidRDefault="002B401E">
      <w:pPr>
        <w:pStyle w:val="Normal22"/>
      </w:pPr>
    </w:p>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16 stemmen voor</w:t>
            </w:r>
            <w:r>
              <w:t xml:space="preserve"> avoeren punt</w:t>
            </w:r>
            <w:r w:rsidRPr="008C15D8">
              <w:t>: Nele Cornelis, Elke Verdick, Gregory Müsing, Rita Goossens, Kristien Vingerhoets, Levi Wastyn, Stefan Van Linden, Eddy De Herdt, Francois Boddaert, Ria Maes, Koen Scholiers, Jenne Meyvis, Walter Van den Bogaert, Nicky Cauwenberghs, Tom De Wit en Luc Bouckaert</w:t>
            </w:r>
          </w:p>
          <w:p w:rsidR="002B401E" w:rsidRPr="008C15D8" w:rsidRDefault="002B401E" w:rsidP="005217EE">
            <w:r w:rsidRPr="008C15D8">
              <w:t>1 stem tegen: Anthony Abbeloos</w:t>
            </w:r>
          </w:p>
          <w:p w:rsidR="002B401E" w:rsidRPr="008C15D8" w:rsidRDefault="002B401E" w:rsidP="005217EE">
            <w:r w:rsidRPr="008C15D8">
              <w:t>3 onthoudingen: Cliff Mostien, Jos Van De Wauwer en Agnes Salden</w:t>
            </w:r>
          </w:p>
        </w:tc>
      </w:tr>
    </w:tbl>
    <w:p w:rsidR="002B401E" w:rsidRPr="0084376D" w:rsidRDefault="002B401E" w:rsidP="006E1FA0"/>
    <w:p w:rsidR="002B401E" w:rsidRDefault="002B401E">
      <w:pPr>
        <w:pStyle w:val="Normal23"/>
      </w:pPr>
      <w:r>
        <w:rPr>
          <w:rStyle w:val="DefaultParagraphFont22"/>
        </w:rPr>
        <w:t>Artikel 1</w:t>
      </w:r>
    </w:p>
    <w:p w:rsidR="002B401E" w:rsidRDefault="002B401E">
      <w:pPr>
        <w:pStyle w:val="Normal23"/>
      </w:pPr>
      <w:r>
        <w:rPr>
          <w:rStyle w:val="DefaultParagraphFont22"/>
        </w:rPr>
        <w:t>De gemeenteraad beslist:</w:t>
      </w:r>
    </w:p>
    <w:p w:rsidR="002B401E" w:rsidRDefault="002B401E">
      <w:pPr>
        <w:pStyle w:val="Normal23"/>
      </w:pPr>
      <w:r>
        <w:rPr>
          <w:rStyle w:val="DefaultParagraphFont22"/>
        </w:rPr>
        <w:t>Dit punt wordt afgevoerd aangezien het voorstel niet voldoet aan de voorwaarden voor de oprichting van BINs</w:t>
      </w:r>
    </w:p>
    <w:p w:rsidR="002B401E" w:rsidRDefault="002B401E">
      <w:pPr>
        <w:pStyle w:val="Normal23"/>
      </w:pPr>
    </w:p>
    <w:p w:rsidR="002B401E" w:rsidRPr="00243D7D" w:rsidRDefault="002B401E" w:rsidP="006E1FA0">
      <w:pPr>
        <w:widowControl w:val="0"/>
        <w:autoSpaceDE w:val="0"/>
        <w:autoSpaceDN w:val="0"/>
        <w:adjustRightInd w:val="0"/>
        <w:ind w:left="567" w:hanging="567"/>
        <w:rPr>
          <w:rFonts w:cs="Arial"/>
        </w:rPr>
      </w:pP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2B401E" w:rsidRPr="0084376D" w:rsidRDefault="002B401E" w:rsidP="00AA5E52">
      <w:pPr>
        <w:rPr>
          <w:b/>
          <w:szCs w:val="20"/>
        </w:rPr>
      </w:pPr>
      <w:r w:rsidRPr="0084376D">
        <w:rPr>
          <w:b/>
          <w:szCs w:val="20"/>
        </w:rPr>
        <w:t>Vragen</w:t>
      </w:r>
      <w:r>
        <w:rPr>
          <w:b/>
          <w:szCs w:val="20"/>
        </w:rPr>
        <w:t xml:space="preserve"> N-VA</w:t>
      </w:r>
    </w:p>
    <w:p w:rsidR="002B401E" w:rsidRPr="0084376D" w:rsidRDefault="002B401E" w:rsidP="00AA5E52">
      <w:pPr>
        <w:rPr>
          <w:b/>
          <w:szCs w:val="20"/>
        </w:rPr>
      </w:pPr>
      <w:r w:rsidRPr="0084376D">
        <w:rPr>
          <w:b/>
          <w:szCs w:val="20"/>
        </w:rPr>
        <w:t>12. Vraag N-VA - staking</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24"/>
      </w:pPr>
      <w:r>
        <w:rPr>
          <w:rStyle w:val="DefaultParagraphFont23"/>
        </w:rPr>
        <w:t>1.</w:t>
      </w:r>
      <w:r>
        <w:rPr>
          <w:rStyle w:val="DefaultParagraphFont23"/>
        </w:rPr>
        <w:tab/>
        <w:t>24- URENSTAKING ACOD 30 APRIL 2014</w:t>
      </w:r>
    </w:p>
    <w:p w:rsidR="002B401E" w:rsidRDefault="002B401E">
      <w:pPr>
        <w:pStyle w:val="Normal24"/>
      </w:pPr>
      <w:r>
        <w:rPr>
          <w:rStyle w:val="DefaultParagraphFont23"/>
        </w:rPr>
        <w:t xml:space="preserve">Het ACOD Lokale en Regionale besturen organiseert op woensdag 30 april a.s. een 24 urenstaking.  Hoe groot is de stakingsbereidheid bij het gemeentepersoneel van Hemiksem? </w:t>
      </w:r>
    </w:p>
    <w:p w:rsidR="002B401E" w:rsidRDefault="002B401E">
      <w:pPr>
        <w:pStyle w:val="Normal24"/>
      </w:pPr>
      <w:r>
        <w:rPr>
          <w:rStyle w:val="DefaultParagraphFont23"/>
        </w:rPr>
        <w:t xml:space="preserve">Concreet denken wij ook aan de stakingsbereidheid bij de leerkrachten van de gemeentescholen en het personeel van de buitenschoolse kinderopvang.  Kan er aan de ouders gegarandeerd worden dat hun kinderen die dag school kunnen lopen?  Kan er aan de ouders gegarandeerd worden dat hun kinderen ’s middags opgevangen worden in de naschoolse opvang? </w:t>
      </w:r>
    </w:p>
    <w:p w:rsidR="002B401E" w:rsidRDefault="002B401E">
      <w:pPr>
        <w:pStyle w:val="Normal24"/>
      </w:pPr>
      <w:r>
        <w:rPr>
          <w:rStyle w:val="DefaultParagraphFont23"/>
        </w:rPr>
        <w:t xml:space="preserve">Indien er geen garantie kan gegeven worden, zijn er dan reeds de nodige stappen ondernomen om ouders in te lichten over de staking, zodat zij hun voorzorgen kunnen nemen? </w:t>
      </w:r>
    </w:p>
    <w:p w:rsidR="002B401E" w:rsidRPr="0084376D" w:rsidRDefault="002B401E" w:rsidP="006E1FA0">
      <w:pPr>
        <w:rPr>
          <w:szCs w:val="20"/>
        </w:rPr>
      </w:pPr>
      <w:r w:rsidRPr="0084376D">
        <w:rPr>
          <w:rFonts w:cs="Calibri"/>
          <w:b/>
          <w:szCs w:val="20"/>
        </w:rPr>
        <w:t>Antwoord wordt gegeven door Kristien Vingerhoets</w:t>
      </w:r>
    </w:p>
    <w:p w:rsidR="002B401E"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297DE9">
      <w:pPr>
        <w:pStyle w:val="Kop10"/>
        <w:rPr>
          <w:rFonts w:ascii="Century Gothic" w:hAnsi="Century Gothic"/>
          <w:i w:val="0"/>
          <w:szCs w:val="20"/>
        </w:rPr>
      </w:pPr>
    </w:p>
    <w:p w:rsidR="002B401E" w:rsidRPr="0084376D" w:rsidRDefault="002B401E" w:rsidP="00AA5E52">
      <w:pPr>
        <w:rPr>
          <w:b/>
          <w:szCs w:val="20"/>
        </w:rPr>
      </w:pPr>
      <w:r w:rsidRPr="0084376D">
        <w:rPr>
          <w:b/>
          <w:szCs w:val="20"/>
        </w:rPr>
        <w:lastRenderedPageBreak/>
        <w:t>Vragen</w:t>
      </w:r>
      <w:r>
        <w:rPr>
          <w:b/>
          <w:szCs w:val="20"/>
        </w:rPr>
        <w:t xml:space="preserve"> N-VH</w:t>
      </w:r>
    </w:p>
    <w:p w:rsidR="002B401E" w:rsidRPr="0084376D" w:rsidRDefault="002B401E" w:rsidP="00AA5E52">
      <w:pPr>
        <w:rPr>
          <w:b/>
          <w:szCs w:val="20"/>
        </w:rPr>
      </w:pPr>
      <w:r w:rsidRPr="0084376D">
        <w:rPr>
          <w:b/>
          <w:szCs w:val="20"/>
        </w:rPr>
        <w:t>13. Vraag N-VH - afvalbeleid</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25"/>
      </w:pPr>
      <w:r>
        <w:rPr>
          <w:rStyle w:val="DefaultParagraphFont24"/>
        </w:rPr>
        <w:t xml:space="preserve">Een paar maanden geleden diende ik een 10 punten plan in nopens het gemeentelijk afvalbeleid. Dat de meerderheid met enkele punten niet akkoord ging valt te begrijpen. Het is natuurlijk veel gemakkelijker om voorstellen van de oppositie van tafel te vegen ipv zelf actie te ondernemen. </w:t>
      </w:r>
    </w:p>
    <w:p w:rsidR="002B401E" w:rsidRDefault="002B401E">
      <w:pPr>
        <w:pStyle w:val="Normal25"/>
      </w:pPr>
      <w:r>
        <w:rPr>
          <w:rStyle w:val="DefaultParagraphFont24"/>
        </w:rPr>
        <w:t>Daarmee treft de meerderheid niet de oppositie maar wel de Hemiksemse burger, want de Hemiksemse burger moet vaststellen dat de gemeente Hemiksem er niet properder op wordt, integendeel… de ergernis omtrent hondenpoep, nieuwe sluikstorten, tekort aan vuilbakken, zwerfvuil, etc is tegenwoordig uit alle hoeken van Hemiksem hoorbaar… vooral de N148 omdat het contrast met de propere gemeente Schelle te groot wordt.</w:t>
      </w:r>
    </w:p>
    <w:p w:rsidR="002B401E" w:rsidRDefault="002B401E">
      <w:pPr>
        <w:pStyle w:val="Normal25"/>
      </w:pPr>
      <w:r>
        <w:rPr>
          <w:rStyle w:val="DefaultParagraphFont24"/>
        </w:rPr>
        <w:t>Schepen Meyvis, wat is uw concreet plan om het probleem aan te pakken en wanneer gaat de Hemiksemse burger daar eindelijk iets van zien?</w:t>
      </w:r>
    </w:p>
    <w:p w:rsidR="002B401E" w:rsidRPr="0084376D" w:rsidRDefault="002B401E" w:rsidP="006E1FA0">
      <w:pPr>
        <w:rPr>
          <w:szCs w:val="20"/>
        </w:rPr>
      </w:pPr>
      <w:r w:rsidRPr="0084376D">
        <w:rPr>
          <w:rFonts w:cs="Calibri"/>
          <w:b/>
          <w:szCs w:val="20"/>
        </w:rPr>
        <w:t>Antwoord wordt gegeven door Jenne Meyvis</w:t>
      </w: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AA5E52">
      <w:pPr>
        <w:rPr>
          <w:b/>
          <w:szCs w:val="20"/>
        </w:rPr>
      </w:pPr>
      <w:r w:rsidRPr="0084376D">
        <w:rPr>
          <w:b/>
          <w:szCs w:val="20"/>
        </w:rPr>
        <w:t>Vragen</w:t>
      </w:r>
      <w:r>
        <w:rPr>
          <w:b/>
          <w:szCs w:val="20"/>
        </w:rPr>
        <w:t xml:space="preserve"> N-VH</w:t>
      </w:r>
    </w:p>
    <w:p w:rsidR="002B401E" w:rsidRPr="0084376D" w:rsidRDefault="002B401E" w:rsidP="00AA5E52">
      <w:pPr>
        <w:rPr>
          <w:b/>
          <w:szCs w:val="20"/>
        </w:rPr>
      </w:pPr>
      <w:r w:rsidRPr="0084376D">
        <w:rPr>
          <w:b/>
          <w:szCs w:val="20"/>
        </w:rPr>
        <w:t>14. Vraag N-VH - overleg ondernemers</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26"/>
      </w:pPr>
      <w:r>
        <w:rPr>
          <w:rStyle w:val="DefaultParagraphFont25"/>
        </w:rPr>
        <w:t>Van een collega-ondernemer kreeg ik een uitnodiging voor een interactief overleg met de ondernemers op 29 april aanstaande. Hoewel deze uitnodiging gericht is aan alle ondernemers van de gemeente Hemiksem, heb ikzelf er toevallig (????) geen gekregen. Uiteraard niet toevallig!!!</w:t>
      </w:r>
    </w:p>
    <w:p w:rsidR="002B401E" w:rsidRDefault="002B401E">
      <w:pPr>
        <w:pStyle w:val="Normal26"/>
      </w:pPr>
      <w:r>
        <w:rPr>
          <w:rStyle w:val="DefaultParagraphFont25"/>
        </w:rPr>
        <w:t>In de gemeenteraad van oktober 2013 stel ik voor om een partijloze Gemeentelijk Feestcomité op te richten. Dit wordt geweigerd. Aan de hand van de armzalige argumentatie van de bevoegde schepen dien ik een maand later het voorstel in om een middenstandsraad (incl de bijgevoegde statuten) op te richten. Ook dat werd door onze Schepen van Anti-middenstand van tafel geveegd.</w:t>
      </w:r>
    </w:p>
    <w:p w:rsidR="002B401E" w:rsidRDefault="002B401E">
      <w:pPr>
        <w:pStyle w:val="Normal26"/>
      </w:pPr>
      <w:r>
        <w:rPr>
          <w:rStyle w:val="DefaultParagraphFont25"/>
        </w:rPr>
        <w:t>Hier hebben we nu te maken met een mooi voorbeeld van “ideeënpikkerij” waarvoor deze meerderheid bekend voor staat, want op het programma van het interactief overleg staat om 21u geagendeerd: “oprichting middenstandsraad”!!!!</w:t>
      </w:r>
    </w:p>
    <w:p w:rsidR="002B401E" w:rsidRDefault="002B401E">
      <w:pPr>
        <w:pStyle w:val="Normal26"/>
      </w:pPr>
      <w:r>
        <w:rPr>
          <w:rStyle w:val="DefaultParagraphFont25"/>
        </w:rPr>
        <w:t>Schepen Scholiers, ik wacht niet tot 29 april: ik wil nu uw stellingname hieromtrent horen.</w:t>
      </w:r>
    </w:p>
    <w:p w:rsidR="002B401E" w:rsidRPr="0084376D" w:rsidRDefault="002B401E" w:rsidP="006E1FA0">
      <w:pPr>
        <w:rPr>
          <w:szCs w:val="20"/>
        </w:rPr>
      </w:pPr>
      <w:r w:rsidRPr="0084376D">
        <w:rPr>
          <w:rFonts w:cs="Calibri"/>
          <w:b/>
          <w:szCs w:val="20"/>
        </w:rPr>
        <w:t>Antwoord wordt gegeven door Koen Scholiers</w:t>
      </w: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AA5E52">
      <w:pPr>
        <w:rPr>
          <w:b/>
          <w:szCs w:val="20"/>
        </w:rPr>
      </w:pPr>
      <w:r w:rsidRPr="0084376D">
        <w:rPr>
          <w:b/>
          <w:szCs w:val="20"/>
        </w:rPr>
        <w:t>Vragen</w:t>
      </w:r>
      <w:r>
        <w:rPr>
          <w:b/>
          <w:szCs w:val="20"/>
        </w:rPr>
        <w:t xml:space="preserve"> N-VH</w:t>
      </w:r>
    </w:p>
    <w:p w:rsidR="002B401E" w:rsidRPr="0084376D" w:rsidRDefault="002B401E" w:rsidP="00AA5E52">
      <w:pPr>
        <w:rPr>
          <w:b/>
          <w:szCs w:val="20"/>
        </w:rPr>
      </w:pPr>
      <w:r w:rsidRPr="0084376D">
        <w:rPr>
          <w:b/>
          <w:szCs w:val="20"/>
        </w:rPr>
        <w:t>15. Vraag N-VH - bouwovertreding</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27"/>
      </w:pPr>
      <w:r>
        <w:rPr>
          <w:rStyle w:val="DefaultParagraphFont26"/>
        </w:rPr>
        <w:t>Deze vraag is puur informatief en op vraag van een wanhopige inwoner.</w:t>
      </w:r>
    </w:p>
    <w:p w:rsidR="002B401E" w:rsidRDefault="002B401E">
      <w:pPr>
        <w:pStyle w:val="Normal27"/>
      </w:pPr>
      <w:r>
        <w:rPr>
          <w:rStyle w:val="DefaultParagraphFont26"/>
        </w:rPr>
        <w:t>Een concrete situatie ergens in Hemiksem: iemand krijgt geen stedenbouwkundige vergunning om een deel van zijn handelspand om te bouwen tot woning. Die persoon is ook nog zo dom om dat tegen de buren te vertellen, en vat de werken gewoon aan. De buren, die net een baby hebben, ergeren zich dood aan het lawaai dat die veranderingswerken veroorzaakt.</w:t>
      </w:r>
    </w:p>
    <w:p w:rsidR="002B401E" w:rsidRDefault="002B401E">
      <w:pPr>
        <w:pStyle w:val="Normal27"/>
      </w:pPr>
      <w:r>
        <w:rPr>
          <w:rStyle w:val="DefaultParagraphFont26"/>
        </w:rPr>
        <w:t>1)</w:t>
      </w:r>
      <w:r>
        <w:rPr>
          <w:rStyle w:val="DefaultParagraphFont26"/>
        </w:rPr>
        <w:tab/>
        <w:t>Bij wie moeten de buren klacht indienen: politie (wegens overlast) of gemeente (wegens inbreuk)?</w:t>
      </w:r>
    </w:p>
    <w:p w:rsidR="002B401E" w:rsidRDefault="002B401E">
      <w:pPr>
        <w:pStyle w:val="Normal27"/>
      </w:pPr>
      <w:r>
        <w:rPr>
          <w:rStyle w:val="DefaultParagraphFont26"/>
        </w:rPr>
        <w:t>2)</w:t>
      </w:r>
      <w:r>
        <w:rPr>
          <w:rStyle w:val="DefaultParagraphFont26"/>
        </w:rPr>
        <w:tab/>
        <w:t>Vermits de gemeente nu bevoegd is in deze materie, kan zij uit eigen kracht een dwangbevel tot stopzetting van de werken uitvaardigen?</w:t>
      </w:r>
    </w:p>
    <w:p w:rsidR="002B401E" w:rsidRDefault="002B401E">
      <w:pPr>
        <w:pStyle w:val="Normal27"/>
      </w:pPr>
      <w:r>
        <w:rPr>
          <w:rStyle w:val="DefaultParagraphFont26"/>
        </w:rPr>
        <w:lastRenderedPageBreak/>
        <w:t>3)</w:t>
      </w:r>
      <w:r>
        <w:rPr>
          <w:rStyle w:val="DefaultParagraphFont26"/>
        </w:rPr>
        <w:tab/>
        <w:t>Legt de gemeente ook een boete hiervoor op?</w:t>
      </w:r>
    </w:p>
    <w:p w:rsidR="002B401E" w:rsidRDefault="002B401E">
      <w:pPr>
        <w:pStyle w:val="Normal27"/>
      </w:pPr>
      <w:r>
        <w:rPr>
          <w:rStyle w:val="DefaultParagraphFont26"/>
        </w:rPr>
        <w:t>4)</w:t>
      </w:r>
      <w:r>
        <w:rPr>
          <w:rStyle w:val="DefaultParagraphFont26"/>
        </w:rPr>
        <w:tab/>
        <w:t>Zo ja… vermits ik hierover niets in een gemeentelijk reglement terugvind hoe die boete bepaald wordt: hoeveel bedraagt die boete?</w:t>
      </w:r>
    </w:p>
    <w:p w:rsidR="002B401E" w:rsidRDefault="002B401E">
      <w:pPr>
        <w:pStyle w:val="Normal27"/>
      </w:pPr>
      <w:r>
        <w:rPr>
          <w:rStyle w:val="DefaultParagraphFont26"/>
        </w:rPr>
        <w:t>5)</w:t>
      </w:r>
      <w:r>
        <w:rPr>
          <w:rStyle w:val="DefaultParagraphFont26"/>
        </w:rPr>
        <w:tab/>
        <w:t>De buren willen discretie om de toekomstige verstandhouding niet in het gedrang te brengen: heeft de gemeente hier ervaring mee of iets dergelijks meegemaakt?</w:t>
      </w:r>
    </w:p>
    <w:p w:rsidR="002B401E" w:rsidRPr="0084376D" w:rsidRDefault="002B401E" w:rsidP="006E1FA0">
      <w:pPr>
        <w:rPr>
          <w:szCs w:val="20"/>
        </w:rPr>
      </w:pPr>
      <w:r w:rsidRPr="0084376D">
        <w:rPr>
          <w:rFonts w:cs="Calibri"/>
          <w:b/>
          <w:szCs w:val="20"/>
        </w:rPr>
        <w:t>Antwoord wordt gegeven door Luc Bouckaert</w:t>
      </w: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AA5E52">
      <w:pPr>
        <w:rPr>
          <w:b/>
          <w:szCs w:val="20"/>
        </w:rPr>
      </w:pPr>
      <w:r w:rsidRPr="0084376D">
        <w:rPr>
          <w:b/>
          <w:szCs w:val="20"/>
        </w:rPr>
        <w:t>Vragen</w:t>
      </w:r>
      <w:r>
        <w:rPr>
          <w:b/>
          <w:szCs w:val="20"/>
        </w:rPr>
        <w:t xml:space="preserve"> N-VH</w:t>
      </w:r>
    </w:p>
    <w:p w:rsidR="002B401E" w:rsidRPr="0084376D" w:rsidRDefault="002B401E" w:rsidP="00AA5E52">
      <w:pPr>
        <w:rPr>
          <w:b/>
          <w:szCs w:val="20"/>
        </w:rPr>
      </w:pPr>
      <w:r w:rsidRPr="0084376D">
        <w:rPr>
          <w:b/>
          <w:szCs w:val="20"/>
        </w:rPr>
        <w:t>16. Vraag N-VH - garages Oxfordstraat</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28"/>
      </w:pPr>
      <w:r>
        <w:rPr>
          <w:rStyle w:val="DefaultParagraphFont27"/>
        </w:rPr>
        <w:t>Op de Schelleakker verdwijnen de garages omwille van het nieuw project. Het is al geweten dat daar een groot tekort aan parkeerplaatsen is en de omwonenden die hun auto in de garage parkeerden, weten nu niet waarheen met hun wagen.</w:t>
      </w:r>
    </w:p>
    <w:p w:rsidR="002B401E" w:rsidRDefault="002B401E">
      <w:pPr>
        <w:pStyle w:val="Normal28"/>
      </w:pPr>
      <w:r>
        <w:rPr>
          <w:rStyle w:val="DefaultParagraphFont27"/>
        </w:rPr>
        <w:t>Echter, als u de Oxfordstraat ten einde rijdt, ziet u rechts van het voetbalveld een hangar. Daarachter zouden 10 parkeerplaatsen komen. De bewoners die hun garage verliezen hebben gevraagd om er 8 garages van te maken met de garantie dat die onmiddellijk zullen ingenomen worden en dat het ook meer zal opbrengen.</w:t>
      </w:r>
    </w:p>
    <w:p w:rsidR="002B401E" w:rsidRDefault="002B401E">
      <w:pPr>
        <w:pStyle w:val="Normal28"/>
      </w:pPr>
      <w:r>
        <w:rPr>
          <w:rStyle w:val="DefaultParagraphFont27"/>
        </w:rPr>
        <w:t>Hieraan wordt echter geen gehoor gegeven. Waarom niet?</w:t>
      </w:r>
    </w:p>
    <w:p w:rsidR="002B401E" w:rsidRPr="0084376D" w:rsidRDefault="002B401E" w:rsidP="006E1FA0">
      <w:pPr>
        <w:rPr>
          <w:szCs w:val="20"/>
        </w:rPr>
      </w:pPr>
      <w:r w:rsidRPr="0084376D">
        <w:rPr>
          <w:rFonts w:cs="Calibri"/>
          <w:b/>
          <w:szCs w:val="20"/>
        </w:rPr>
        <w:t>Antwoord wordt gegeven door Jenne Meyvis</w:t>
      </w: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AA5E52">
      <w:pPr>
        <w:rPr>
          <w:b/>
          <w:szCs w:val="20"/>
        </w:rPr>
      </w:pPr>
      <w:r w:rsidRPr="0084376D">
        <w:rPr>
          <w:b/>
          <w:szCs w:val="20"/>
        </w:rPr>
        <w:t>Vragen</w:t>
      </w:r>
      <w:r>
        <w:rPr>
          <w:b/>
          <w:szCs w:val="20"/>
        </w:rPr>
        <w:t xml:space="preserve"> N-VH</w:t>
      </w:r>
    </w:p>
    <w:p w:rsidR="002B401E" w:rsidRPr="0084376D" w:rsidRDefault="002B401E" w:rsidP="00AA5E52">
      <w:pPr>
        <w:rPr>
          <w:b/>
          <w:szCs w:val="20"/>
        </w:rPr>
      </w:pPr>
      <w:r w:rsidRPr="0084376D">
        <w:rPr>
          <w:b/>
          <w:szCs w:val="20"/>
        </w:rPr>
        <w:t>17. Vraag N-VH - RUP-grontmij</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29"/>
      </w:pPr>
      <w:r>
        <w:rPr>
          <w:rStyle w:val="DefaultParagraphFont28"/>
        </w:rPr>
        <w:t>Ik stel vast dat als er een RUP wordt opgesteld, dat dit steeds aan de Grontmij Belgium NV te Mechelen wordt gegund. Ik wil mij hier niet uitspreken over bepaalde kritieken op hun manier van werken, maar waarom wordt het concurrentiebeding niet gerespecteerd en zulke opdracht nooit ter gunning voorgelegd aan architecten die de opstelling van een RUP in hun core business hebben?</w:t>
      </w:r>
    </w:p>
    <w:p w:rsidR="002B401E" w:rsidRPr="0084376D" w:rsidRDefault="002B401E" w:rsidP="006E1FA0">
      <w:pPr>
        <w:rPr>
          <w:szCs w:val="20"/>
        </w:rPr>
      </w:pPr>
      <w:r w:rsidRPr="0084376D">
        <w:rPr>
          <w:rFonts w:cs="Calibri"/>
          <w:b/>
          <w:szCs w:val="20"/>
        </w:rPr>
        <w:t>Antwoord wordt gegeven door Jenne Meyvis</w:t>
      </w: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AA5E52">
      <w:pPr>
        <w:rPr>
          <w:b/>
          <w:szCs w:val="20"/>
        </w:rPr>
      </w:pPr>
      <w:r w:rsidRPr="0084376D">
        <w:rPr>
          <w:b/>
          <w:szCs w:val="20"/>
        </w:rPr>
        <w:t>Vragen</w:t>
      </w:r>
      <w:r>
        <w:rPr>
          <w:b/>
          <w:szCs w:val="20"/>
        </w:rPr>
        <w:t xml:space="preserve"> Open vld</w:t>
      </w:r>
    </w:p>
    <w:p w:rsidR="002B401E" w:rsidRPr="0084376D" w:rsidRDefault="002B401E" w:rsidP="00AA5E52">
      <w:pPr>
        <w:rPr>
          <w:b/>
          <w:szCs w:val="20"/>
        </w:rPr>
      </w:pPr>
      <w:r w:rsidRPr="0084376D">
        <w:rPr>
          <w:b/>
          <w:szCs w:val="20"/>
        </w:rPr>
        <w:t>18. Vraag Open Vld - BKO</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30"/>
      </w:pPr>
      <w:r>
        <w:rPr>
          <w:rStyle w:val="DefaultParagraphFont29"/>
        </w:rPr>
        <w:t xml:space="preserve">Vraag 1: BKO </w:t>
      </w:r>
    </w:p>
    <w:p w:rsidR="002B401E" w:rsidRDefault="002B401E">
      <w:pPr>
        <w:pStyle w:val="Normal30"/>
      </w:pPr>
      <w:r>
        <w:rPr>
          <w:rStyle w:val="DefaultParagraphFont29"/>
        </w:rPr>
        <w:t>Tekst info Hemiksem</w:t>
      </w:r>
    </w:p>
    <w:p w:rsidR="002B401E" w:rsidRDefault="002B401E">
      <w:pPr>
        <w:pStyle w:val="Normal30"/>
      </w:pPr>
      <w:r>
        <w:rPr>
          <w:rStyle w:val="DefaultParagraphFont29"/>
        </w:rPr>
        <w:t xml:space="preserve">Op de gemeenteraad van maart werd door de schepen heel duidelijk gesteld dat als ouders woonachtig in Hemiksem een nieuwe inschrijving doen na 1 juli 2014, zij ook een garantie hebben op opvang. </w:t>
      </w:r>
    </w:p>
    <w:p w:rsidR="002B401E" w:rsidRDefault="002B401E">
      <w:pPr>
        <w:pStyle w:val="Normal30"/>
      </w:pPr>
      <w:r>
        <w:rPr>
          <w:rStyle w:val="DefaultParagraphFont29"/>
        </w:rPr>
        <w:t>1.</w:t>
      </w:r>
      <w:r>
        <w:rPr>
          <w:rStyle w:val="DefaultParagraphFont29"/>
        </w:rPr>
        <w:tab/>
        <w:t>Waarom staat dit niet vermeldt in de tekst die werd gepubliceerd in de info Hemiksem..</w:t>
      </w:r>
    </w:p>
    <w:p w:rsidR="002B401E" w:rsidRDefault="002B401E">
      <w:pPr>
        <w:pStyle w:val="Normal30"/>
      </w:pPr>
      <w:r>
        <w:rPr>
          <w:rStyle w:val="DefaultParagraphFont29"/>
        </w:rPr>
        <w:t>2.</w:t>
      </w:r>
      <w:r>
        <w:rPr>
          <w:rStyle w:val="DefaultParagraphFont29"/>
        </w:rPr>
        <w:tab/>
        <w:t>Betekent dat er toch geen garantie is voor deze groep mensen?</w:t>
      </w:r>
    </w:p>
    <w:p w:rsidR="002B401E" w:rsidRDefault="002B401E">
      <w:pPr>
        <w:pStyle w:val="Normal30"/>
      </w:pPr>
      <w:r>
        <w:rPr>
          <w:rStyle w:val="DefaultParagraphFont29"/>
        </w:rPr>
        <w:t>3.</w:t>
      </w:r>
      <w:r>
        <w:rPr>
          <w:rStyle w:val="DefaultParagraphFont29"/>
        </w:rPr>
        <w:tab/>
        <w:t xml:space="preserve">Er wordt heel duidelijk gesproken over de inschrijving voor schooljaar 2014 - 2015. </w:t>
      </w:r>
    </w:p>
    <w:p w:rsidR="002B401E" w:rsidRDefault="002B401E">
      <w:pPr>
        <w:pStyle w:val="Normal30"/>
      </w:pPr>
      <w:r>
        <w:rPr>
          <w:rStyle w:val="DefaultParagraphFont29"/>
        </w:rPr>
        <w:t>4.</w:t>
      </w:r>
      <w:r>
        <w:rPr>
          <w:rStyle w:val="DefaultParagraphFont29"/>
        </w:rPr>
        <w:tab/>
        <w:t xml:space="preserve">Geldt deze regel dan enkel voor dit schooljaar? </w:t>
      </w:r>
    </w:p>
    <w:p w:rsidR="002B401E" w:rsidRDefault="002B401E">
      <w:pPr>
        <w:pStyle w:val="Normal30"/>
      </w:pPr>
      <w:r>
        <w:rPr>
          <w:rStyle w:val="DefaultParagraphFont29"/>
        </w:rPr>
        <w:lastRenderedPageBreak/>
        <w:t>5.</w:t>
      </w:r>
      <w:r>
        <w:rPr>
          <w:rStyle w:val="DefaultParagraphFont29"/>
        </w:rPr>
        <w:tab/>
        <w:t>Stel dat ik als nieuwe ouder (van binnen of buiten de gemeente) inschrijf tussen 1/6 en 15/6. Hoe en wanneer ga ik dan definitieve zekerheid krijgen dat er opvang is voor mijn kind?</w:t>
      </w:r>
    </w:p>
    <w:p w:rsidR="002B401E" w:rsidRDefault="002B401E">
      <w:pPr>
        <w:pStyle w:val="Normal30"/>
      </w:pPr>
      <w:r>
        <w:rPr>
          <w:rStyle w:val="DefaultParagraphFont29"/>
        </w:rPr>
        <w:t>6.</w:t>
      </w:r>
      <w:r>
        <w:rPr>
          <w:rStyle w:val="DefaultParagraphFont29"/>
        </w:rPr>
        <w:tab/>
        <w:t xml:space="preserve">Worden ouders die afgelopen schooljaren gebruik hebben gemaakt van de opvang maar huidig schooljaar niet, omdat ze bv. geweigerd werden, gezien als nieuwe inschrijvers? Dienen zij zich aan te melden tussen 1 en 15 juli. </w:t>
      </w:r>
    </w:p>
    <w:p w:rsidR="002B401E" w:rsidRDefault="002B401E">
      <w:pPr>
        <w:pStyle w:val="Normal30"/>
      </w:pPr>
      <w:r>
        <w:rPr>
          <w:rStyle w:val="DefaultParagraphFont29"/>
        </w:rPr>
        <w:t>7.</w:t>
      </w:r>
      <w:r>
        <w:rPr>
          <w:rStyle w:val="DefaultParagraphFont29"/>
        </w:rPr>
        <w:tab/>
        <w:t xml:space="preserve">Dienen instappers van het schooljaar 2014 - 2015 zich ook reeds in mei/juni in te schrijven zoals in het infoblad staat of kunnen ze, zoals gesteld tijdens de gemeenteraad van maart, zich tijdens het jaar ook nog aanmelden op het moment dat hun kind start. </w:t>
      </w:r>
    </w:p>
    <w:p w:rsidR="002B401E" w:rsidRDefault="002B401E">
      <w:pPr>
        <w:pStyle w:val="Normal30"/>
      </w:pPr>
      <w:r>
        <w:rPr>
          <w:rStyle w:val="DefaultParagraphFont29"/>
        </w:rPr>
        <w:t>Gaat de bevoegde schepen dan ook plaatsgaranties blijven bieden of stelt hij het probleem gewoon een schooljaar uit? Wat met de komende schooljaren?</w:t>
      </w:r>
    </w:p>
    <w:p w:rsidR="002B401E" w:rsidRDefault="002B401E">
      <w:pPr>
        <w:pStyle w:val="Normal30"/>
      </w:pPr>
      <w:r>
        <w:rPr>
          <w:rStyle w:val="DefaultParagraphFont29"/>
        </w:rPr>
        <w:t>8.</w:t>
      </w:r>
      <w:r>
        <w:rPr>
          <w:rStyle w:val="DefaultParagraphFont29"/>
        </w:rPr>
        <w:tab/>
        <w:t>Desondanks eerdere afspraken, staat er niet vermeldt dat ouders die enkel gebruik willen maken van de BKO op schoolvrije dagen en/of vakantieperiodes zich ook 'algemeen' dienen in te schrijven in mei/juni. Wat is nu de te volgen procedure?</w:t>
      </w:r>
    </w:p>
    <w:p w:rsidR="002B401E" w:rsidRDefault="002B401E">
      <w:pPr>
        <w:pStyle w:val="Normal30"/>
      </w:pPr>
      <w:r>
        <w:rPr>
          <w:rStyle w:val="DefaultParagraphFont29"/>
        </w:rPr>
        <w:t>Informatie BKO op website gemeente</w:t>
      </w:r>
    </w:p>
    <w:p w:rsidR="002B401E" w:rsidRDefault="002B401E">
      <w:pPr>
        <w:pStyle w:val="Normal30"/>
      </w:pPr>
      <w:r>
        <w:rPr>
          <w:rStyle w:val="DefaultParagraphFont29"/>
        </w:rPr>
        <w:t xml:space="preserve">De informatie die werd meegegeven in de boekentassen en ook in ‘info Hemiksem’ stond is vandaag dd. 16.04.2014 nog steeds niet beschikbaar op de website van de gemeente zelf. Hierop staan enkel oudere folders waarvan de info niet meer correct is. </w:t>
      </w:r>
    </w:p>
    <w:p w:rsidR="002B401E" w:rsidRDefault="002B401E">
      <w:pPr>
        <w:pStyle w:val="Normal30"/>
      </w:pPr>
      <w:r>
        <w:rPr>
          <w:rStyle w:val="DefaultParagraphFont29"/>
        </w:rPr>
        <w:t>1.</w:t>
      </w:r>
      <w:r>
        <w:rPr>
          <w:rStyle w:val="DefaultParagraphFont29"/>
        </w:rPr>
        <w:tab/>
        <w:t>Waarom is de informatie nog niet online beschikbaar?</w:t>
      </w:r>
    </w:p>
    <w:p w:rsidR="002B401E" w:rsidRDefault="002B401E">
      <w:pPr>
        <w:pStyle w:val="Normal30"/>
      </w:pPr>
      <w:r>
        <w:rPr>
          <w:rStyle w:val="DefaultParagraphFont29"/>
        </w:rPr>
        <w:t>2.</w:t>
      </w:r>
      <w:r>
        <w:rPr>
          <w:rStyle w:val="DefaultParagraphFont29"/>
        </w:rPr>
        <w:tab/>
        <w:t xml:space="preserve">Waar is de elektronische nieuwsbrief die eind maart aan de ouders bezorgd ging worden? Op  16 april 2014 melden ouders dat er nog geen nieuwsbrief verstuurd is. </w:t>
      </w:r>
    </w:p>
    <w:p w:rsidR="002B401E" w:rsidRDefault="002B401E">
      <w:pPr>
        <w:pStyle w:val="Normal30"/>
      </w:pPr>
      <w:r>
        <w:rPr>
          <w:rStyle w:val="DefaultParagraphFont29"/>
        </w:rPr>
        <w:t>Aantal beschikbare plaatsen</w:t>
      </w:r>
    </w:p>
    <w:p w:rsidR="002B401E" w:rsidRDefault="002B401E">
      <w:pPr>
        <w:pStyle w:val="Normal30"/>
      </w:pPr>
      <w:r>
        <w:rPr>
          <w:rStyle w:val="DefaultParagraphFont29"/>
        </w:rPr>
        <w:t xml:space="preserve">Er staat nergens, zoals gewoonlijk, een effectief aantal beschikbare plaatsen vermeld. </w:t>
      </w:r>
    </w:p>
    <w:p w:rsidR="002B401E" w:rsidRDefault="002B401E">
      <w:pPr>
        <w:pStyle w:val="Normal30"/>
      </w:pPr>
      <w:r>
        <w:rPr>
          <w:rStyle w:val="DefaultParagraphFont29"/>
        </w:rPr>
        <w:t>1.</w:t>
      </w:r>
      <w:r>
        <w:rPr>
          <w:rStyle w:val="DefaultParagraphFont29"/>
        </w:rPr>
        <w:tab/>
        <w:t xml:space="preserve">Kan de bevoegde schepen vertellen hoeveel instappers er tot op heden tijdens het schooljaar 2013-2014 zijn ingestroomd? </w:t>
      </w:r>
    </w:p>
    <w:p w:rsidR="002B401E" w:rsidRDefault="002B401E">
      <w:pPr>
        <w:pStyle w:val="Normal30"/>
      </w:pPr>
      <w:r>
        <w:rPr>
          <w:rStyle w:val="DefaultParagraphFont29"/>
        </w:rPr>
        <w:t>2.</w:t>
      </w:r>
      <w:r>
        <w:rPr>
          <w:rStyle w:val="DefaultParagraphFont29"/>
        </w:rPr>
        <w:tab/>
        <w:t xml:space="preserve">Heeft de bevoegde schepen een zicht op het aantal instappers die nog zullen instappen, nu, na de paasvakantie en het instapmoment van mei? </w:t>
      </w:r>
    </w:p>
    <w:p w:rsidR="002B401E" w:rsidRDefault="002B401E">
      <w:pPr>
        <w:pStyle w:val="Normal30"/>
      </w:pPr>
      <w:r>
        <w:rPr>
          <w:rStyle w:val="DefaultParagraphFont29"/>
        </w:rPr>
        <w:t>3.</w:t>
      </w:r>
      <w:r>
        <w:rPr>
          <w:rStyle w:val="DefaultParagraphFont29"/>
        </w:rPr>
        <w:tab/>
        <w:t>Beschikt men over een raming van hoeveel van deze instappers ook effectief gebruik zullen maken van de BKO?</w:t>
      </w:r>
    </w:p>
    <w:p w:rsidR="002B401E" w:rsidRDefault="002B401E">
      <w:pPr>
        <w:pStyle w:val="Normal30"/>
      </w:pPr>
      <w:r>
        <w:rPr>
          <w:rStyle w:val="DefaultParagraphFont29"/>
        </w:rPr>
        <w:t xml:space="preserve">Inschrijvingsprocedure </w:t>
      </w:r>
    </w:p>
    <w:p w:rsidR="002B401E" w:rsidRDefault="002B401E">
      <w:pPr>
        <w:pStyle w:val="Normal30"/>
      </w:pPr>
      <w:r>
        <w:rPr>
          <w:rStyle w:val="DefaultParagraphFont29"/>
        </w:rPr>
        <w:t>Een laatste opmerking met bijhorende vragen, is er één van praktische aard m.b.t. tot de organisatie van de inschrijvingen.</w:t>
      </w:r>
    </w:p>
    <w:p w:rsidR="002B401E" w:rsidRDefault="002B401E">
      <w:pPr>
        <w:pStyle w:val="Normal30"/>
      </w:pPr>
      <w:r>
        <w:rPr>
          <w:rStyle w:val="DefaultParagraphFont29"/>
        </w:rPr>
        <w:t>Als ouder met kinderen van verschillende leeftijden moet je enorm veel verlof hebben want:</w:t>
      </w:r>
    </w:p>
    <w:p w:rsidR="002B401E" w:rsidRDefault="002B401E">
      <w:pPr>
        <w:pStyle w:val="Normal30"/>
      </w:pPr>
      <w:r>
        <w:rPr>
          <w:rStyle w:val="DefaultParagraphFont29"/>
        </w:rPr>
        <w:t>•</w:t>
      </w:r>
      <w:r>
        <w:rPr>
          <w:rStyle w:val="DefaultParagraphFont29"/>
        </w:rPr>
        <w:tab/>
        <w:t>Je moet jouw kind of kinderen, als ze dit jaar ingeschreven zijn in de BKO, op 15 mei inschrijven voor volgend schooljaar. Werkende ouders moeten hiervoor een halve verlof nemen.</w:t>
      </w:r>
    </w:p>
    <w:p w:rsidR="002B401E" w:rsidRDefault="002B401E">
      <w:pPr>
        <w:pStyle w:val="Normal30"/>
      </w:pPr>
      <w:r>
        <w:rPr>
          <w:rStyle w:val="DefaultParagraphFont29"/>
        </w:rPr>
        <w:t>•</w:t>
      </w:r>
      <w:r>
        <w:rPr>
          <w:rStyle w:val="DefaultParagraphFont29"/>
        </w:rPr>
        <w:tab/>
        <w:t>Je moet op 1 juni een instapper gaan inschrijven voor volgend schooljaar tijdens de inschrijvingen van nieuwe kinderen. Werkende ouders moeten hiervoor een halve verlof nemen.</w:t>
      </w:r>
    </w:p>
    <w:p w:rsidR="002B401E" w:rsidRDefault="002B401E">
      <w:pPr>
        <w:pStyle w:val="Normal30"/>
      </w:pPr>
      <w:r>
        <w:rPr>
          <w:rStyle w:val="DefaultParagraphFont29"/>
        </w:rPr>
        <w:t>•</w:t>
      </w:r>
      <w:r>
        <w:rPr>
          <w:rStyle w:val="DefaultParagraphFont29"/>
        </w:rPr>
        <w:tab/>
        <w:t>Je moet je kleuter(s) eind juni gaan inschrijvingen in de BKO voor de zomeropvang. Omdat het aantal plaatsen beperkt is en je dus zeker wil zijn van een plaatsje, moet je opnieuw een halve dag verlof nemen.</w:t>
      </w:r>
    </w:p>
    <w:p w:rsidR="002B401E" w:rsidRDefault="002B401E">
      <w:pPr>
        <w:pStyle w:val="Normal30"/>
      </w:pPr>
      <w:r>
        <w:rPr>
          <w:rStyle w:val="DefaultParagraphFont29"/>
        </w:rPr>
        <w:t>•</w:t>
      </w:r>
      <w:r>
        <w:rPr>
          <w:rStyle w:val="DefaultParagraphFont29"/>
        </w:rPr>
        <w:tab/>
        <w:t>Je kind (vanaf 6 jaar) wil deelnemen aan de speelpleinwerking en/of sportkampen. Hiervoor moet je op 12 mei inschrijven. Het aantal plaatsen beperkt is en je wil zeker zijn van een plaatsje dus moet je opnieuw een halve dag verlof nemen.</w:t>
      </w:r>
    </w:p>
    <w:p w:rsidR="002B401E" w:rsidRDefault="002B401E">
      <w:pPr>
        <w:pStyle w:val="Normal30"/>
      </w:pPr>
      <w:r>
        <w:rPr>
          <w:rStyle w:val="DefaultParagraphFont29"/>
        </w:rPr>
        <w:t>Dit kost je als ouder 4 halve dagen verlof met name 12 mei, 15 mei, 1 juni en nog een halve dag eind juni...</w:t>
      </w:r>
    </w:p>
    <w:p w:rsidR="002B401E" w:rsidRDefault="002B401E">
      <w:pPr>
        <w:pStyle w:val="Normal30"/>
      </w:pPr>
      <w:r>
        <w:rPr>
          <w:rStyle w:val="DefaultParagraphFont29"/>
        </w:rPr>
        <w:t>Is er op dit ogenblik geen overleg tussen de coördinator van de BKO en de dienst vrije tijd?</w:t>
      </w:r>
    </w:p>
    <w:p w:rsidR="002B401E" w:rsidRDefault="002B401E">
      <w:pPr>
        <w:pStyle w:val="Normal30"/>
      </w:pPr>
      <w:r>
        <w:rPr>
          <w:rStyle w:val="DefaultParagraphFont29"/>
        </w:rPr>
        <w:lastRenderedPageBreak/>
        <w:t xml:space="preserve">Kan dit naar de toekomst toe niet beter overlegd worden zodat bepaalde inschrijvingen misschien op dezelfde dag kunnen plaats vinden? </w:t>
      </w:r>
    </w:p>
    <w:p w:rsidR="002B401E" w:rsidRPr="0084376D" w:rsidRDefault="002B401E" w:rsidP="006E1FA0">
      <w:pPr>
        <w:rPr>
          <w:szCs w:val="20"/>
        </w:rPr>
      </w:pPr>
      <w:r w:rsidRPr="0084376D">
        <w:rPr>
          <w:rFonts w:cs="Calibri"/>
          <w:b/>
          <w:szCs w:val="20"/>
        </w:rPr>
        <w:t>Antwoord wordt gegeven door Levi Wastyn</w:t>
      </w: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AA5E52">
      <w:pPr>
        <w:rPr>
          <w:b/>
          <w:szCs w:val="20"/>
        </w:rPr>
      </w:pPr>
      <w:r w:rsidRPr="0084376D">
        <w:rPr>
          <w:b/>
          <w:szCs w:val="20"/>
        </w:rPr>
        <w:t>Vragen</w:t>
      </w:r>
      <w:r>
        <w:rPr>
          <w:b/>
          <w:szCs w:val="20"/>
        </w:rPr>
        <w:t xml:space="preserve"> Open vld</w:t>
      </w:r>
    </w:p>
    <w:p w:rsidR="002B401E" w:rsidRPr="0084376D" w:rsidRDefault="002B401E" w:rsidP="00AA5E52">
      <w:pPr>
        <w:rPr>
          <w:b/>
          <w:szCs w:val="20"/>
        </w:rPr>
      </w:pPr>
      <w:r w:rsidRPr="0084376D">
        <w:rPr>
          <w:b/>
          <w:szCs w:val="20"/>
        </w:rPr>
        <w:t>19. Vraag Open Vld - speelpleinwerking</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31"/>
      </w:pPr>
      <w:r>
        <w:rPr>
          <w:rStyle w:val="DefaultParagraphFont30"/>
        </w:rPr>
        <w:t>Vraag 2: speelpleinwerking</w:t>
      </w:r>
    </w:p>
    <w:p w:rsidR="002B401E" w:rsidRDefault="002B401E">
      <w:pPr>
        <w:pStyle w:val="Normal31"/>
      </w:pPr>
      <w:r>
        <w:rPr>
          <w:rStyle w:val="DefaultParagraphFont30"/>
        </w:rPr>
        <w:t xml:space="preserve">Volgens bepaalde propagandablaadjes vond de speelpleinwerking zal plaats in Depot Delux </w:t>
      </w:r>
    </w:p>
    <w:p w:rsidR="002B401E" w:rsidRDefault="002B401E">
      <w:pPr>
        <w:pStyle w:val="Normal31"/>
      </w:pPr>
      <w:r>
        <w:rPr>
          <w:rStyle w:val="DefaultParagraphFont30"/>
        </w:rPr>
        <w:t>1.</w:t>
      </w:r>
      <w:r>
        <w:rPr>
          <w:rStyle w:val="DefaultParagraphFont30"/>
        </w:rPr>
        <w:tab/>
        <w:t>In welke lokalen vond de speelpleinwerking exact plaats?</w:t>
      </w:r>
    </w:p>
    <w:p w:rsidR="002B401E" w:rsidRDefault="002B401E">
      <w:pPr>
        <w:pStyle w:val="Normal31"/>
      </w:pPr>
      <w:r>
        <w:rPr>
          <w:rStyle w:val="DefaultParagraphFont30"/>
        </w:rPr>
        <w:t>2.</w:t>
      </w:r>
      <w:r>
        <w:rPr>
          <w:rStyle w:val="DefaultParagraphFont30"/>
        </w:rPr>
        <w:tab/>
        <w:t xml:space="preserve">Hadden de kinderen de mogelijkheid bij goed weer buiten te spelen. Indien ja, waar? </w:t>
      </w:r>
    </w:p>
    <w:p w:rsidR="002B401E" w:rsidRDefault="002B401E">
      <w:pPr>
        <w:pStyle w:val="Normal31"/>
      </w:pPr>
      <w:r>
        <w:rPr>
          <w:rStyle w:val="DefaultParagraphFont30"/>
        </w:rPr>
        <w:t xml:space="preserve">Kan dit naar de toekomst toe niet beter overlegd worden zodat bepaalde inschrijvingen misschien op dezelfde dag kunnen plaats vinden bv. BKO voormiddag, speelplein namiddag of dergelijke? </w:t>
      </w:r>
    </w:p>
    <w:p w:rsidR="002B401E" w:rsidRDefault="002B401E">
      <w:pPr>
        <w:pStyle w:val="Normal31"/>
      </w:pPr>
      <w:r>
        <w:rPr>
          <w:rStyle w:val="DefaultParagraphFont30"/>
        </w:rPr>
        <w:t>Is er geen overleg tussen de coördinator van de BKO en de dienst vrije tijd?</w:t>
      </w:r>
    </w:p>
    <w:p w:rsidR="002B401E" w:rsidRPr="0084376D" w:rsidRDefault="002B401E" w:rsidP="006E1FA0">
      <w:pPr>
        <w:rPr>
          <w:szCs w:val="20"/>
        </w:rPr>
      </w:pPr>
      <w:r w:rsidRPr="0084376D">
        <w:rPr>
          <w:rFonts w:cs="Calibri"/>
          <w:b/>
          <w:szCs w:val="20"/>
        </w:rPr>
        <w:t>Antwoord wordt gegeven door Koen Scholiers</w:t>
      </w:r>
    </w:p>
    <w:p w:rsidR="002B401E" w:rsidRPr="0084376D" w:rsidRDefault="002B401E" w:rsidP="00297DE9">
      <w:pPr>
        <w:pStyle w:val="Kop10"/>
        <w:rPr>
          <w:rFonts w:ascii="Century Gothic" w:hAnsi="Century Gothic"/>
          <w:i w:val="0"/>
          <w:szCs w:val="20"/>
        </w:rPr>
      </w:pPr>
      <w:r w:rsidRPr="0084376D">
        <w:rPr>
          <w:rFonts w:ascii="Century Gothic" w:hAnsi="Century Gothic"/>
          <w:i w:val="0"/>
          <w:szCs w:val="20"/>
        </w:rPr>
        <w:t xml:space="preserve"> </w:t>
      </w:r>
    </w:p>
    <w:p w:rsidR="002B401E" w:rsidRPr="0084376D" w:rsidRDefault="002B401E" w:rsidP="00AA5E52">
      <w:pPr>
        <w:rPr>
          <w:b/>
          <w:szCs w:val="20"/>
        </w:rPr>
      </w:pPr>
      <w:r w:rsidRPr="0084376D">
        <w:rPr>
          <w:b/>
          <w:szCs w:val="20"/>
        </w:rPr>
        <w:t>Vragen</w:t>
      </w:r>
      <w:r>
        <w:rPr>
          <w:b/>
          <w:szCs w:val="20"/>
        </w:rPr>
        <w:t xml:space="preserve"> Open vld</w:t>
      </w:r>
    </w:p>
    <w:p w:rsidR="002B401E" w:rsidRPr="0084376D" w:rsidRDefault="002B401E" w:rsidP="00AA5E52">
      <w:pPr>
        <w:rPr>
          <w:b/>
          <w:szCs w:val="20"/>
        </w:rPr>
      </w:pPr>
      <w:r w:rsidRPr="0084376D">
        <w:rPr>
          <w:b/>
          <w:szCs w:val="20"/>
        </w:rPr>
        <w:t>20. Vraag Open Vld - projectoren cinema Lux</w:t>
      </w:r>
    </w:p>
    <w:p w:rsidR="002B401E" w:rsidRPr="0084376D" w:rsidRDefault="002B401E" w:rsidP="006E1FA0">
      <w:pPr>
        <w:rPr>
          <w:szCs w:val="20"/>
        </w:rPr>
      </w:pPr>
    </w:p>
    <w:p w:rsidR="002B401E" w:rsidRPr="0084376D" w:rsidRDefault="002B401E" w:rsidP="006E1FA0">
      <w:pPr>
        <w:rPr>
          <w:szCs w:val="20"/>
        </w:rPr>
      </w:pPr>
      <w:r w:rsidRPr="0084376D">
        <w:rPr>
          <w:caps/>
          <w:szCs w:val="20"/>
          <w:u w:val="single"/>
        </w:rPr>
        <w:t>toelichting</w:t>
      </w:r>
    </w:p>
    <w:p w:rsidR="002B401E" w:rsidRDefault="002B401E">
      <w:pPr>
        <w:pStyle w:val="Normal32"/>
      </w:pPr>
      <w:r>
        <w:rPr>
          <w:rStyle w:val="DefaultParagraphFont31"/>
        </w:rPr>
        <w:t>Vraag 3: projectoren cinema Lux</w:t>
      </w:r>
    </w:p>
    <w:p w:rsidR="002B401E" w:rsidRDefault="002B401E">
      <w:pPr>
        <w:pStyle w:val="Normal32"/>
      </w:pPr>
      <w:r>
        <w:rPr>
          <w:rStyle w:val="DefaultParagraphFont31"/>
        </w:rPr>
        <w:t>Afgelopen weken kreeg de Hemiksemnaar verschillende partijblaadjes in zijn of haar brievenbus. Toen ik het blaadje van SP.a openvouwde en de artikels vol halve waarheden las, schrok ik toch bij het artikel over de twee cinemaprojectoren van cinema Lux. Groot was mijn verbazing toen ik las dat de gemeente de twee cinemaprojectoren van cinema Lux aan cinema Roma schenkt voor het museum in Borgerhout.</w:t>
      </w:r>
    </w:p>
    <w:p w:rsidR="002B401E" w:rsidRDefault="002B401E">
      <w:pPr>
        <w:pStyle w:val="Normal32"/>
      </w:pPr>
    </w:p>
    <w:p w:rsidR="002B401E" w:rsidRDefault="002B401E">
      <w:pPr>
        <w:pStyle w:val="Normal32"/>
      </w:pPr>
      <w:r>
        <w:rPr>
          <w:rStyle w:val="DefaultParagraphFont31"/>
        </w:rPr>
        <w:t>Staat de initiatiefnemer schepen Stefan Van Linden dan werkelijk zover van het Hemiksemse verenigingsleven en beseft hij niet dat onze Heemkring ook een museum heeft en dan nog onder hetzelfde dak als het administratief centrum.</w:t>
      </w:r>
    </w:p>
    <w:p w:rsidR="002B401E" w:rsidRDefault="002B401E">
      <w:pPr>
        <w:pStyle w:val="Normal32"/>
      </w:pPr>
      <w:r>
        <w:rPr>
          <w:rStyle w:val="DefaultParagraphFont31"/>
        </w:rPr>
        <w:t>Ieder eerste zondag krijgt het museum " Ontrent Den Hover" +/- 300 bezoekers over de vloer waarvan 75% Hemiksemnaren.  De actieve leden trachten, met beperkte middelen, de geïnteresseerde iets te bieden. De Heemkring Heymissen hoopte bij hun collectie fototoestellen &amp; filmmateriaal een "blikvanger" te plaatsen, namelijk de Cinema Lux Projectoren.</w:t>
      </w:r>
    </w:p>
    <w:p w:rsidR="002B401E" w:rsidRDefault="002B401E">
      <w:pPr>
        <w:pStyle w:val="Normal32"/>
      </w:pPr>
    </w:p>
    <w:p w:rsidR="002B401E" w:rsidRDefault="002B401E">
      <w:pPr>
        <w:pStyle w:val="Normal32"/>
      </w:pPr>
      <w:r>
        <w:rPr>
          <w:rStyle w:val="DefaultParagraphFont31"/>
        </w:rPr>
        <w:t>De bestuursleden van de Heemkring vragen zich luidop af: ‘Waarom werken in en aan een heemkring Heymissen als onze inzet nog nietgewaardeerd word door het bestuur van "onze" gemeente,?</w:t>
      </w:r>
    </w:p>
    <w:p w:rsidR="002B401E" w:rsidRDefault="002B401E">
      <w:pPr>
        <w:pStyle w:val="Normal32"/>
      </w:pPr>
      <w:r>
        <w:rPr>
          <w:rStyle w:val="DefaultParagraphFont31"/>
        </w:rPr>
        <w:t>Niet te geloven, wat hebben wij inwoners van Hemiksem nu nog van dingen die in Borgerhout staan.</w:t>
      </w:r>
    </w:p>
    <w:p w:rsidR="002B401E" w:rsidRDefault="002B401E" w:rsidP="006E1FA0">
      <w:pPr>
        <w:rPr>
          <w:rFonts w:cs="Calibri"/>
          <w:b/>
          <w:szCs w:val="20"/>
        </w:rPr>
      </w:pPr>
      <w:r w:rsidRPr="0084376D">
        <w:rPr>
          <w:rFonts w:cs="Calibri"/>
          <w:b/>
          <w:szCs w:val="20"/>
        </w:rPr>
        <w:t>Antwoord wordt gegeven door Stefan Van Linden</w:t>
      </w:r>
    </w:p>
    <w:p w:rsidR="002B401E" w:rsidRDefault="002B401E" w:rsidP="006E1FA0">
      <w:pPr>
        <w:rPr>
          <w:rFonts w:cs="Calibri"/>
          <w:b/>
          <w:szCs w:val="20"/>
        </w:rPr>
      </w:pPr>
    </w:p>
    <w:p w:rsidR="002B401E" w:rsidRPr="005014D9" w:rsidRDefault="002B401E" w:rsidP="006E1FA0">
      <w:pPr>
        <w:rPr>
          <w:i/>
          <w:sz w:val="18"/>
          <w:szCs w:val="18"/>
        </w:rPr>
      </w:pPr>
      <w:r w:rsidRPr="005014D9">
        <w:rPr>
          <w:rFonts w:cs="Calibri"/>
          <w:i/>
          <w:sz w:val="18"/>
          <w:szCs w:val="18"/>
        </w:rPr>
        <w:t>De burgemeester sluit de openbare zitting om 21.57 uur</w:t>
      </w:r>
    </w:p>
    <w:p w:rsidR="002B401E" w:rsidRPr="005014D9" w:rsidRDefault="002B401E" w:rsidP="00297DE9">
      <w:pPr>
        <w:pStyle w:val="Kop10"/>
        <w:rPr>
          <w:rFonts w:ascii="Century Gothic" w:hAnsi="Century Gothic"/>
          <w:sz w:val="18"/>
          <w:szCs w:val="18"/>
          <w:lang w:val="nl-BE" w:eastAsia="nl-BE"/>
        </w:rPr>
      </w:pPr>
      <w:r w:rsidRPr="005014D9">
        <w:rPr>
          <w:rFonts w:ascii="Century Gothic" w:hAnsi="Century Gothic"/>
          <w:sz w:val="18"/>
          <w:szCs w:val="18"/>
          <w:lang w:val="nl-BE" w:eastAsia="nl-BE"/>
        </w:rPr>
        <w:t>De burgemeester opent de geheime zitting om 22.00 uur</w:t>
      </w:r>
    </w:p>
    <w:p w:rsidR="002B401E" w:rsidRDefault="002B401E" w:rsidP="00297DE9">
      <w:pPr>
        <w:pStyle w:val="Kop10"/>
        <w:rPr>
          <w:rFonts w:ascii="Century Gothic" w:hAnsi="Century Gothic"/>
          <w:b/>
          <w:lang w:val="nl-BE" w:eastAsia="nl-BE"/>
        </w:rPr>
      </w:pPr>
    </w:p>
    <w:p w:rsidR="002B401E" w:rsidRDefault="002B401E" w:rsidP="00297DE9">
      <w:pPr>
        <w:pStyle w:val="Kop10"/>
        <w:rPr>
          <w:rFonts w:ascii="Century Gothic" w:hAnsi="Century Gothic"/>
          <w:b/>
          <w:lang w:val="nl-BE" w:eastAsia="nl-BE"/>
        </w:rPr>
      </w:pPr>
    </w:p>
    <w:p w:rsidR="002B401E" w:rsidRDefault="002B401E" w:rsidP="00297DE9">
      <w:pPr>
        <w:pStyle w:val="Kop10"/>
        <w:rPr>
          <w:rFonts w:ascii="Century Gothic" w:hAnsi="Century Gothic"/>
          <w:b/>
          <w:lang w:val="nl-BE" w:eastAsia="nl-BE"/>
        </w:rPr>
      </w:pPr>
    </w:p>
    <w:p w:rsidR="002B401E" w:rsidRDefault="002B401E" w:rsidP="00297DE9">
      <w:pPr>
        <w:pStyle w:val="Kop10"/>
        <w:rPr>
          <w:rFonts w:ascii="Century Gothic" w:hAnsi="Century Gothic"/>
          <w:b/>
          <w:lang w:val="nl-BE" w:eastAsia="nl-BE"/>
        </w:rPr>
      </w:pPr>
    </w:p>
    <w:p w:rsidR="002B401E" w:rsidRPr="0084376D" w:rsidRDefault="002B401E" w:rsidP="00297DE9">
      <w:pPr>
        <w:pStyle w:val="Kop10"/>
        <w:rPr>
          <w:rFonts w:ascii="Century Gothic" w:hAnsi="Century Gothic"/>
          <w:i w:val="0"/>
          <w:szCs w:val="20"/>
        </w:rPr>
      </w:pPr>
      <w:r w:rsidRPr="0084376D">
        <w:rPr>
          <w:rFonts w:ascii="Century Gothic" w:hAnsi="Century Gothic"/>
          <w:b/>
          <w:lang w:val="nl-BE" w:eastAsia="nl-BE"/>
        </w:rPr>
        <w:t>Geheime zitting</w:t>
      </w:r>
    </w:p>
    <w:p w:rsidR="002B401E" w:rsidRPr="0084376D" w:rsidRDefault="002B401E" w:rsidP="006E1FA0">
      <w:pPr>
        <w:widowControl w:val="0"/>
        <w:autoSpaceDE w:val="0"/>
        <w:autoSpaceDN w:val="0"/>
        <w:adjustRightInd w:val="0"/>
        <w:ind w:left="567" w:hanging="567"/>
        <w:rPr>
          <w:b/>
          <w:szCs w:val="20"/>
        </w:rPr>
      </w:pPr>
      <w:r w:rsidRPr="0084376D">
        <w:rPr>
          <w:rFonts w:cs="Century Gothic"/>
          <w:b/>
          <w:szCs w:val="20"/>
        </w:rPr>
        <w:t>21.</w:t>
      </w:r>
      <w:r w:rsidRPr="0084376D">
        <w:rPr>
          <w:rFonts w:cs="Century Gothic"/>
          <w:b/>
          <w:szCs w:val="20"/>
        </w:rPr>
        <w:tab/>
      </w:r>
      <w:r w:rsidRPr="0084376D">
        <w:rPr>
          <w:b/>
          <w:szCs w:val="20"/>
        </w:rPr>
        <w:t>Agendapunt:  Voordracht van een inwoner voor het ereburgerschap</w:t>
      </w:r>
    </w:p>
    <w:p w:rsidR="002B401E" w:rsidRPr="0084376D" w:rsidRDefault="002B401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430203">
            <w:pPr>
              <w:pStyle w:val="Titels"/>
            </w:pPr>
            <w:r w:rsidRPr="0084376D">
              <w:t>Motivering</w:t>
            </w:r>
          </w:p>
        </w:tc>
      </w:tr>
    </w:tbl>
    <w:p w:rsidR="002B401E" w:rsidRPr="0084376D" w:rsidRDefault="002B401E" w:rsidP="006E1FA0"/>
    <w:p w:rsidR="002B401E" w:rsidRDefault="002B401E">
      <w:pPr>
        <w:pStyle w:val="Normal33"/>
      </w:pPr>
      <w:r>
        <w:rPr>
          <w:rStyle w:val="DefaultParagraphFont32"/>
          <w:b/>
          <w:u w:val="single"/>
        </w:rPr>
        <w:t>Voorgeschiedenis</w:t>
      </w:r>
    </w:p>
    <w:p w:rsidR="002B401E" w:rsidRDefault="002B401E">
      <w:pPr>
        <w:pStyle w:val="Normal33"/>
      </w:pPr>
      <w:r>
        <w:rPr>
          <w:rStyle w:val="DefaultParagraphFont32"/>
        </w:rPr>
        <w:t>Mail van Cliff Mostien van 16 april 2014</w:t>
      </w:r>
    </w:p>
    <w:p w:rsidR="002B401E" w:rsidRDefault="002B401E">
      <w:pPr>
        <w:pStyle w:val="Normal33"/>
      </w:pPr>
    </w:p>
    <w:p w:rsidR="002B401E" w:rsidRDefault="002B401E">
      <w:pPr>
        <w:pStyle w:val="Normal33"/>
      </w:pPr>
      <w:r>
        <w:rPr>
          <w:rStyle w:val="DefaultParagraphFont32"/>
          <w:b/>
          <w:u w:val="single"/>
        </w:rPr>
        <w:t>Feiten en context</w:t>
      </w:r>
    </w:p>
    <w:p w:rsidR="002B401E" w:rsidRDefault="002B401E">
      <w:pPr>
        <w:pStyle w:val="Normal33"/>
      </w:pPr>
      <w:r>
        <w:rPr>
          <w:rStyle w:val="DefaultParagraphFont32"/>
        </w:rPr>
        <w:t>Cliff vraagt om de voordracht van dhr. Roger Ilegems voor het ereburgerschap van Hemiksem aan de dagorde toe te voegen</w:t>
      </w:r>
    </w:p>
    <w:p w:rsidR="002B401E" w:rsidRDefault="002B401E">
      <w:pPr>
        <w:pStyle w:val="Normal33"/>
      </w:pPr>
    </w:p>
    <w:p w:rsidR="002B401E" w:rsidRPr="0084376D" w:rsidRDefault="002B401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B401E" w:rsidTr="00430203">
        <w:tc>
          <w:tcPr>
            <w:tcW w:w="7810" w:type="dxa"/>
            <w:tcBorders>
              <w:top w:val="single" w:sz="18" w:space="0" w:color="auto"/>
              <w:bottom w:val="nil"/>
              <w:right w:val="nil"/>
            </w:tcBorders>
          </w:tcPr>
          <w:p w:rsidR="002B401E" w:rsidRPr="0084376D" w:rsidRDefault="002B401E" w:rsidP="007968B5">
            <w:r w:rsidRPr="0084376D">
              <w:t>Besluit</w:t>
            </w:r>
          </w:p>
          <w:p w:rsidR="002B401E" w:rsidRPr="008C15D8" w:rsidRDefault="002B401E" w:rsidP="005217EE"/>
          <w:p w:rsidR="002B401E" w:rsidRPr="008C15D8" w:rsidRDefault="002B401E" w:rsidP="005217EE">
            <w:r w:rsidRPr="008C15D8">
              <w:t>15 stemmen voor</w:t>
            </w:r>
            <w:r>
              <w:t xml:space="preserve"> afvoeren punt</w:t>
            </w:r>
            <w:r w:rsidRPr="008C15D8">
              <w:t>: Anthony Abbeloos, Jos Van De Wauwer, Agnes Salden, Kristien Vingerhoets, Levi Wastyn, Stefan Van Linden, Eddy De Herdt, Francois Boddaert, Ria Maes, Koen Scholiers, Jenne Meyvis, Walter Van den Bogaert, Nicky Cauwenberghs, Tom De Wit en Luc Bouckaert</w:t>
            </w:r>
          </w:p>
          <w:p w:rsidR="002B401E" w:rsidRPr="008C15D8" w:rsidRDefault="002B401E" w:rsidP="005217EE">
            <w:r w:rsidRPr="008C15D8">
              <w:t>1 stem tegen: Cliff Mostien</w:t>
            </w:r>
          </w:p>
          <w:p w:rsidR="002B401E" w:rsidRPr="008C15D8" w:rsidRDefault="002B401E" w:rsidP="005217EE">
            <w:r w:rsidRPr="008C15D8">
              <w:t>4 onthoudingen: Nele Cornelis, Elke Verdick, Gregory Müsing en Rita Goossens</w:t>
            </w:r>
          </w:p>
        </w:tc>
      </w:tr>
    </w:tbl>
    <w:p w:rsidR="002B401E" w:rsidRPr="0084376D" w:rsidRDefault="002B401E" w:rsidP="006E1FA0"/>
    <w:p w:rsidR="002B401E" w:rsidRDefault="002B401E">
      <w:pPr>
        <w:pStyle w:val="Normal34"/>
      </w:pPr>
      <w:r>
        <w:rPr>
          <w:rStyle w:val="DefaultParagraphFont33"/>
        </w:rPr>
        <w:t>Artikel 1</w:t>
      </w:r>
    </w:p>
    <w:p w:rsidR="002B401E" w:rsidRDefault="002B401E">
      <w:pPr>
        <w:pStyle w:val="Normal34"/>
      </w:pPr>
      <w:r>
        <w:rPr>
          <w:rStyle w:val="DefaultParagraphFont33"/>
        </w:rPr>
        <w:t>De gemeenteraad beslist:</w:t>
      </w:r>
    </w:p>
    <w:p w:rsidR="002B401E" w:rsidRDefault="002B401E">
      <w:pPr>
        <w:pStyle w:val="Normal34"/>
      </w:pPr>
      <w:r>
        <w:rPr>
          <w:rStyle w:val="DefaultParagraphFont33"/>
        </w:rPr>
        <w:t>Dit punt wordt afgevoerd aangezien de voordracht niet voldoet aan de voorwaarden van het reglement.</w:t>
      </w:r>
    </w:p>
    <w:p w:rsidR="002B401E" w:rsidRDefault="002B401E">
      <w:pPr>
        <w:pStyle w:val="Normal34"/>
      </w:pPr>
    </w:p>
    <w:p w:rsidR="002B401E" w:rsidRPr="0084376D" w:rsidRDefault="002B401E" w:rsidP="00297DE9">
      <w:pPr>
        <w:pStyle w:val="Kop12"/>
        <w:spacing w:before="0" w:after="0"/>
        <w:rPr>
          <w:rFonts w:ascii="Century Gothic" w:hAnsi="Century Gothic"/>
          <w:i/>
          <w:sz w:val="18"/>
        </w:rPr>
      </w:pPr>
      <w:r w:rsidRPr="0084376D">
        <w:rPr>
          <w:rFonts w:ascii="Century Gothic" w:hAnsi="Century Gothic"/>
          <w:i/>
          <w:sz w:val="18"/>
        </w:rPr>
        <w:t>De voorzitter sluit de zitting om 22:05uur.</w:t>
      </w:r>
    </w:p>
    <w:p w:rsidR="002B401E" w:rsidRPr="0084376D" w:rsidRDefault="002B401E" w:rsidP="00297DE9">
      <w:pPr>
        <w:pStyle w:val="Kop12"/>
        <w:spacing w:before="0" w:after="0"/>
        <w:rPr>
          <w:rFonts w:ascii="Century Gothic" w:hAnsi="Century Gothic"/>
          <w:i/>
          <w:sz w:val="18"/>
        </w:rPr>
      </w:pPr>
      <w:bookmarkStart w:id="0" w:name="_GoBack"/>
      <w:bookmarkEnd w:id="0"/>
    </w:p>
    <w:p w:rsidR="002B401E" w:rsidRPr="0084376D" w:rsidRDefault="002B401E" w:rsidP="00297DE9">
      <w:pPr>
        <w:pStyle w:val="Kop12"/>
        <w:spacing w:before="0" w:after="0"/>
        <w:rPr>
          <w:rFonts w:ascii="Century Gothic" w:hAnsi="Century Gothic"/>
          <w:i/>
          <w:sz w:val="18"/>
        </w:rPr>
      </w:pPr>
    </w:p>
    <w:p w:rsidR="002B401E" w:rsidRPr="0084376D" w:rsidRDefault="002B401E" w:rsidP="00297DE9">
      <w:pPr>
        <w:pStyle w:val="Adresbinnenin"/>
        <w:keepLines/>
        <w:rPr>
          <w:rFonts w:ascii="Century Gothic" w:hAnsi="Century Gothic"/>
        </w:rPr>
      </w:pPr>
      <w:r w:rsidRPr="0084376D">
        <w:rPr>
          <w:rFonts w:ascii="Century Gothic" w:hAnsi="Century Gothic"/>
        </w:rPr>
        <w:t>Namens de gemeenteraad</w:t>
      </w:r>
    </w:p>
    <w:p w:rsidR="002B401E" w:rsidRDefault="002B401E" w:rsidP="00297DE9">
      <w:pPr>
        <w:pStyle w:val="Adresbinnenin"/>
        <w:keepLines/>
        <w:rPr>
          <w:rFonts w:ascii="Century Gothic" w:hAnsi="Century Gothic"/>
        </w:rPr>
      </w:pPr>
    </w:p>
    <w:p w:rsidR="002B401E" w:rsidRDefault="002B401E" w:rsidP="00297DE9">
      <w:pPr>
        <w:pStyle w:val="Adresbinnenin"/>
        <w:keepLines/>
        <w:rPr>
          <w:rFonts w:ascii="Century Gothic" w:hAnsi="Century Gothic"/>
        </w:rPr>
      </w:pPr>
    </w:p>
    <w:p w:rsidR="002B401E" w:rsidRPr="0084376D" w:rsidRDefault="002B401E" w:rsidP="00297DE9">
      <w:pPr>
        <w:pStyle w:val="Adresbinnenin"/>
        <w:keepLines/>
        <w:rPr>
          <w:rFonts w:ascii="Century Gothic" w:hAnsi="Century Gothic"/>
        </w:rPr>
      </w:pPr>
    </w:p>
    <w:p w:rsidR="002B401E" w:rsidRPr="0084376D" w:rsidRDefault="002B401E" w:rsidP="00297DE9">
      <w:pPr>
        <w:pStyle w:val="Adresbinnenin"/>
        <w:keepLines/>
        <w:rPr>
          <w:rFonts w:ascii="Century Gothic" w:hAnsi="Century Gothic"/>
        </w:rPr>
      </w:pPr>
    </w:p>
    <w:p w:rsidR="002B401E" w:rsidRPr="0084376D" w:rsidRDefault="002B401E" w:rsidP="00297DE9">
      <w:pPr>
        <w:pStyle w:val="Adresbinnenin"/>
        <w:keepLines/>
        <w:rPr>
          <w:rFonts w:ascii="Century Gothic" w:hAnsi="Century Gothic"/>
        </w:rPr>
      </w:pPr>
    </w:p>
    <w:tbl>
      <w:tblPr>
        <w:tblW w:w="7905" w:type="dxa"/>
        <w:tblLook w:val="00A0"/>
      </w:tblPr>
      <w:tblGrid>
        <w:gridCol w:w="3652"/>
        <w:gridCol w:w="4253"/>
      </w:tblGrid>
      <w:tr w:rsidR="002B401E" w:rsidTr="0068688A">
        <w:trPr>
          <w:cantSplit/>
        </w:trPr>
        <w:tc>
          <w:tcPr>
            <w:tcW w:w="3652" w:type="dxa"/>
            <w:tcBorders>
              <w:top w:val="nil"/>
              <w:left w:val="nil"/>
              <w:bottom w:val="nil"/>
              <w:right w:val="nil"/>
            </w:tcBorders>
          </w:tcPr>
          <w:p w:rsidR="002B401E" w:rsidRPr="0084376D" w:rsidRDefault="002B401E" w:rsidP="0068688A">
            <w:pPr>
              <w:keepLines/>
              <w:rPr>
                <w:noProof/>
              </w:rPr>
            </w:pPr>
            <w:r w:rsidRPr="0084376D">
              <w:t>Luc Schroyens</w:t>
            </w:r>
          </w:p>
          <w:p w:rsidR="002B401E" w:rsidRPr="0084376D" w:rsidRDefault="002B401E" w:rsidP="0068688A">
            <w:pPr>
              <w:keepLines/>
            </w:pPr>
            <w:r w:rsidRPr="0084376D">
              <w:t>secretaris</w:t>
            </w:r>
          </w:p>
        </w:tc>
        <w:tc>
          <w:tcPr>
            <w:tcW w:w="4253" w:type="dxa"/>
            <w:tcBorders>
              <w:top w:val="nil"/>
              <w:left w:val="nil"/>
              <w:bottom w:val="nil"/>
              <w:right w:val="nil"/>
            </w:tcBorders>
          </w:tcPr>
          <w:p w:rsidR="002B401E" w:rsidRPr="0084376D" w:rsidRDefault="002B401E" w:rsidP="0068688A">
            <w:pPr>
              <w:keepLines/>
              <w:rPr>
                <w:noProof/>
              </w:rPr>
            </w:pPr>
            <w:r w:rsidRPr="0084376D">
              <w:t>Luc Bouckaert</w:t>
            </w:r>
          </w:p>
          <w:p w:rsidR="002B401E" w:rsidRPr="0084376D" w:rsidRDefault="002B401E" w:rsidP="0068688A">
            <w:pPr>
              <w:keepLines/>
            </w:pPr>
            <w:r w:rsidRPr="0084376D">
              <w:t>burgemeester-voorzitter</w:t>
            </w:r>
          </w:p>
        </w:tc>
      </w:tr>
    </w:tbl>
    <w:p w:rsidR="002B401E" w:rsidRPr="0084376D" w:rsidRDefault="002B401E"/>
    <w:sectPr w:rsidR="002B401E" w:rsidRPr="0084376D" w:rsidSect="005014D9">
      <w:headerReference w:type="even" r:id="rId7"/>
      <w:headerReference w:type="default" r:id="rId8"/>
      <w:pgSz w:w="11906" w:h="16838"/>
      <w:pgMar w:top="1440" w:right="2408" w:bottom="1440" w:left="1800" w:header="708" w:footer="708"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E4B" w:rsidRDefault="00295E4B">
      <w:r>
        <w:separator/>
      </w:r>
    </w:p>
  </w:endnote>
  <w:endnote w:type="continuationSeparator" w:id="1">
    <w:p w:rsidR="00295E4B" w:rsidRDefault="00295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E4B" w:rsidRDefault="00295E4B">
      <w:r>
        <w:separator/>
      </w:r>
    </w:p>
  </w:footnote>
  <w:footnote w:type="continuationSeparator" w:id="1">
    <w:p w:rsidR="00295E4B" w:rsidRDefault="0029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1E" w:rsidRDefault="009D3A00" w:rsidP="009B3BCE">
    <w:pPr>
      <w:pStyle w:val="Koptekst"/>
      <w:framePr w:wrap="around" w:vAnchor="text" w:hAnchor="margin" w:xAlign="right" w:y="1"/>
      <w:rPr>
        <w:rStyle w:val="Paginanummer"/>
      </w:rPr>
    </w:pPr>
    <w:r>
      <w:rPr>
        <w:rStyle w:val="Paginanummer"/>
      </w:rPr>
      <w:fldChar w:fldCharType="begin"/>
    </w:r>
    <w:r w:rsidR="002B401E">
      <w:rPr>
        <w:rStyle w:val="Paginanummer"/>
      </w:rPr>
      <w:instrText xml:space="preserve">PAGE  </w:instrText>
    </w:r>
    <w:r>
      <w:rPr>
        <w:rStyle w:val="Paginanummer"/>
      </w:rPr>
      <w:fldChar w:fldCharType="end"/>
    </w:r>
  </w:p>
  <w:p w:rsidR="002B401E" w:rsidRDefault="002B401E" w:rsidP="005014D9">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1E" w:rsidRDefault="009D3A00" w:rsidP="009B3BCE">
    <w:pPr>
      <w:pStyle w:val="Koptekst"/>
      <w:framePr w:wrap="around" w:vAnchor="text" w:hAnchor="margin" w:xAlign="right" w:y="1"/>
      <w:rPr>
        <w:rStyle w:val="Paginanummer"/>
      </w:rPr>
    </w:pPr>
    <w:r>
      <w:rPr>
        <w:rStyle w:val="Paginanummer"/>
      </w:rPr>
      <w:fldChar w:fldCharType="begin"/>
    </w:r>
    <w:r w:rsidR="002B401E">
      <w:rPr>
        <w:rStyle w:val="Paginanummer"/>
      </w:rPr>
      <w:instrText xml:space="preserve">PAGE  </w:instrText>
    </w:r>
    <w:r>
      <w:rPr>
        <w:rStyle w:val="Paginanummer"/>
      </w:rPr>
      <w:fldChar w:fldCharType="separate"/>
    </w:r>
    <w:r w:rsidR="00BB2100">
      <w:rPr>
        <w:rStyle w:val="Paginanummer"/>
        <w:noProof/>
      </w:rPr>
      <w:t>116</w:t>
    </w:r>
    <w:r>
      <w:rPr>
        <w:rStyle w:val="Paginanummer"/>
      </w:rPr>
      <w:fldChar w:fldCharType="end"/>
    </w:r>
  </w:p>
  <w:p w:rsidR="002B401E" w:rsidRDefault="002B401E" w:rsidP="005014D9">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hybridMultilevel"/>
    <w:tmpl w:val="00000000"/>
    <w:lvl w:ilvl="0" w:tplc="8CCE3B7E">
      <w:start w:val="1"/>
      <w:numFmt w:val="bullet"/>
      <w:lvlText w:val="-"/>
      <w:lvlJc w:val="left"/>
      <w:pPr>
        <w:ind w:left="360" w:hanging="360"/>
      </w:pPr>
      <w:rPr>
        <w:rFonts w:ascii="Century Gothic" w:hAnsi="Century Gothic"/>
      </w:rPr>
    </w:lvl>
    <w:lvl w:ilvl="1" w:tplc="D1424B72">
      <w:start w:val="1"/>
      <w:numFmt w:val="bullet"/>
      <w:lvlText w:val="o"/>
      <w:lvlJc w:val="left"/>
      <w:pPr>
        <w:ind w:left="1440" w:hanging="360"/>
      </w:pPr>
      <w:rPr>
        <w:rFonts w:ascii="Courier New" w:hAnsi="Courier New"/>
      </w:rPr>
    </w:lvl>
    <w:lvl w:ilvl="2" w:tplc="E0B2AB6A">
      <w:start w:val="1"/>
      <w:numFmt w:val="bullet"/>
      <w:lvlText w:val=""/>
      <w:lvlJc w:val="left"/>
      <w:pPr>
        <w:ind w:left="2160" w:hanging="360"/>
      </w:pPr>
      <w:rPr>
        <w:rFonts w:ascii="Wingdings" w:hAnsi="Wingdings"/>
      </w:rPr>
    </w:lvl>
    <w:lvl w:ilvl="3" w:tplc="75500BDC">
      <w:start w:val="1"/>
      <w:numFmt w:val="bullet"/>
      <w:lvlText w:val=""/>
      <w:lvlJc w:val="left"/>
      <w:pPr>
        <w:ind w:left="2880" w:hanging="360"/>
      </w:pPr>
      <w:rPr>
        <w:rFonts w:ascii="Symbol" w:hAnsi="Symbol"/>
      </w:rPr>
    </w:lvl>
    <w:lvl w:ilvl="4" w:tplc="3E98D37E">
      <w:start w:val="1"/>
      <w:numFmt w:val="bullet"/>
      <w:lvlText w:val="o"/>
      <w:lvlJc w:val="left"/>
      <w:pPr>
        <w:ind w:left="3600" w:hanging="360"/>
      </w:pPr>
      <w:rPr>
        <w:rFonts w:ascii="Courier New" w:hAnsi="Courier New"/>
      </w:rPr>
    </w:lvl>
    <w:lvl w:ilvl="5" w:tplc="2248ADB2">
      <w:start w:val="1"/>
      <w:numFmt w:val="bullet"/>
      <w:lvlText w:val=""/>
      <w:lvlJc w:val="left"/>
      <w:pPr>
        <w:ind w:left="4320" w:hanging="360"/>
      </w:pPr>
      <w:rPr>
        <w:rFonts w:ascii="Wingdings" w:hAnsi="Wingdings"/>
      </w:rPr>
    </w:lvl>
    <w:lvl w:ilvl="6" w:tplc="15A24AEC">
      <w:start w:val="1"/>
      <w:numFmt w:val="bullet"/>
      <w:lvlText w:val=""/>
      <w:lvlJc w:val="left"/>
      <w:pPr>
        <w:ind w:left="5040" w:hanging="360"/>
      </w:pPr>
      <w:rPr>
        <w:rFonts w:ascii="Symbol" w:hAnsi="Symbol"/>
      </w:rPr>
    </w:lvl>
    <w:lvl w:ilvl="7" w:tplc="D3F85712">
      <w:start w:val="1"/>
      <w:numFmt w:val="bullet"/>
      <w:lvlText w:val="o"/>
      <w:lvlJc w:val="left"/>
      <w:pPr>
        <w:ind w:left="5760" w:hanging="360"/>
      </w:pPr>
      <w:rPr>
        <w:rFonts w:ascii="Courier New" w:hAnsi="Courier New"/>
      </w:rPr>
    </w:lvl>
    <w:lvl w:ilvl="8" w:tplc="C0E45D10">
      <w:start w:val="1"/>
      <w:numFmt w:val="bullet"/>
      <w:lvlText w:val=""/>
      <w:lvlJc w:val="left"/>
      <w:pPr>
        <w:ind w:left="6480" w:hanging="360"/>
      </w:pPr>
      <w:rPr>
        <w:rFonts w:ascii="Wingdings" w:hAnsi="Wingdings"/>
      </w:rPr>
    </w:lvl>
  </w:abstractNum>
  <w:abstractNum w:abstractNumId="3">
    <w:nsid w:val="7E815F9B"/>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7">
    <w:nsid w:val="7E815F9F"/>
    <w:multiLevelType w:val="multilevel"/>
    <w:tmpl w:val="00000000"/>
    <w:numStyleLink w:val="BulletList"/>
  </w:abstractNum>
  <w:num w:numId="1">
    <w:abstractNumId w:val="2"/>
  </w:num>
  <w:num w:numId="2">
    <w:abstractNumId w:val="3"/>
  </w:num>
  <w:num w:numId="3">
    <w:abstractNumId w:val="4"/>
  </w:num>
  <w:num w:numId="4">
    <w:abstractNumId w:val="5"/>
  </w:num>
  <w:num w:numId="5">
    <w:abstractNumId w:val="6"/>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917FE7"/>
    <w:rsid w:val="00040C18"/>
    <w:rsid w:val="00243D7D"/>
    <w:rsid w:val="00295E4B"/>
    <w:rsid w:val="00297DE9"/>
    <w:rsid w:val="002B401E"/>
    <w:rsid w:val="0042288F"/>
    <w:rsid w:val="00430203"/>
    <w:rsid w:val="005014D9"/>
    <w:rsid w:val="005217EE"/>
    <w:rsid w:val="0068688A"/>
    <w:rsid w:val="006E1FA0"/>
    <w:rsid w:val="00736F46"/>
    <w:rsid w:val="007968B5"/>
    <w:rsid w:val="0084376D"/>
    <w:rsid w:val="008C15D8"/>
    <w:rsid w:val="008C7D4B"/>
    <w:rsid w:val="00917FE7"/>
    <w:rsid w:val="009B3BCE"/>
    <w:rsid w:val="009D3A00"/>
    <w:rsid w:val="00AA5E52"/>
    <w:rsid w:val="00B47737"/>
    <w:rsid w:val="00BB2100"/>
    <w:rsid w:val="00C62BC9"/>
    <w:rsid w:val="00D9263A"/>
    <w:rsid w:val="00F7325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3A00"/>
    <w:rPr>
      <w:rFonts w:ascii="Century Gothic" w:hAnsi="Century Gothic"/>
      <w:sz w:val="20"/>
      <w:szCs w:val="24"/>
    </w:rPr>
  </w:style>
  <w:style w:type="paragraph" w:styleId="Kop1">
    <w:name w:val="heading 1"/>
    <w:basedOn w:val="Standaard"/>
    <w:next w:val="Standaard"/>
    <w:link w:val="Kop1Char"/>
    <w:autoRedefine/>
    <w:uiPriority w:val="99"/>
    <w:qFormat/>
    <w:rsid w:val="009D3A00"/>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9D3A00"/>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9D3A00"/>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9D3A00"/>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9D3A00"/>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9D3A00"/>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D3A00"/>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9D3A00"/>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9D3A00"/>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9D3A00"/>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9D3A00"/>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9D3A00"/>
    <w:rPr>
      <w:rFonts w:ascii="Cambria" w:hAnsi="Cambria" w:cs="Times New Roman"/>
      <w:i/>
      <w:iCs/>
      <w:color w:val="404040"/>
      <w:lang w:val="nl-NL" w:eastAsia="nl-NL"/>
    </w:rPr>
  </w:style>
  <w:style w:type="paragraph" w:styleId="Normaalweb">
    <w:name w:val="Normal (Web)"/>
    <w:basedOn w:val="Standaard"/>
    <w:uiPriority w:val="99"/>
    <w:rsid w:val="009D3A00"/>
    <w:pPr>
      <w:spacing w:before="100" w:beforeAutospacing="1" w:after="119"/>
    </w:pPr>
    <w:rPr>
      <w:lang w:val="nl-NL" w:eastAsia="nl-NL"/>
    </w:rPr>
  </w:style>
  <w:style w:type="paragraph" w:styleId="Koptekst">
    <w:name w:val="header"/>
    <w:basedOn w:val="Standaard"/>
    <w:link w:val="KoptekstChar"/>
    <w:uiPriority w:val="99"/>
    <w:rsid w:val="009D3A00"/>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9D3A00"/>
    <w:rPr>
      <w:rFonts w:ascii="Verdana" w:hAnsi="Verdana" w:cs="Times New Roman"/>
      <w:sz w:val="24"/>
      <w:szCs w:val="24"/>
      <w:lang w:val="nl-NL" w:eastAsia="nl-NL"/>
    </w:rPr>
  </w:style>
  <w:style w:type="paragraph" w:styleId="Plattetekst">
    <w:name w:val="Body Text"/>
    <w:basedOn w:val="Standaard"/>
    <w:link w:val="PlattetekstChar"/>
    <w:uiPriority w:val="99"/>
    <w:rsid w:val="009D3A00"/>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9D3A00"/>
    <w:rPr>
      <w:rFonts w:ascii="Century Gothic" w:hAnsi="Century Gothic" w:cs="Times New Roman"/>
      <w:bCs/>
      <w:lang w:val="nl-NL" w:eastAsia="nl-NL"/>
    </w:rPr>
  </w:style>
  <w:style w:type="paragraph" w:styleId="Plattetekst2">
    <w:name w:val="Body Text 2"/>
    <w:basedOn w:val="Standaard"/>
    <w:link w:val="Plattetekst2Char"/>
    <w:uiPriority w:val="99"/>
    <w:rsid w:val="009D3A00"/>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9D3A00"/>
    <w:rPr>
      <w:rFonts w:ascii="Century Gothic" w:hAnsi="Century Gothic" w:cs="Times New Roman"/>
      <w:b/>
      <w:bCs/>
      <w:sz w:val="24"/>
      <w:szCs w:val="24"/>
      <w:lang w:val="nl-NL" w:eastAsia="nl-NL"/>
    </w:rPr>
  </w:style>
  <w:style w:type="paragraph" w:styleId="Geenafstand">
    <w:name w:val="No Spacing"/>
    <w:uiPriority w:val="99"/>
    <w:qFormat/>
    <w:rsid w:val="009D3A00"/>
    <w:rPr>
      <w:sz w:val="20"/>
      <w:szCs w:val="20"/>
      <w:lang w:val="nl-NL"/>
    </w:rPr>
  </w:style>
  <w:style w:type="paragraph" w:customStyle="1" w:styleId="Kop10">
    <w:name w:val="Kop 10"/>
    <w:basedOn w:val="Standaard"/>
    <w:uiPriority w:val="99"/>
    <w:rsid w:val="009D3A00"/>
    <w:pPr>
      <w:spacing w:before="120" w:after="120"/>
    </w:pPr>
    <w:rPr>
      <w:rFonts w:ascii="Verdana" w:hAnsi="Verdana"/>
      <w:i/>
      <w:lang w:val="nl-NL" w:eastAsia="nl-NL"/>
    </w:rPr>
  </w:style>
  <w:style w:type="paragraph" w:customStyle="1" w:styleId="Kop12">
    <w:name w:val="Kop 12"/>
    <w:basedOn w:val="Kop9"/>
    <w:uiPriority w:val="99"/>
    <w:rsid w:val="009D3A00"/>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9D3A00"/>
    <w:pPr>
      <w:tabs>
        <w:tab w:val="clear" w:pos="3119"/>
        <w:tab w:val="clear" w:pos="6237"/>
      </w:tabs>
    </w:pPr>
    <w:rPr>
      <w:rFonts w:ascii="Tahoma" w:hAnsi="Tahoma"/>
      <w:bCs w:val="0"/>
    </w:rPr>
  </w:style>
  <w:style w:type="table" w:styleId="Tabelraster">
    <w:name w:val="Table Grid"/>
    <w:basedOn w:val="Standaardtabel"/>
    <w:uiPriority w:val="99"/>
    <w:rsid w:val="009D3A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9D3A00"/>
    <w:pPr>
      <w:tabs>
        <w:tab w:val="left" w:pos="3119"/>
        <w:tab w:val="left" w:pos="6237"/>
      </w:tabs>
    </w:pPr>
    <w:rPr>
      <w:bCs/>
      <w:lang w:val="nl-NL" w:eastAsia="nl-NL"/>
    </w:rPr>
  </w:style>
  <w:style w:type="paragraph" w:styleId="Lijstalinea">
    <w:name w:val="List Paragraph"/>
    <w:basedOn w:val="Standaard"/>
    <w:uiPriority w:val="99"/>
    <w:qFormat/>
    <w:rsid w:val="009D3A00"/>
    <w:pPr>
      <w:ind w:left="720"/>
      <w:contextualSpacing/>
    </w:pPr>
    <w:rPr>
      <w:rFonts w:ascii="Arial" w:hAnsi="Arial"/>
    </w:rPr>
  </w:style>
  <w:style w:type="paragraph" w:customStyle="1" w:styleId="Normal1">
    <w:name w:val="Normal_1"/>
    <w:uiPriority w:val="99"/>
    <w:rsid w:val="009D3A00"/>
    <w:rPr>
      <w:rFonts w:ascii="Century Gothic" w:hAnsi="Century Gothic"/>
      <w:szCs w:val="24"/>
    </w:rPr>
  </w:style>
  <w:style w:type="paragraph" w:customStyle="1" w:styleId="Normal2">
    <w:name w:val="Normal_2"/>
    <w:uiPriority w:val="99"/>
    <w:rsid w:val="00917FE7"/>
    <w:rPr>
      <w:rFonts w:ascii="Century Gothic" w:hAnsi="Century Gothic" w:cs="Century Gothic"/>
      <w:sz w:val="20"/>
      <w:szCs w:val="20"/>
    </w:rPr>
  </w:style>
  <w:style w:type="character" w:customStyle="1" w:styleId="DefaultParagraphFont1">
    <w:name w:val="Default Paragraph Font_1"/>
    <w:uiPriority w:val="99"/>
    <w:semiHidden/>
    <w:rsid w:val="00917FE7"/>
    <w:rPr>
      <w:rFonts w:ascii="Century Gothic" w:eastAsia="Times New Roman" w:hAnsi="Century Gothic"/>
    </w:rPr>
  </w:style>
  <w:style w:type="table" w:customStyle="1" w:styleId="Tabelrasterlijnen">
    <w:name w:val="Tabelrasterlijnen"/>
    <w:basedOn w:val="TabelStandaard"/>
    <w:uiPriority w:val="99"/>
    <w:rsid w:val="00917F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917FE7"/>
    <w:rPr>
      <w:sz w:val="20"/>
      <w:szCs w:val="20"/>
    </w:rPr>
    <w:tblPr>
      <w:tblCellMar>
        <w:top w:w="0" w:type="dxa"/>
        <w:left w:w="75" w:type="dxa"/>
        <w:bottom w:w="0" w:type="dxa"/>
        <w:right w:w="75" w:type="dxa"/>
      </w:tblCellMar>
    </w:tblPr>
  </w:style>
  <w:style w:type="paragraph" w:customStyle="1" w:styleId="Normal3">
    <w:name w:val="Normal_3"/>
    <w:uiPriority w:val="99"/>
    <w:rsid w:val="00917FE7"/>
    <w:rPr>
      <w:rFonts w:ascii="Century Gothic" w:hAnsi="Century Gothic" w:cs="Century Gothic"/>
      <w:sz w:val="20"/>
      <w:szCs w:val="20"/>
    </w:rPr>
  </w:style>
  <w:style w:type="character" w:customStyle="1" w:styleId="DefaultParagraphFont2">
    <w:name w:val="Default Paragraph Font_2"/>
    <w:uiPriority w:val="99"/>
    <w:semiHidden/>
    <w:rsid w:val="00917FE7"/>
    <w:rPr>
      <w:rFonts w:ascii="Century Gothic" w:eastAsia="Times New Roman" w:hAnsi="Century Gothic"/>
    </w:rPr>
  </w:style>
  <w:style w:type="paragraph" w:customStyle="1" w:styleId="Normal4">
    <w:name w:val="Normal_4"/>
    <w:uiPriority w:val="99"/>
    <w:rsid w:val="00917FE7"/>
    <w:rPr>
      <w:rFonts w:ascii="Century Gothic" w:hAnsi="Century Gothic" w:cs="Century Gothic"/>
      <w:sz w:val="20"/>
      <w:szCs w:val="20"/>
    </w:rPr>
  </w:style>
  <w:style w:type="character" w:customStyle="1" w:styleId="DefaultParagraphFont3">
    <w:name w:val="Default Paragraph Font_3"/>
    <w:uiPriority w:val="99"/>
    <w:semiHidden/>
    <w:rsid w:val="00917FE7"/>
    <w:rPr>
      <w:rFonts w:ascii="Century Gothic" w:eastAsia="Times New Roman" w:hAnsi="Century Gothic"/>
    </w:rPr>
  </w:style>
  <w:style w:type="paragraph" w:customStyle="1" w:styleId="Normal5">
    <w:name w:val="Normal_5"/>
    <w:uiPriority w:val="99"/>
    <w:rsid w:val="00917FE7"/>
    <w:rPr>
      <w:rFonts w:ascii="Century Gothic" w:hAnsi="Century Gothic" w:cs="Century Gothic"/>
      <w:sz w:val="20"/>
      <w:szCs w:val="20"/>
    </w:rPr>
  </w:style>
  <w:style w:type="character" w:customStyle="1" w:styleId="DefaultParagraphFont4">
    <w:name w:val="Default Paragraph Font_4"/>
    <w:uiPriority w:val="99"/>
    <w:semiHidden/>
    <w:rsid w:val="00917FE7"/>
    <w:rPr>
      <w:rFonts w:ascii="Century Gothic" w:eastAsia="Times New Roman" w:hAnsi="Century Gothic"/>
    </w:rPr>
  </w:style>
  <w:style w:type="paragraph" w:customStyle="1" w:styleId="Normal6">
    <w:name w:val="Normal_6"/>
    <w:uiPriority w:val="99"/>
    <w:rsid w:val="00917FE7"/>
    <w:rPr>
      <w:rFonts w:ascii="Century Gothic" w:hAnsi="Century Gothic" w:cs="Century Gothic"/>
      <w:sz w:val="20"/>
      <w:szCs w:val="20"/>
    </w:rPr>
  </w:style>
  <w:style w:type="character" w:customStyle="1" w:styleId="DefaultParagraphFont5">
    <w:name w:val="Default Paragraph Font_5"/>
    <w:uiPriority w:val="99"/>
    <w:semiHidden/>
    <w:rsid w:val="00917FE7"/>
    <w:rPr>
      <w:rFonts w:ascii="Century Gothic" w:eastAsia="Times New Roman" w:hAnsi="Century Gothic"/>
    </w:rPr>
  </w:style>
  <w:style w:type="paragraph" w:customStyle="1" w:styleId="Normal7">
    <w:name w:val="Normal_7"/>
    <w:uiPriority w:val="99"/>
    <w:rsid w:val="00917FE7"/>
    <w:rPr>
      <w:rFonts w:ascii="Century Gothic" w:hAnsi="Century Gothic" w:cs="Century Gothic"/>
      <w:sz w:val="20"/>
      <w:szCs w:val="20"/>
    </w:rPr>
  </w:style>
  <w:style w:type="character" w:customStyle="1" w:styleId="DefaultParagraphFont6">
    <w:name w:val="Default Paragraph Font_6"/>
    <w:uiPriority w:val="99"/>
    <w:semiHidden/>
    <w:rsid w:val="00917FE7"/>
    <w:rPr>
      <w:rFonts w:ascii="Century Gothic" w:eastAsia="Times New Roman" w:hAnsi="Century Gothic"/>
    </w:rPr>
  </w:style>
  <w:style w:type="paragraph" w:customStyle="1" w:styleId="Normal8">
    <w:name w:val="Normal_8"/>
    <w:uiPriority w:val="99"/>
    <w:rsid w:val="00917FE7"/>
    <w:rPr>
      <w:rFonts w:ascii="Century Gothic" w:hAnsi="Century Gothic" w:cs="Century Gothic"/>
      <w:sz w:val="20"/>
      <w:szCs w:val="20"/>
    </w:rPr>
  </w:style>
  <w:style w:type="character" w:customStyle="1" w:styleId="DefaultParagraphFont7">
    <w:name w:val="Default Paragraph Font_7"/>
    <w:uiPriority w:val="99"/>
    <w:semiHidden/>
    <w:rsid w:val="00917FE7"/>
    <w:rPr>
      <w:rFonts w:ascii="Century Gothic" w:eastAsia="Times New Roman" w:hAnsi="Century Gothic"/>
    </w:rPr>
  </w:style>
  <w:style w:type="paragraph" w:customStyle="1" w:styleId="Normal9">
    <w:name w:val="Normal_9"/>
    <w:uiPriority w:val="99"/>
    <w:rsid w:val="00917FE7"/>
    <w:rPr>
      <w:rFonts w:ascii="Century Gothic" w:hAnsi="Century Gothic" w:cs="Century Gothic"/>
      <w:sz w:val="20"/>
      <w:szCs w:val="20"/>
    </w:rPr>
  </w:style>
  <w:style w:type="character" w:customStyle="1" w:styleId="DefaultParagraphFont8">
    <w:name w:val="Default Paragraph Font_8"/>
    <w:uiPriority w:val="99"/>
    <w:semiHidden/>
    <w:rsid w:val="00917FE7"/>
    <w:rPr>
      <w:rFonts w:ascii="Century Gothic" w:eastAsia="Times New Roman" w:hAnsi="Century Gothic"/>
    </w:rPr>
  </w:style>
  <w:style w:type="paragraph" w:customStyle="1" w:styleId="Normal10">
    <w:name w:val="Normal_10"/>
    <w:uiPriority w:val="99"/>
    <w:rsid w:val="00917FE7"/>
    <w:rPr>
      <w:rFonts w:ascii="Century Gothic" w:hAnsi="Century Gothic" w:cs="Century Gothic"/>
      <w:sz w:val="20"/>
      <w:szCs w:val="20"/>
    </w:rPr>
  </w:style>
  <w:style w:type="character" w:customStyle="1" w:styleId="DefaultParagraphFont9">
    <w:name w:val="Default Paragraph Font_9"/>
    <w:uiPriority w:val="99"/>
    <w:semiHidden/>
    <w:rsid w:val="00917FE7"/>
    <w:rPr>
      <w:rFonts w:ascii="Century Gothic" w:eastAsia="Times New Roman" w:hAnsi="Century Gothic"/>
    </w:rPr>
  </w:style>
  <w:style w:type="paragraph" w:customStyle="1" w:styleId="Normal11">
    <w:name w:val="Normal_11"/>
    <w:uiPriority w:val="99"/>
    <w:rsid w:val="00917FE7"/>
    <w:rPr>
      <w:rFonts w:ascii="Century Gothic" w:hAnsi="Century Gothic" w:cs="Century Gothic"/>
      <w:sz w:val="20"/>
      <w:szCs w:val="20"/>
    </w:rPr>
  </w:style>
  <w:style w:type="character" w:customStyle="1" w:styleId="DefaultParagraphFont10">
    <w:name w:val="Default Paragraph Font_10"/>
    <w:uiPriority w:val="99"/>
    <w:rsid w:val="00917FE7"/>
    <w:rPr>
      <w:rFonts w:ascii="Century Gothic" w:eastAsia="Times New Roman" w:hAnsi="Century Gothic"/>
    </w:rPr>
  </w:style>
  <w:style w:type="paragraph" w:customStyle="1" w:styleId="Default1">
    <w:name w:val="Default_1"/>
    <w:uiPriority w:val="99"/>
    <w:rsid w:val="00917FE7"/>
    <w:rPr>
      <w:rFonts w:ascii="Cambria" w:hAnsi="Cambria" w:cs="Cambria"/>
      <w:color w:val="000000"/>
      <w:sz w:val="24"/>
      <w:szCs w:val="24"/>
    </w:rPr>
  </w:style>
  <w:style w:type="paragraph" w:customStyle="1" w:styleId="Normal12">
    <w:name w:val="Normal_12"/>
    <w:uiPriority w:val="99"/>
    <w:rsid w:val="00917FE7"/>
    <w:rPr>
      <w:rFonts w:ascii="Century Gothic" w:hAnsi="Century Gothic" w:cs="Century Gothic"/>
      <w:sz w:val="20"/>
      <w:szCs w:val="20"/>
    </w:rPr>
  </w:style>
  <w:style w:type="character" w:customStyle="1" w:styleId="DefaultParagraphFont11">
    <w:name w:val="Default Paragraph Font_11"/>
    <w:uiPriority w:val="99"/>
    <w:semiHidden/>
    <w:rsid w:val="00917FE7"/>
    <w:rPr>
      <w:rFonts w:ascii="Century Gothic" w:eastAsia="Times New Roman" w:hAnsi="Century Gothic"/>
    </w:rPr>
  </w:style>
  <w:style w:type="paragraph" w:customStyle="1" w:styleId="Normal13">
    <w:name w:val="Normal_13"/>
    <w:uiPriority w:val="99"/>
    <w:rsid w:val="00917FE7"/>
    <w:rPr>
      <w:rFonts w:ascii="Century Gothic" w:hAnsi="Century Gothic" w:cs="Century Gothic"/>
      <w:sz w:val="20"/>
      <w:szCs w:val="20"/>
    </w:rPr>
  </w:style>
  <w:style w:type="character" w:customStyle="1" w:styleId="DefaultParagraphFont12">
    <w:name w:val="Default Paragraph Font_12"/>
    <w:uiPriority w:val="99"/>
    <w:semiHidden/>
    <w:rsid w:val="00917FE7"/>
    <w:rPr>
      <w:rFonts w:ascii="Century Gothic" w:eastAsia="Times New Roman" w:hAnsi="Century Gothic"/>
    </w:rPr>
  </w:style>
  <w:style w:type="paragraph" w:customStyle="1" w:styleId="Normal14">
    <w:name w:val="Normal_14"/>
    <w:uiPriority w:val="99"/>
    <w:rsid w:val="00917FE7"/>
    <w:rPr>
      <w:rFonts w:ascii="Century Gothic" w:hAnsi="Century Gothic" w:cs="Century Gothic"/>
      <w:sz w:val="20"/>
      <w:szCs w:val="20"/>
    </w:rPr>
  </w:style>
  <w:style w:type="character" w:customStyle="1" w:styleId="DefaultParagraphFont13">
    <w:name w:val="Default Paragraph Font_13"/>
    <w:uiPriority w:val="99"/>
    <w:semiHidden/>
    <w:rsid w:val="00917FE7"/>
    <w:rPr>
      <w:rFonts w:ascii="Century Gothic" w:eastAsia="Times New Roman" w:hAnsi="Century Gothic"/>
    </w:rPr>
  </w:style>
  <w:style w:type="paragraph" w:customStyle="1" w:styleId="Normal15">
    <w:name w:val="Normal_15"/>
    <w:uiPriority w:val="99"/>
    <w:rsid w:val="00917FE7"/>
    <w:rPr>
      <w:rFonts w:ascii="Century Gothic" w:hAnsi="Century Gothic" w:cs="Century Gothic"/>
      <w:sz w:val="20"/>
      <w:szCs w:val="20"/>
    </w:rPr>
  </w:style>
  <w:style w:type="character" w:customStyle="1" w:styleId="DefaultParagraphFont14">
    <w:name w:val="Default Paragraph Font_14"/>
    <w:uiPriority w:val="99"/>
    <w:semiHidden/>
    <w:rsid w:val="00917FE7"/>
    <w:rPr>
      <w:rFonts w:ascii="Century Gothic" w:eastAsia="Times New Roman" w:hAnsi="Century Gothic"/>
    </w:rPr>
  </w:style>
  <w:style w:type="paragraph" w:customStyle="1" w:styleId="Normal16">
    <w:name w:val="Normal_16"/>
    <w:uiPriority w:val="99"/>
    <w:rsid w:val="00917FE7"/>
    <w:rPr>
      <w:rFonts w:ascii="Century Gothic" w:hAnsi="Century Gothic" w:cs="Century Gothic"/>
      <w:sz w:val="20"/>
      <w:szCs w:val="20"/>
    </w:rPr>
  </w:style>
  <w:style w:type="character" w:customStyle="1" w:styleId="DefaultParagraphFont15">
    <w:name w:val="Default Paragraph Font_15"/>
    <w:uiPriority w:val="99"/>
    <w:semiHidden/>
    <w:rsid w:val="00917FE7"/>
    <w:rPr>
      <w:rFonts w:ascii="Century Gothic" w:eastAsia="Times New Roman" w:hAnsi="Century Gothic"/>
    </w:rPr>
  </w:style>
  <w:style w:type="paragraph" w:customStyle="1" w:styleId="Normal17">
    <w:name w:val="Normal_17"/>
    <w:uiPriority w:val="99"/>
    <w:rsid w:val="00917FE7"/>
    <w:rPr>
      <w:rFonts w:ascii="Century Gothic" w:hAnsi="Century Gothic" w:cs="Century Gothic"/>
      <w:sz w:val="20"/>
      <w:szCs w:val="20"/>
    </w:rPr>
  </w:style>
  <w:style w:type="character" w:customStyle="1" w:styleId="DefaultParagraphFont16">
    <w:name w:val="Default Paragraph Font_16"/>
    <w:uiPriority w:val="99"/>
    <w:semiHidden/>
    <w:rsid w:val="00917FE7"/>
    <w:rPr>
      <w:rFonts w:ascii="Century Gothic" w:eastAsia="Times New Roman" w:hAnsi="Century Gothic"/>
    </w:rPr>
  </w:style>
  <w:style w:type="paragraph" w:customStyle="1" w:styleId="Normal18">
    <w:name w:val="Normal_18"/>
    <w:uiPriority w:val="99"/>
    <w:rsid w:val="00917FE7"/>
    <w:rPr>
      <w:rFonts w:ascii="Century Gothic" w:hAnsi="Century Gothic" w:cs="Century Gothic"/>
      <w:sz w:val="20"/>
      <w:szCs w:val="20"/>
    </w:rPr>
  </w:style>
  <w:style w:type="character" w:customStyle="1" w:styleId="DefaultParagraphFont17">
    <w:name w:val="Default Paragraph Font_17"/>
    <w:uiPriority w:val="99"/>
    <w:semiHidden/>
    <w:rsid w:val="00917FE7"/>
    <w:rPr>
      <w:rFonts w:ascii="Century Gothic" w:eastAsia="Times New Roman" w:hAnsi="Century Gothic"/>
    </w:rPr>
  </w:style>
  <w:style w:type="paragraph" w:customStyle="1" w:styleId="Normal19">
    <w:name w:val="Normal_19"/>
    <w:uiPriority w:val="99"/>
    <w:rsid w:val="00917FE7"/>
    <w:rPr>
      <w:rFonts w:ascii="Century Gothic" w:hAnsi="Century Gothic" w:cs="Century Gothic"/>
      <w:sz w:val="20"/>
      <w:szCs w:val="20"/>
    </w:rPr>
  </w:style>
  <w:style w:type="character" w:customStyle="1" w:styleId="DefaultParagraphFont18">
    <w:name w:val="Default Paragraph Font_18"/>
    <w:uiPriority w:val="99"/>
    <w:semiHidden/>
    <w:rsid w:val="00917FE7"/>
    <w:rPr>
      <w:rFonts w:ascii="Century Gothic" w:eastAsia="Times New Roman" w:hAnsi="Century Gothic"/>
    </w:rPr>
  </w:style>
  <w:style w:type="paragraph" w:customStyle="1" w:styleId="Normal20">
    <w:name w:val="Normal_20"/>
    <w:uiPriority w:val="99"/>
    <w:rsid w:val="00917FE7"/>
    <w:rPr>
      <w:rFonts w:ascii="Century Gothic" w:hAnsi="Century Gothic" w:cs="Century Gothic"/>
      <w:sz w:val="20"/>
      <w:szCs w:val="20"/>
    </w:rPr>
  </w:style>
  <w:style w:type="character" w:customStyle="1" w:styleId="DefaultParagraphFont19">
    <w:name w:val="Default Paragraph Font_19"/>
    <w:uiPriority w:val="99"/>
    <w:semiHidden/>
    <w:rsid w:val="00917FE7"/>
    <w:rPr>
      <w:rFonts w:ascii="Century Gothic" w:eastAsia="Times New Roman" w:hAnsi="Century Gothic"/>
    </w:rPr>
  </w:style>
  <w:style w:type="paragraph" w:customStyle="1" w:styleId="Normal21">
    <w:name w:val="Normal_21"/>
    <w:uiPriority w:val="99"/>
    <w:rsid w:val="00917FE7"/>
    <w:rPr>
      <w:rFonts w:ascii="Century Gothic" w:hAnsi="Century Gothic" w:cs="Century Gothic"/>
      <w:sz w:val="20"/>
      <w:szCs w:val="20"/>
    </w:rPr>
  </w:style>
  <w:style w:type="character" w:customStyle="1" w:styleId="DefaultParagraphFont20">
    <w:name w:val="Default Paragraph Font_20"/>
    <w:uiPriority w:val="99"/>
    <w:semiHidden/>
    <w:rsid w:val="00917FE7"/>
    <w:rPr>
      <w:rFonts w:ascii="Century Gothic" w:eastAsia="Times New Roman" w:hAnsi="Century Gothic"/>
    </w:rPr>
  </w:style>
  <w:style w:type="paragraph" w:customStyle="1" w:styleId="Normal22">
    <w:name w:val="Normal_22"/>
    <w:uiPriority w:val="99"/>
    <w:rsid w:val="00917FE7"/>
    <w:rPr>
      <w:rFonts w:ascii="Century Gothic" w:hAnsi="Century Gothic" w:cs="Century Gothic"/>
      <w:sz w:val="20"/>
      <w:szCs w:val="20"/>
    </w:rPr>
  </w:style>
  <w:style w:type="character" w:customStyle="1" w:styleId="DefaultParagraphFont21">
    <w:name w:val="Default Paragraph Font_21"/>
    <w:uiPriority w:val="99"/>
    <w:semiHidden/>
    <w:rsid w:val="00917FE7"/>
    <w:rPr>
      <w:rFonts w:ascii="Century Gothic" w:eastAsia="Times New Roman" w:hAnsi="Century Gothic"/>
    </w:rPr>
  </w:style>
  <w:style w:type="paragraph" w:customStyle="1" w:styleId="Normal23">
    <w:name w:val="Normal_23"/>
    <w:uiPriority w:val="99"/>
    <w:rsid w:val="00917FE7"/>
    <w:rPr>
      <w:rFonts w:ascii="Century Gothic" w:hAnsi="Century Gothic" w:cs="Century Gothic"/>
      <w:sz w:val="20"/>
      <w:szCs w:val="20"/>
    </w:rPr>
  </w:style>
  <w:style w:type="character" w:customStyle="1" w:styleId="DefaultParagraphFont22">
    <w:name w:val="Default Paragraph Font_22"/>
    <w:uiPriority w:val="99"/>
    <w:semiHidden/>
    <w:rsid w:val="00917FE7"/>
    <w:rPr>
      <w:rFonts w:ascii="Century Gothic" w:eastAsia="Times New Roman" w:hAnsi="Century Gothic"/>
    </w:rPr>
  </w:style>
  <w:style w:type="paragraph" w:customStyle="1" w:styleId="Normal24">
    <w:name w:val="Normal_24"/>
    <w:uiPriority w:val="99"/>
    <w:rsid w:val="00917FE7"/>
    <w:rPr>
      <w:rFonts w:ascii="Century Gothic" w:hAnsi="Century Gothic" w:cs="Century Gothic"/>
      <w:sz w:val="20"/>
      <w:szCs w:val="20"/>
    </w:rPr>
  </w:style>
  <w:style w:type="character" w:customStyle="1" w:styleId="DefaultParagraphFont23">
    <w:name w:val="Default Paragraph Font_23"/>
    <w:uiPriority w:val="99"/>
    <w:semiHidden/>
    <w:rsid w:val="00917FE7"/>
    <w:rPr>
      <w:rFonts w:ascii="Century Gothic" w:eastAsia="Times New Roman" w:hAnsi="Century Gothic"/>
    </w:rPr>
  </w:style>
  <w:style w:type="paragraph" w:customStyle="1" w:styleId="Normal25">
    <w:name w:val="Normal_25"/>
    <w:uiPriority w:val="99"/>
    <w:rsid w:val="00917FE7"/>
    <w:rPr>
      <w:rFonts w:ascii="Century Gothic" w:hAnsi="Century Gothic" w:cs="Century Gothic"/>
      <w:sz w:val="20"/>
      <w:szCs w:val="20"/>
    </w:rPr>
  </w:style>
  <w:style w:type="character" w:customStyle="1" w:styleId="DefaultParagraphFont24">
    <w:name w:val="Default Paragraph Font_24"/>
    <w:uiPriority w:val="99"/>
    <w:semiHidden/>
    <w:rsid w:val="00917FE7"/>
    <w:rPr>
      <w:rFonts w:ascii="Century Gothic" w:eastAsia="Times New Roman" w:hAnsi="Century Gothic"/>
    </w:rPr>
  </w:style>
  <w:style w:type="paragraph" w:customStyle="1" w:styleId="Normal26">
    <w:name w:val="Normal_26"/>
    <w:uiPriority w:val="99"/>
    <w:rsid w:val="00917FE7"/>
    <w:rPr>
      <w:rFonts w:ascii="Century Gothic" w:hAnsi="Century Gothic" w:cs="Century Gothic"/>
      <w:sz w:val="20"/>
      <w:szCs w:val="20"/>
    </w:rPr>
  </w:style>
  <w:style w:type="character" w:customStyle="1" w:styleId="DefaultParagraphFont25">
    <w:name w:val="Default Paragraph Font_25"/>
    <w:uiPriority w:val="99"/>
    <w:semiHidden/>
    <w:rsid w:val="00917FE7"/>
    <w:rPr>
      <w:rFonts w:ascii="Century Gothic" w:eastAsia="Times New Roman" w:hAnsi="Century Gothic"/>
    </w:rPr>
  </w:style>
  <w:style w:type="paragraph" w:customStyle="1" w:styleId="Normal27">
    <w:name w:val="Normal_27"/>
    <w:uiPriority w:val="99"/>
    <w:rsid w:val="00917FE7"/>
    <w:rPr>
      <w:rFonts w:ascii="Century Gothic" w:hAnsi="Century Gothic" w:cs="Century Gothic"/>
      <w:sz w:val="20"/>
      <w:szCs w:val="20"/>
    </w:rPr>
  </w:style>
  <w:style w:type="character" w:customStyle="1" w:styleId="DefaultParagraphFont26">
    <w:name w:val="Default Paragraph Font_26"/>
    <w:uiPriority w:val="99"/>
    <w:semiHidden/>
    <w:rsid w:val="00917FE7"/>
    <w:rPr>
      <w:rFonts w:ascii="Century Gothic" w:eastAsia="Times New Roman" w:hAnsi="Century Gothic"/>
    </w:rPr>
  </w:style>
  <w:style w:type="paragraph" w:customStyle="1" w:styleId="Normal28">
    <w:name w:val="Normal_28"/>
    <w:uiPriority w:val="99"/>
    <w:rsid w:val="00917FE7"/>
    <w:rPr>
      <w:rFonts w:ascii="Century Gothic" w:hAnsi="Century Gothic" w:cs="Century Gothic"/>
      <w:sz w:val="20"/>
      <w:szCs w:val="20"/>
    </w:rPr>
  </w:style>
  <w:style w:type="character" w:customStyle="1" w:styleId="DefaultParagraphFont27">
    <w:name w:val="Default Paragraph Font_27"/>
    <w:uiPriority w:val="99"/>
    <w:semiHidden/>
    <w:rsid w:val="00917FE7"/>
    <w:rPr>
      <w:rFonts w:ascii="Century Gothic" w:eastAsia="Times New Roman" w:hAnsi="Century Gothic"/>
    </w:rPr>
  </w:style>
  <w:style w:type="paragraph" w:customStyle="1" w:styleId="Normal29">
    <w:name w:val="Normal_29"/>
    <w:uiPriority w:val="99"/>
    <w:rsid w:val="00917FE7"/>
    <w:rPr>
      <w:rFonts w:ascii="Century Gothic" w:hAnsi="Century Gothic" w:cs="Century Gothic"/>
      <w:sz w:val="20"/>
      <w:szCs w:val="20"/>
    </w:rPr>
  </w:style>
  <w:style w:type="character" w:customStyle="1" w:styleId="DefaultParagraphFont28">
    <w:name w:val="Default Paragraph Font_28"/>
    <w:uiPriority w:val="99"/>
    <w:semiHidden/>
    <w:rsid w:val="00917FE7"/>
    <w:rPr>
      <w:rFonts w:ascii="Century Gothic" w:eastAsia="Times New Roman" w:hAnsi="Century Gothic"/>
    </w:rPr>
  </w:style>
  <w:style w:type="paragraph" w:customStyle="1" w:styleId="Normal30">
    <w:name w:val="Normal_30"/>
    <w:uiPriority w:val="99"/>
    <w:rsid w:val="00917FE7"/>
    <w:rPr>
      <w:rFonts w:ascii="Century Gothic" w:hAnsi="Century Gothic" w:cs="Century Gothic"/>
      <w:sz w:val="20"/>
      <w:szCs w:val="20"/>
    </w:rPr>
  </w:style>
  <w:style w:type="character" w:customStyle="1" w:styleId="DefaultParagraphFont29">
    <w:name w:val="Default Paragraph Font_29"/>
    <w:uiPriority w:val="99"/>
    <w:semiHidden/>
    <w:rsid w:val="00917FE7"/>
    <w:rPr>
      <w:rFonts w:ascii="Century Gothic" w:eastAsia="Times New Roman" w:hAnsi="Century Gothic"/>
    </w:rPr>
  </w:style>
  <w:style w:type="paragraph" w:customStyle="1" w:styleId="Normal31">
    <w:name w:val="Normal_31"/>
    <w:uiPriority w:val="99"/>
    <w:rsid w:val="00917FE7"/>
    <w:rPr>
      <w:rFonts w:ascii="Century Gothic" w:hAnsi="Century Gothic" w:cs="Century Gothic"/>
      <w:sz w:val="20"/>
      <w:szCs w:val="20"/>
    </w:rPr>
  </w:style>
  <w:style w:type="character" w:customStyle="1" w:styleId="DefaultParagraphFont30">
    <w:name w:val="Default Paragraph Font_30"/>
    <w:uiPriority w:val="99"/>
    <w:semiHidden/>
    <w:rsid w:val="00917FE7"/>
    <w:rPr>
      <w:rFonts w:ascii="Century Gothic" w:eastAsia="Times New Roman" w:hAnsi="Century Gothic"/>
    </w:rPr>
  </w:style>
  <w:style w:type="paragraph" w:customStyle="1" w:styleId="Normal32">
    <w:name w:val="Normal_32"/>
    <w:uiPriority w:val="99"/>
    <w:rsid w:val="00917FE7"/>
    <w:rPr>
      <w:rFonts w:ascii="Century Gothic" w:hAnsi="Century Gothic" w:cs="Century Gothic"/>
      <w:sz w:val="20"/>
      <w:szCs w:val="20"/>
    </w:rPr>
  </w:style>
  <w:style w:type="character" w:customStyle="1" w:styleId="DefaultParagraphFont31">
    <w:name w:val="Default Paragraph Font_31"/>
    <w:uiPriority w:val="99"/>
    <w:semiHidden/>
    <w:rsid w:val="00917FE7"/>
    <w:rPr>
      <w:rFonts w:ascii="Century Gothic" w:eastAsia="Times New Roman" w:hAnsi="Century Gothic"/>
    </w:rPr>
  </w:style>
  <w:style w:type="paragraph" w:customStyle="1" w:styleId="Normal33">
    <w:name w:val="Normal_33"/>
    <w:uiPriority w:val="99"/>
    <w:rsid w:val="00917FE7"/>
    <w:rPr>
      <w:rFonts w:ascii="Century Gothic" w:hAnsi="Century Gothic" w:cs="Century Gothic"/>
      <w:sz w:val="20"/>
      <w:szCs w:val="20"/>
    </w:rPr>
  </w:style>
  <w:style w:type="character" w:customStyle="1" w:styleId="DefaultParagraphFont32">
    <w:name w:val="Default Paragraph Font_32"/>
    <w:uiPriority w:val="99"/>
    <w:semiHidden/>
    <w:rsid w:val="00917FE7"/>
    <w:rPr>
      <w:rFonts w:ascii="Century Gothic" w:eastAsia="Times New Roman" w:hAnsi="Century Gothic"/>
    </w:rPr>
  </w:style>
  <w:style w:type="paragraph" w:customStyle="1" w:styleId="Normal34">
    <w:name w:val="Normal_34"/>
    <w:uiPriority w:val="99"/>
    <w:rsid w:val="00917FE7"/>
    <w:rPr>
      <w:rFonts w:ascii="Century Gothic" w:hAnsi="Century Gothic" w:cs="Century Gothic"/>
      <w:sz w:val="20"/>
      <w:szCs w:val="20"/>
    </w:rPr>
  </w:style>
  <w:style w:type="character" w:customStyle="1" w:styleId="DefaultParagraphFont33">
    <w:name w:val="Default Paragraph Font_33"/>
    <w:uiPriority w:val="99"/>
    <w:semiHidden/>
    <w:rsid w:val="00917FE7"/>
    <w:rPr>
      <w:rFonts w:ascii="Century Gothic" w:eastAsia="Times New Roman" w:hAnsi="Century Gothic"/>
    </w:rPr>
  </w:style>
  <w:style w:type="character" w:styleId="Paginanummer">
    <w:name w:val="page number"/>
    <w:basedOn w:val="Standaardalinea-lettertype"/>
    <w:uiPriority w:val="99"/>
    <w:rsid w:val="005014D9"/>
    <w:rPr>
      <w:rFonts w:cs="Times New Roman"/>
    </w:rPr>
  </w:style>
  <w:style w:type="numbering" w:customStyle="1" w:styleId="BulletList">
    <w:name w:val="BulletList"/>
    <w:rsid w:val="00251332"/>
    <w:pPr>
      <w:numPr>
        <w:numId w:val="2"/>
      </w:numPr>
    </w:pPr>
  </w:style>
  <w:style w:type="numbering" w:customStyle="1" w:styleId="NumberList">
    <w:name w:val="NumberList"/>
    <w:rsid w:val="00251332"/>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13556</Words>
  <Characters>74564</Characters>
  <Application>Microsoft Office Word</Application>
  <DocSecurity>0</DocSecurity>
  <Lines>621</Lines>
  <Paragraphs>175</Paragraphs>
  <ScaleCrop>false</ScaleCrop>
  <Company/>
  <LinksUpToDate>false</LinksUpToDate>
  <CharactersWithSpaces>87945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22/04/2014</dc:title>
  <dc:creator>Goossens Rita</dc:creator>
  <cp:lastModifiedBy>Goossens Rita</cp:lastModifiedBy>
  <cp:revision>2</cp:revision>
  <dcterms:created xsi:type="dcterms:W3CDTF">2014-05-12T14:45:00Z</dcterms:created>
  <dcterms:modified xsi:type="dcterms:W3CDTF">2014-05-12T14:45:00Z</dcterms:modified>
</cp:coreProperties>
</file>