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FD" w:rsidRPr="0084376D" w:rsidRDefault="005A7EFD" w:rsidP="005A7EFD">
      <w:pPr>
        <w:rPr>
          <w:b/>
          <w:sz w:val="22"/>
          <w:szCs w:val="22"/>
        </w:rPr>
      </w:pPr>
      <w:r w:rsidRPr="0084376D">
        <w:rPr>
          <w:b/>
          <w:sz w:val="22"/>
          <w:szCs w:val="22"/>
        </w:rPr>
        <w:t>Notulen Gemeenteraadszitting van 19/04/2016</w:t>
      </w:r>
    </w:p>
    <w:p w:rsidR="005A7EFD" w:rsidRDefault="005A7EFD" w:rsidP="005A7EFD">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3030CD" w:rsidTr="005A7EFD">
        <w:tc>
          <w:tcPr>
            <w:tcW w:w="1963" w:type="dxa"/>
            <w:tcBorders>
              <w:top w:val="nil"/>
              <w:left w:val="nil"/>
              <w:bottom w:val="nil"/>
              <w:right w:val="nil"/>
            </w:tcBorders>
            <w:hideMark/>
          </w:tcPr>
          <w:p w:rsidR="005A7EFD" w:rsidRPr="00FE2C4F" w:rsidRDefault="005A7EFD" w:rsidP="005A7EFD">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5A7EFD" w:rsidRDefault="005A7EFD" w:rsidP="005A7EFD">
            <w:pPr>
              <w:pStyle w:val="Normal1"/>
              <w:tabs>
                <w:tab w:val="left" w:pos="3119"/>
                <w:tab w:val="left" w:pos="6237"/>
              </w:tabs>
              <w:rPr>
                <w:sz w:val="20"/>
                <w:szCs w:val="20"/>
              </w:rPr>
            </w:pPr>
            <w:r w:rsidRPr="00FE2C4F">
              <w:rPr>
                <w:sz w:val="20"/>
                <w:szCs w:val="20"/>
              </w:rPr>
              <w:t>Luc Bouckaert (CD&amp;V), burgemeester-voorzitter</w:t>
            </w:r>
          </w:p>
          <w:p w:rsidR="003030CD" w:rsidRPr="00FE2C4F" w:rsidRDefault="005A7EFD" w:rsidP="005A7EFD">
            <w:pPr>
              <w:pStyle w:val="Normal1"/>
              <w:tabs>
                <w:tab w:val="left" w:pos="3119"/>
                <w:tab w:val="left" w:pos="6237"/>
              </w:tabs>
              <w:rPr>
                <w:sz w:val="20"/>
                <w:szCs w:val="20"/>
              </w:rPr>
            </w:pPr>
            <w:r w:rsidRPr="00FE2C4F">
              <w:rPr>
                <w:sz w:val="20"/>
                <w:szCs w:val="20"/>
              </w:rPr>
              <w:t xml:space="preserve">Kristien </w:t>
            </w:r>
            <w:proofErr w:type="spellStart"/>
            <w:r w:rsidRPr="00FE2C4F">
              <w:rPr>
                <w:sz w:val="20"/>
                <w:szCs w:val="20"/>
              </w:rPr>
              <w:t>Vingerhoets</w:t>
            </w:r>
            <w:proofErr w:type="spellEnd"/>
            <w:r w:rsidRPr="00FE2C4F">
              <w:rPr>
                <w:sz w:val="20"/>
                <w:szCs w:val="20"/>
              </w:rPr>
              <w:t xml:space="preserve"> (SP.A), Koen Scholiers (CD&amp;V), Levi Wastyn (SP.A), Jenne Meyvis (CD&amp;V), Stefan Van Linden (SP.A) en Joris Wachters (CD&amp;V), schepenen</w:t>
            </w:r>
          </w:p>
          <w:p w:rsidR="003030CD" w:rsidRPr="00FE2C4F" w:rsidRDefault="005A7EFD" w:rsidP="005A7EFD">
            <w:pPr>
              <w:pStyle w:val="Normal1"/>
              <w:tabs>
                <w:tab w:val="left" w:pos="3119"/>
                <w:tab w:val="left" w:pos="6237"/>
              </w:tabs>
              <w:rPr>
                <w:sz w:val="20"/>
                <w:szCs w:val="20"/>
              </w:rPr>
            </w:pPr>
            <w:r w:rsidRPr="00FE2C4F">
              <w:rPr>
                <w:sz w:val="20"/>
                <w:szCs w:val="20"/>
              </w:rPr>
              <w:t xml:space="preserve">Eddy De Herdt (SP.A), Anthony </w:t>
            </w:r>
            <w:proofErr w:type="spellStart"/>
            <w:r w:rsidRPr="00FE2C4F">
              <w:rPr>
                <w:sz w:val="20"/>
                <w:szCs w:val="20"/>
              </w:rPr>
              <w:t>Abbeloos</w:t>
            </w:r>
            <w:proofErr w:type="spellEnd"/>
            <w:r w:rsidRPr="00FE2C4F">
              <w:rPr>
                <w:sz w:val="20"/>
                <w:szCs w:val="20"/>
              </w:rPr>
              <w:t xml:space="preserve"> (N-VH), Vicky </w:t>
            </w:r>
            <w:proofErr w:type="spellStart"/>
            <w:r w:rsidRPr="00FE2C4F">
              <w:rPr>
                <w:sz w:val="20"/>
                <w:szCs w:val="20"/>
              </w:rPr>
              <w:t>Dombret</w:t>
            </w:r>
            <w:proofErr w:type="spellEnd"/>
            <w:r w:rsidRPr="00FE2C4F">
              <w:rPr>
                <w:sz w:val="20"/>
                <w:szCs w:val="20"/>
              </w:rPr>
              <w:t xml:space="preserve"> (CD&amp;V), </w:t>
            </w:r>
            <w:proofErr w:type="spellStart"/>
            <w:r w:rsidRPr="00FE2C4F">
              <w:rPr>
                <w:sz w:val="20"/>
                <w:szCs w:val="20"/>
              </w:rPr>
              <w:t>Francois</w:t>
            </w:r>
            <w:proofErr w:type="spellEnd"/>
            <w:r w:rsidRPr="00FE2C4F">
              <w:rPr>
                <w:sz w:val="20"/>
                <w:szCs w:val="20"/>
              </w:rPr>
              <w:t xml:space="preserve"> </w:t>
            </w:r>
            <w:proofErr w:type="spellStart"/>
            <w:r w:rsidRPr="00FE2C4F">
              <w:rPr>
                <w:sz w:val="20"/>
                <w:szCs w:val="20"/>
              </w:rPr>
              <w:t>Boddaert</w:t>
            </w:r>
            <w:proofErr w:type="spellEnd"/>
            <w:r w:rsidRPr="00FE2C4F">
              <w:rPr>
                <w:sz w:val="20"/>
                <w:szCs w:val="20"/>
              </w:rPr>
              <w:t xml:space="preserve"> (SP.A), Walter Van den Bogaert (CD&amp;V), Jos Van De </w:t>
            </w:r>
            <w:proofErr w:type="spellStart"/>
            <w:r w:rsidRPr="00FE2C4F">
              <w:rPr>
                <w:sz w:val="20"/>
                <w:szCs w:val="20"/>
              </w:rPr>
              <w:t>Wauwer</w:t>
            </w:r>
            <w:proofErr w:type="spellEnd"/>
            <w:r w:rsidRPr="00FE2C4F">
              <w:rPr>
                <w:sz w:val="20"/>
                <w:szCs w:val="20"/>
              </w:rPr>
              <w:t xml:space="preserve"> (VLAAMS BELANG), Agnes </w:t>
            </w:r>
            <w:proofErr w:type="spellStart"/>
            <w:r w:rsidRPr="00FE2C4F">
              <w:rPr>
                <w:sz w:val="20"/>
                <w:szCs w:val="20"/>
              </w:rPr>
              <w:t>Salden</w:t>
            </w:r>
            <w:proofErr w:type="spellEnd"/>
            <w:r w:rsidRPr="00FE2C4F">
              <w:rPr>
                <w:sz w:val="20"/>
                <w:szCs w:val="20"/>
              </w:rPr>
              <w:t xml:space="preserve"> (VLAAMS BELANG), Nele Cornelis (N-VA), </w:t>
            </w:r>
            <w:proofErr w:type="spellStart"/>
            <w:r w:rsidRPr="00FE2C4F">
              <w:rPr>
                <w:sz w:val="20"/>
                <w:szCs w:val="20"/>
              </w:rPr>
              <w:t>Helke</w:t>
            </w:r>
            <w:proofErr w:type="spellEnd"/>
            <w:r w:rsidRPr="00FE2C4F">
              <w:rPr>
                <w:sz w:val="20"/>
                <w:szCs w:val="20"/>
              </w:rPr>
              <w:t xml:space="preserve"> </w:t>
            </w:r>
            <w:proofErr w:type="spellStart"/>
            <w:r w:rsidRPr="00FE2C4F">
              <w:rPr>
                <w:sz w:val="20"/>
                <w:szCs w:val="20"/>
              </w:rPr>
              <w:t>Verdick</w:t>
            </w:r>
            <w:proofErr w:type="spellEnd"/>
            <w:r w:rsidRPr="00FE2C4F">
              <w:rPr>
                <w:sz w:val="20"/>
                <w:szCs w:val="20"/>
              </w:rPr>
              <w:t xml:space="preserve"> (N-VA), Ria Maes (SP.A), Cliff </w:t>
            </w:r>
            <w:proofErr w:type="spellStart"/>
            <w:r w:rsidRPr="00FE2C4F">
              <w:rPr>
                <w:sz w:val="20"/>
                <w:szCs w:val="20"/>
              </w:rPr>
              <w:t>Mostien</w:t>
            </w:r>
            <w:proofErr w:type="spellEnd"/>
            <w:r w:rsidRPr="00FE2C4F">
              <w:rPr>
                <w:sz w:val="20"/>
                <w:szCs w:val="20"/>
              </w:rPr>
              <w:t xml:space="preserve"> (OPEN VLD), Nicky Cauwenberghs (CD&amp;V), Gregory </w:t>
            </w:r>
            <w:proofErr w:type="spellStart"/>
            <w:r w:rsidRPr="00FE2C4F">
              <w:rPr>
                <w:sz w:val="20"/>
                <w:szCs w:val="20"/>
              </w:rPr>
              <w:t>Müsing</w:t>
            </w:r>
            <w:proofErr w:type="spellEnd"/>
            <w:r w:rsidRPr="00FE2C4F">
              <w:rPr>
                <w:sz w:val="20"/>
                <w:szCs w:val="20"/>
              </w:rPr>
              <w:t xml:space="preserve"> (N-VA), Rita Goossens (N-VA) en Tom De Wit (CD&amp;V), raadsleden</w:t>
            </w:r>
          </w:p>
          <w:p w:rsidR="003030CD" w:rsidRPr="00FE2C4F" w:rsidRDefault="005A7EFD" w:rsidP="005A7EFD">
            <w:pPr>
              <w:pStyle w:val="Normal1"/>
              <w:tabs>
                <w:tab w:val="left" w:pos="3119"/>
                <w:tab w:val="left" w:pos="6237"/>
              </w:tabs>
              <w:rPr>
                <w:sz w:val="20"/>
                <w:szCs w:val="20"/>
              </w:rPr>
            </w:pPr>
            <w:r w:rsidRPr="00FE2C4F">
              <w:rPr>
                <w:sz w:val="20"/>
                <w:szCs w:val="20"/>
              </w:rPr>
              <w:t>Luc Schroyens, secretaris</w:t>
            </w:r>
          </w:p>
          <w:p w:rsidR="005A7EFD" w:rsidRPr="00FE2C4F" w:rsidRDefault="005A7EFD" w:rsidP="005A7EFD">
            <w:pPr>
              <w:pStyle w:val="Normal1"/>
              <w:tabs>
                <w:tab w:val="left" w:pos="3119"/>
                <w:tab w:val="left" w:pos="6237"/>
              </w:tabs>
              <w:rPr>
                <w:sz w:val="20"/>
                <w:szCs w:val="20"/>
              </w:rPr>
            </w:pPr>
          </w:p>
        </w:tc>
      </w:tr>
    </w:tbl>
    <w:p w:rsidR="005A7EFD" w:rsidRDefault="005A7EFD" w:rsidP="005A7EFD">
      <w:pPr>
        <w:rPr>
          <w:sz w:val="18"/>
          <w:szCs w:val="20"/>
        </w:rPr>
      </w:pPr>
    </w:p>
    <w:p w:rsidR="005A7EFD" w:rsidRPr="0084376D" w:rsidRDefault="005A7EFD" w:rsidP="005A7EFD">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5A7EFD" w:rsidRDefault="005A7EFD" w:rsidP="005A7EFD">
      <w:pPr>
        <w:pStyle w:val="Kop10"/>
        <w:rPr>
          <w:rFonts w:ascii="Century Gothic" w:hAnsi="Century Gothic"/>
          <w:sz w:val="18"/>
          <w:szCs w:val="20"/>
        </w:rPr>
      </w:pPr>
    </w:p>
    <w:p w:rsidR="005A7EFD" w:rsidRPr="0084376D" w:rsidRDefault="005A7EFD" w:rsidP="005A7EFD">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5A7EFD" w:rsidRPr="0084376D" w:rsidRDefault="005A7EFD" w:rsidP="005A7EFD">
      <w:pPr>
        <w:pStyle w:val="Kop10"/>
        <w:rPr>
          <w:rFonts w:ascii="Century Gothic" w:hAnsi="Century Gothic"/>
          <w:sz w:val="18"/>
          <w:szCs w:val="20"/>
        </w:rPr>
      </w:pPr>
    </w:p>
    <w:p w:rsidR="005A7EFD" w:rsidRDefault="005A7EFD" w:rsidP="005A7EFD">
      <w:pPr>
        <w:rPr>
          <w:b/>
          <w:i/>
          <w:szCs w:val="20"/>
        </w:rPr>
      </w:pPr>
      <w:r w:rsidRPr="0084376D">
        <w:rPr>
          <w:b/>
          <w:i/>
          <w:szCs w:val="20"/>
        </w:rPr>
        <w:t>Openbare zitting</w:t>
      </w:r>
    </w:p>
    <w:p w:rsidR="005A7EFD" w:rsidRPr="00243D7D" w:rsidRDefault="005A7EFD" w:rsidP="005A7EFD">
      <w:pPr>
        <w:rPr>
          <w:rFonts w:cs="Arial"/>
        </w:rPr>
      </w:pP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Vaststellen budget 2016 AGB Hemiksem: alternatieve schema's B5 en TB5</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1"/>
          <w:b/>
          <w:u w:val="single"/>
        </w:rPr>
        <w:t>Voorgeschiedenis</w:t>
      </w:r>
    </w:p>
    <w:p w:rsidR="003030CD" w:rsidRDefault="005A7EFD">
      <w:r>
        <w:rPr>
          <w:rStyle w:val="DefaultParagraphFont1"/>
        </w:rPr>
        <w:t>Op 22/12/2015 werd het budget 2016 van het AGB Hemiksem vastgesteld door de Raad van Bestuur van het AGB Hemiksem.</w:t>
      </w:r>
    </w:p>
    <w:p w:rsidR="003030CD" w:rsidRDefault="005A7EFD">
      <w:r>
        <w:rPr>
          <w:rStyle w:val="DefaultParagraphFont1"/>
        </w:rPr>
        <w:t>Op 19/01/2016 werd het budget 2016 van het AGB Hemiksem vastgesteld door de gemeenteraad.</w:t>
      </w:r>
    </w:p>
    <w:p w:rsidR="003030CD" w:rsidRDefault="003030CD"/>
    <w:p w:rsidR="003030CD" w:rsidRDefault="005A7EFD">
      <w:pPr>
        <w:rPr>
          <w:b/>
          <w:u w:val="single"/>
        </w:rPr>
      </w:pPr>
      <w:r>
        <w:rPr>
          <w:rStyle w:val="DefaultParagraphFont1"/>
          <w:b/>
          <w:u w:val="single"/>
        </w:rPr>
        <w:t>Feiten en context</w:t>
      </w:r>
    </w:p>
    <w:p w:rsidR="003030CD" w:rsidRDefault="005A7EFD">
      <w:r>
        <w:rPr>
          <w:rStyle w:val="DefaultParagraphFont1"/>
        </w:rPr>
        <w:t xml:space="preserve">Bij onderzoek van het budget 2016 van het AGB Hemiksem door Agentschap Binnenlands Bestuur werd vastgesteld dat de digitale rapportering die vanuit de boekhoudtoepassing van </w:t>
      </w:r>
      <w:proofErr w:type="spellStart"/>
      <w:r>
        <w:rPr>
          <w:rStyle w:val="DefaultParagraphFont1"/>
        </w:rPr>
        <w:t>Remmicom</w:t>
      </w:r>
      <w:proofErr w:type="spellEnd"/>
      <w:r>
        <w:rPr>
          <w:rStyle w:val="DefaultParagraphFont1"/>
        </w:rPr>
        <w:t xml:space="preserve"> wordt gegenereerd niet overeenstemt met de schema's B5, TB5 en de financiële toestand budget die ook vanuit dezelfde toepassing worden afgedrukt. Het startkapitaal van 95.000 EUR werd wel opgenomen in de digitale rapportering en afgedrukt in schema B1 onder andere ontvangsten, maar dus niet in schema B5, TB5 en de financiële toestand.</w:t>
      </w:r>
    </w:p>
    <w:p w:rsidR="003030CD" w:rsidRDefault="005A7EFD">
      <w:proofErr w:type="spellStart"/>
      <w:r>
        <w:rPr>
          <w:rStyle w:val="DefaultParagraphFont1"/>
        </w:rPr>
        <w:t>Remmicom</w:t>
      </w:r>
      <w:proofErr w:type="spellEnd"/>
      <w:r>
        <w:rPr>
          <w:rStyle w:val="DefaultParagraphFont1"/>
        </w:rPr>
        <w:t xml:space="preserve"> heeft daarom alternatieve schema's moeten bezorgen waarin de andere ontvangsten van 95.000 EUR wel worden opgenomen.</w:t>
      </w:r>
    </w:p>
    <w:p w:rsidR="003030CD" w:rsidRDefault="003030CD"/>
    <w:p w:rsidR="003030CD" w:rsidRDefault="003030CD">
      <w:pPr>
        <w:rPr>
          <w:b/>
          <w:u w:val="single"/>
        </w:rPr>
      </w:pPr>
    </w:p>
    <w:p w:rsidR="003030CD" w:rsidRDefault="005A7EFD">
      <w:pPr>
        <w:rPr>
          <w:b/>
          <w:u w:val="single"/>
        </w:rPr>
      </w:pPr>
      <w:r>
        <w:rPr>
          <w:rStyle w:val="DefaultParagraphFont1"/>
          <w:b/>
          <w:u w:val="single"/>
        </w:rPr>
        <w:t>Juridische grond</w:t>
      </w:r>
    </w:p>
    <w:p w:rsidR="003030CD" w:rsidRDefault="003030CD"/>
    <w:tbl>
      <w:tblPr>
        <w:tblStyle w:val="Tabelrasterlijnen"/>
        <w:tblW w:w="9390" w:type="dxa"/>
        <w:tblLook w:val="04A0" w:firstRow="1" w:lastRow="0" w:firstColumn="1" w:lastColumn="0" w:noHBand="0" w:noVBand="1"/>
      </w:tblPr>
      <w:tblGrid>
        <w:gridCol w:w="4695"/>
        <w:gridCol w:w="4695"/>
      </w:tblGrid>
      <w:tr w:rsidR="003030CD">
        <w:tc>
          <w:tcPr>
            <w:tcW w:w="4695" w:type="dxa"/>
          </w:tcPr>
          <w:p w:rsidR="003030CD" w:rsidRDefault="005A7EFD">
            <w:r>
              <w:rPr>
                <w:rStyle w:val="DefaultParagraphFont1"/>
              </w:rPr>
              <w:t>Nieuwe gemeentewet</w:t>
            </w:r>
          </w:p>
          <w:p w:rsidR="003030CD" w:rsidRDefault="003030CD"/>
        </w:tc>
        <w:tc>
          <w:tcPr>
            <w:tcW w:w="4695" w:type="dxa"/>
          </w:tcPr>
          <w:p w:rsidR="003030CD" w:rsidRDefault="005A7EFD">
            <w:r>
              <w:rPr>
                <w:rStyle w:val="DefaultParagraphFont1"/>
              </w:rPr>
              <w:t>Artikel 263</w:t>
            </w:r>
          </w:p>
          <w:p w:rsidR="003030CD" w:rsidRDefault="003030CD"/>
        </w:tc>
      </w:tr>
      <w:tr w:rsidR="003030CD">
        <w:trPr>
          <w:trHeight w:val="245"/>
        </w:trPr>
        <w:tc>
          <w:tcPr>
            <w:tcW w:w="4695" w:type="dxa"/>
          </w:tcPr>
          <w:p w:rsidR="003030CD" w:rsidRDefault="005A7EFD">
            <w:r>
              <w:rPr>
                <w:rStyle w:val="DefaultParagraphFont1"/>
              </w:rPr>
              <w:t>Gemeentedecreet 15 juli 2005</w:t>
            </w:r>
          </w:p>
          <w:p w:rsidR="003030CD" w:rsidRDefault="003030CD"/>
        </w:tc>
        <w:tc>
          <w:tcPr>
            <w:tcW w:w="4695" w:type="dxa"/>
          </w:tcPr>
          <w:p w:rsidR="003030CD" w:rsidRDefault="005A7EFD">
            <w:r>
              <w:rPr>
                <w:rStyle w:val="DefaultParagraphFont1"/>
              </w:rPr>
              <w:t>Artikel 225-244 &amp; 248-261</w:t>
            </w:r>
          </w:p>
        </w:tc>
      </w:tr>
    </w:tbl>
    <w:p w:rsidR="003030CD" w:rsidRDefault="003030CD"/>
    <w:p w:rsidR="003030CD" w:rsidRDefault="003030CD">
      <w:pPr>
        <w:rPr>
          <w:b/>
          <w:u w:val="single"/>
        </w:rPr>
      </w:pPr>
    </w:p>
    <w:p w:rsidR="003030CD" w:rsidRDefault="005A7EFD">
      <w:r>
        <w:rPr>
          <w:rStyle w:val="DefaultParagraphFont1"/>
          <w:b/>
          <w:u w:val="single"/>
        </w:rPr>
        <w:lastRenderedPageBreak/>
        <w:t>Advies</w:t>
      </w:r>
    </w:p>
    <w:p w:rsidR="003030CD" w:rsidRDefault="005A7EFD">
      <w:r>
        <w:rPr>
          <w:rStyle w:val="DefaultParagraphFont1"/>
        </w:rPr>
        <w:t>Er is geen advies nodig</w:t>
      </w:r>
    </w:p>
    <w:p w:rsidR="003030CD" w:rsidRDefault="003030CD"/>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2"/>
        </w:rPr>
        <w:t>Artikel 1</w:t>
      </w:r>
    </w:p>
    <w:p w:rsidR="003030CD" w:rsidRDefault="005A7EFD">
      <w:r>
        <w:rPr>
          <w:rStyle w:val="DefaultParagraphFont2"/>
        </w:rPr>
        <w:t>De gemeenteraad beslist:</w:t>
      </w:r>
    </w:p>
    <w:p w:rsidR="003030CD" w:rsidRDefault="005A7EFD">
      <w:r>
        <w:rPr>
          <w:rStyle w:val="DefaultParagraphFont2"/>
        </w:rPr>
        <w:t xml:space="preserve">De autofinancieringsmarge bedraagt 10.661,00 EUR. </w:t>
      </w:r>
    </w:p>
    <w:p w:rsidR="003030CD" w:rsidRDefault="005A7EFD">
      <w:r>
        <w:rPr>
          <w:rStyle w:val="DefaultParagraphFont2"/>
        </w:rPr>
        <w:t>Het resultaat op kasbasis bedraagt 105.661,00 EUR.</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Vaststellen meerjarenplan 2016-2019 AGB Hemiksem: alternatieve schema M2</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rPr>
      </w:pPr>
      <w:r>
        <w:rPr>
          <w:rStyle w:val="DefaultParagraphFont3"/>
          <w:b/>
          <w:u w:val="single"/>
        </w:rPr>
        <w:t>Voorgeschiedenis</w:t>
      </w:r>
    </w:p>
    <w:p w:rsidR="003030CD" w:rsidRDefault="005A7EFD">
      <w:r>
        <w:rPr>
          <w:rStyle w:val="DefaultParagraphFont3"/>
        </w:rPr>
        <w:t>Op 22/12/2015 werd het meerjarenplan 2016-2019 van het AGB Hemiksem vastgesteld door de Raad van Bestuur van het AGB Hemiksem.</w:t>
      </w:r>
    </w:p>
    <w:p w:rsidR="003030CD" w:rsidRDefault="005A7EFD">
      <w:r>
        <w:rPr>
          <w:rStyle w:val="DefaultParagraphFont3"/>
        </w:rPr>
        <w:t>Op 19/01/2016 werd het meerjarenplan 2016-2019 van het AGB Hemiksem vastgesteld door de gemeenteraad.</w:t>
      </w:r>
    </w:p>
    <w:p w:rsidR="003030CD" w:rsidRDefault="003030CD"/>
    <w:p w:rsidR="003030CD" w:rsidRDefault="005A7EFD">
      <w:pPr>
        <w:rPr>
          <w:b/>
          <w:u w:val="single"/>
        </w:rPr>
      </w:pPr>
      <w:r>
        <w:rPr>
          <w:rStyle w:val="DefaultParagraphFont3"/>
          <w:b/>
          <w:u w:val="single"/>
        </w:rPr>
        <w:t>Feiten en context</w:t>
      </w:r>
    </w:p>
    <w:p w:rsidR="003030CD" w:rsidRDefault="005A7EFD">
      <w:r>
        <w:rPr>
          <w:rStyle w:val="DefaultParagraphFont3"/>
        </w:rPr>
        <w:t xml:space="preserve">Bij onderzoek van het meerjarenplan 2016-2019 van het AGB Hemiksem door Agentschap Binnenlands Bestuur werd vastgesteld dat de digitale rapportering die vanuit de boekhoudtoepassing van </w:t>
      </w:r>
      <w:proofErr w:type="spellStart"/>
      <w:r>
        <w:rPr>
          <w:rStyle w:val="DefaultParagraphFont3"/>
        </w:rPr>
        <w:t>Remmicom</w:t>
      </w:r>
      <w:proofErr w:type="spellEnd"/>
      <w:r>
        <w:rPr>
          <w:rStyle w:val="DefaultParagraphFont3"/>
        </w:rPr>
        <w:t xml:space="preserve"> wordt gegenereerd niet overeenstemt met schema M2 dat ook vanuit dezelfde toepassing worden afgedrukt. Het startkapitaal van 95.000 EUR werd wel opgenomen in de digitale rapportering en afgedrukt in schema M1 onder andere ontvangsten, maar dus niet in schema M2.</w:t>
      </w:r>
    </w:p>
    <w:p w:rsidR="003030CD" w:rsidRDefault="005A7EFD">
      <w:proofErr w:type="spellStart"/>
      <w:r>
        <w:rPr>
          <w:rStyle w:val="DefaultParagraphFont3"/>
        </w:rPr>
        <w:t>Remmicom</w:t>
      </w:r>
      <w:proofErr w:type="spellEnd"/>
      <w:r>
        <w:rPr>
          <w:rStyle w:val="DefaultParagraphFont3"/>
        </w:rPr>
        <w:t xml:space="preserve"> heeft daarom een alternatief schema M2 moeten bezorgen waarin de andere ontvangsten van 95.000 EUR wel worden opgenomen.</w:t>
      </w:r>
    </w:p>
    <w:p w:rsidR="003030CD" w:rsidRDefault="003030CD"/>
    <w:p w:rsidR="003030CD" w:rsidRDefault="003030CD">
      <w:pPr>
        <w:rPr>
          <w:b/>
          <w:u w:val="single"/>
        </w:rPr>
      </w:pPr>
    </w:p>
    <w:p w:rsidR="003030CD" w:rsidRDefault="005A7EFD">
      <w:pPr>
        <w:rPr>
          <w:b/>
          <w:u w:val="single"/>
        </w:rPr>
      </w:pPr>
      <w:r>
        <w:rPr>
          <w:rStyle w:val="DefaultParagraphFont3"/>
          <w:b/>
          <w:u w:val="single"/>
        </w:rPr>
        <w:t>Juridische grond</w:t>
      </w:r>
    </w:p>
    <w:p w:rsidR="003030CD" w:rsidRDefault="003030CD"/>
    <w:p w:rsidR="003030CD" w:rsidRDefault="003030CD"/>
    <w:tbl>
      <w:tblPr>
        <w:tblStyle w:val="Tabelrasterlijnen"/>
        <w:tblW w:w="9390" w:type="dxa"/>
        <w:tblLook w:val="04A0" w:firstRow="1" w:lastRow="0" w:firstColumn="1" w:lastColumn="0" w:noHBand="0" w:noVBand="1"/>
      </w:tblPr>
      <w:tblGrid>
        <w:gridCol w:w="4695"/>
        <w:gridCol w:w="4695"/>
      </w:tblGrid>
      <w:tr w:rsidR="003030CD">
        <w:tc>
          <w:tcPr>
            <w:tcW w:w="4695" w:type="dxa"/>
          </w:tcPr>
          <w:p w:rsidR="003030CD" w:rsidRDefault="005A7EFD">
            <w:r>
              <w:rPr>
                <w:rStyle w:val="DefaultParagraphFont3"/>
              </w:rPr>
              <w:t>Nieuwe gemeentewet</w:t>
            </w:r>
          </w:p>
          <w:p w:rsidR="003030CD" w:rsidRDefault="003030CD"/>
        </w:tc>
        <w:tc>
          <w:tcPr>
            <w:tcW w:w="4695" w:type="dxa"/>
          </w:tcPr>
          <w:p w:rsidR="003030CD" w:rsidRDefault="005A7EFD">
            <w:r>
              <w:rPr>
                <w:rStyle w:val="DefaultParagraphFont3"/>
              </w:rPr>
              <w:t>Artikel 263</w:t>
            </w:r>
          </w:p>
          <w:p w:rsidR="003030CD" w:rsidRDefault="003030CD"/>
        </w:tc>
      </w:tr>
      <w:tr w:rsidR="003030CD">
        <w:tc>
          <w:tcPr>
            <w:tcW w:w="4695" w:type="dxa"/>
          </w:tcPr>
          <w:p w:rsidR="003030CD" w:rsidRDefault="005A7EFD">
            <w:r>
              <w:rPr>
                <w:rStyle w:val="DefaultParagraphFont3"/>
              </w:rPr>
              <w:t>Gemeentedecreet 15 juli 2005</w:t>
            </w:r>
          </w:p>
        </w:tc>
        <w:tc>
          <w:tcPr>
            <w:tcW w:w="4695" w:type="dxa"/>
          </w:tcPr>
          <w:p w:rsidR="003030CD" w:rsidRDefault="005A7EFD">
            <w:r>
              <w:rPr>
                <w:rStyle w:val="DefaultParagraphFont3"/>
              </w:rPr>
              <w:t>Artikel 225-244 &amp; 248-261</w:t>
            </w:r>
          </w:p>
          <w:p w:rsidR="003030CD" w:rsidRDefault="003030CD"/>
        </w:tc>
      </w:tr>
    </w:tbl>
    <w:p w:rsidR="003030CD" w:rsidRDefault="003030CD"/>
    <w:p w:rsidR="003030CD" w:rsidRDefault="003030CD"/>
    <w:p w:rsidR="003030CD" w:rsidRDefault="005A7EFD">
      <w:pPr>
        <w:rPr>
          <w:b/>
          <w:u w:val="single"/>
        </w:rPr>
      </w:pPr>
      <w:r>
        <w:rPr>
          <w:rStyle w:val="DefaultParagraphFont3"/>
          <w:b/>
          <w:u w:val="single"/>
        </w:rPr>
        <w:t>Advies</w:t>
      </w:r>
    </w:p>
    <w:p w:rsidR="003030CD" w:rsidRDefault="005A7EFD">
      <w:r>
        <w:rPr>
          <w:rStyle w:val="DefaultParagraphFont3"/>
        </w:rPr>
        <w:t>Er is geen advies nodig</w:t>
      </w:r>
    </w:p>
    <w:p w:rsidR="003030CD" w:rsidRDefault="003030CD"/>
    <w:p w:rsidR="005A7EFD" w:rsidRDefault="005A7EFD"/>
    <w:p w:rsidR="005A7EFD" w:rsidRDefault="005A7EFD"/>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lastRenderedPageBreak/>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4"/>
        </w:rPr>
        <w:t>Artikel 1</w:t>
      </w:r>
    </w:p>
    <w:p w:rsidR="003030CD" w:rsidRDefault="005A7EFD">
      <w:r>
        <w:rPr>
          <w:rStyle w:val="DefaultParagraphFont4"/>
        </w:rPr>
        <w:t>De gemeenteraad beslist:</w:t>
      </w:r>
    </w:p>
    <w:p w:rsidR="003030CD" w:rsidRDefault="005A7EFD">
      <w:r>
        <w:rPr>
          <w:rStyle w:val="DefaultParagraphFont4"/>
        </w:rPr>
        <w:t>De autofinancieringsmarge bedraagt:</w:t>
      </w:r>
    </w:p>
    <w:p w:rsidR="003030CD" w:rsidRDefault="005A7EFD">
      <w:r>
        <w:rPr>
          <w:rStyle w:val="DefaultParagraphFont4"/>
        </w:rPr>
        <w:t>2016: 10.661,00 euro</w:t>
      </w:r>
    </w:p>
    <w:p w:rsidR="003030CD" w:rsidRDefault="005A7EFD">
      <w:r>
        <w:rPr>
          <w:rStyle w:val="DefaultParagraphFont4"/>
        </w:rPr>
        <w:t>2017: 107.941,00 euro</w:t>
      </w:r>
    </w:p>
    <w:p w:rsidR="003030CD" w:rsidRDefault="005A7EFD">
      <w:r>
        <w:rPr>
          <w:rStyle w:val="DefaultParagraphFont4"/>
        </w:rPr>
        <w:t>2018: 105.267,00 euro</w:t>
      </w:r>
    </w:p>
    <w:p w:rsidR="003030CD" w:rsidRDefault="005A7EFD">
      <w:r>
        <w:rPr>
          <w:rStyle w:val="DefaultParagraphFont4"/>
        </w:rPr>
        <w:t>2019: 102.564,00 euro</w:t>
      </w:r>
    </w:p>
    <w:p w:rsidR="003030CD" w:rsidRDefault="005A7EFD">
      <w:r>
        <w:rPr>
          <w:rStyle w:val="DefaultParagraphFont4"/>
        </w:rPr>
        <w:t>Het resultaat op kasbasis bedraagt:</w:t>
      </w:r>
    </w:p>
    <w:p w:rsidR="003030CD" w:rsidRDefault="005A7EFD">
      <w:r>
        <w:rPr>
          <w:rStyle w:val="DefaultParagraphFont4"/>
        </w:rPr>
        <w:t>2016: 105.661,00 euro</w:t>
      </w:r>
    </w:p>
    <w:p w:rsidR="003030CD" w:rsidRDefault="005A7EFD">
      <w:r>
        <w:rPr>
          <w:rStyle w:val="DefaultParagraphFont4"/>
        </w:rPr>
        <w:t>2017: 213.602,00 euro</w:t>
      </w:r>
    </w:p>
    <w:p w:rsidR="003030CD" w:rsidRDefault="005A7EFD">
      <w:r>
        <w:rPr>
          <w:rStyle w:val="DefaultParagraphFont4"/>
        </w:rPr>
        <w:t>2018: 318.868,00 euro</w:t>
      </w:r>
    </w:p>
    <w:p w:rsidR="003030CD" w:rsidRDefault="005A7EFD">
      <w:r>
        <w:rPr>
          <w:rStyle w:val="DefaultParagraphFont4"/>
        </w:rPr>
        <w:t>2019: 421.432,00 euro</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Retributie gemeentelijke sportterreinen: 2016-2019</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6"/>
          <w:b/>
          <w:u w:val="single"/>
        </w:rPr>
        <w:t>Voorgeschiedenis</w:t>
      </w:r>
    </w:p>
    <w:p w:rsidR="003030CD" w:rsidRDefault="005A7EFD">
      <w:r>
        <w:rPr>
          <w:rStyle w:val="DefaultParagraphFont6"/>
        </w:rPr>
        <w:t>Brief van Brouwerij Haacht omtrent stopzetting uitbating cafetaria</w:t>
      </w:r>
    </w:p>
    <w:p w:rsidR="003030CD" w:rsidRDefault="003030CD">
      <w:pPr>
        <w:jc w:val="both"/>
        <w:rPr>
          <w:u w:val="single"/>
        </w:rPr>
      </w:pPr>
    </w:p>
    <w:p w:rsidR="003030CD" w:rsidRDefault="005A7EFD">
      <w:pPr>
        <w:jc w:val="both"/>
        <w:rPr>
          <w:b/>
        </w:rPr>
      </w:pPr>
      <w:r>
        <w:rPr>
          <w:rStyle w:val="DefaultParagraphFont6"/>
          <w:b/>
          <w:u w:val="single"/>
        </w:rPr>
        <w:t>Feiten en context</w:t>
      </w:r>
    </w:p>
    <w:p w:rsidR="003030CD" w:rsidRDefault="005A7EFD">
      <w:pPr>
        <w:jc w:val="both"/>
      </w:pPr>
      <w:proofErr w:type="spellStart"/>
      <w:r>
        <w:rPr>
          <w:rStyle w:val="DefaultParagraphFont6"/>
        </w:rPr>
        <w:t>Hellvoc</w:t>
      </w:r>
      <w:proofErr w:type="spellEnd"/>
      <w:r>
        <w:rPr>
          <w:rStyle w:val="DefaultParagraphFont6"/>
        </w:rPr>
        <w:t xml:space="preserve"> had interesse om de cafetaria uit te baten en de beachvolleybal terreinen over te nemen.</w:t>
      </w:r>
    </w:p>
    <w:p w:rsidR="003030CD" w:rsidRDefault="003030CD">
      <w:pPr>
        <w:jc w:val="both"/>
      </w:pPr>
    </w:p>
    <w:p w:rsidR="003030CD" w:rsidRDefault="005A7EFD">
      <w:pPr>
        <w:jc w:val="both"/>
        <w:rPr>
          <w:b/>
        </w:rPr>
      </w:pPr>
      <w:r>
        <w:rPr>
          <w:rStyle w:val="DefaultParagraphFont6"/>
          <w:b/>
          <w:u w:val="single"/>
        </w:rPr>
        <w:t>Juridische grond</w:t>
      </w:r>
    </w:p>
    <w:p w:rsidR="003030CD" w:rsidRDefault="003030CD">
      <w:pPr>
        <w:jc w:val="both"/>
      </w:pPr>
    </w:p>
    <w:p w:rsidR="003030CD" w:rsidRDefault="005A7EFD">
      <w:pPr>
        <w:jc w:val="both"/>
      </w:pPr>
      <w:r>
        <w:rPr>
          <w:rStyle w:val="DefaultParagraphFont6"/>
        </w:rPr>
        <w:t>Artikel 42 van het gemeentedecreet</w:t>
      </w:r>
      <w:r>
        <w:rPr>
          <w:rStyle w:val="DefaultParagraphFont6"/>
        </w:rPr>
        <w:tab/>
      </w:r>
      <w:r>
        <w:rPr>
          <w:rStyle w:val="DefaultParagraphFont6"/>
        </w:rPr>
        <w:tab/>
        <w:t xml:space="preserve">De gemeenteraad stelt de gemeentelijke </w:t>
      </w:r>
    </w:p>
    <w:p w:rsidR="003030CD" w:rsidRDefault="005A7EFD">
      <w:pPr>
        <w:ind w:left="4320"/>
        <w:jc w:val="both"/>
      </w:pPr>
      <w:r>
        <w:rPr>
          <w:rStyle w:val="DefaultParagraphFont6"/>
        </w:rPr>
        <w:t>reglementen vast</w:t>
      </w:r>
    </w:p>
    <w:p w:rsidR="003030CD" w:rsidRDefault="005A7EFD">
      <w:pPr>
        <w:jc w:val="both"/>
      </w:pPr>
      <w:r>
        <w:rPr>
          <w:rStyle w:val="DefaultParagraphFont6"/>
        </w:rPr>
        <w:t>Omzendbrief BB – 2011/01 van 10 juni 2011</w:t>
      </w:r>
      <w:r>
        <w:rPr>
          <w:rStyle w:val="DefaultParagraphFont6"/>
        </w:rPr>
        <w:tab/>
        <w:t>Regelt de gemeentebelastingen en retributies</w:t>
      </w:r>
    </w:p>
    <w:p w:rsidR="003030CD" w:rsidRDefault="003030CD">
      <w:pPr>
        <w:jc w:val="both"/>
      </w:pPr>
    </w:p>
    <w:p w:rsidR="003030CD" w:rsidRDefault="005A7EFD">
      <w:pPr>
        <w:jc w:val="both"/>
        <w:rPr>
          <w:b/>
        </w:rPr>
      </w:pPr>
      <w:r>
        <w:rPr>
          <w:rStyle w:val="DefaultParagraphFont6"/>
          <w:b/>
          <w:u w:val="single"/>
        </w:rPr>
        <w:t>Advies</w:t>
      </w:r>
    </w:p>
    <w:p w:rsidR="003030CD" w:rsidRDefault="005A7EFD">
      <w:pPr>
        <w:jc w:val="both"/>
      </w:pPr>
      <w:proofErr w:type="spellStart"/>
      <w:r>
        <w:rPr>
          <w:rStyle w:val="DefaultParagraphFont6"/>
        </w:rPr>
        <w:t>Hellvoc</w:t>
      </w:r>
      <w:proofErr w:type="spellEnd"/>
      <w:r>
        <w:rPr>
          <w:rStyle w:val="DefaultParagraphFont6"/>
        </w:rPr>
        <w:t xml:space="preserve"> is de grootste gebruiker van de sporthal, en omwille van het verminderde aantal openingsuren van het zwembad zijn zij zelf vragende partij om de cafetaria uit te baten.</w:t>
      </w:r>
    </w:p>
    <w:p w:rsidR="003030CD" w:rsidRDefault="003030CD">
      <w:pPr>
        <w:jc w:val="both"/>
        <w:rPr>
          <w:b/>
        </w:rPr>
      </w:pPr>
    </w:p>
    <w:p w:rsidR="003030CD" w:rsidRDefault="005A7EFD">
      <w:pPr>
        <w:jc w:val="both"/>
        <w:rPr>
          <w:b/>
          <w:u w:val="single"/>
        </w:rPr>
      </w:pPr>
      <w:r>
        <w:rPr>
          <w:rStyle w:val="DefaultParagraphFont6"/>
          <w:b/>
          <w:u w:val="single"/>
        </w:rPr>
        <w:t>Argumentatie</w:t>
      </w:r>
    </w:p>
    <w:p w:rsidR="003030CD" w:rsidRDefault="005A7EFD">
      <w:pPr>
        <w:jc w:val="both"/>
      </w:pPr>
      <w:r>
        <w:rPr>
          <w:rStyle w:val="DefaultParagraphFont6"/>
        </w:rPr>
        <w:t>Door de stopzetting van Brouwerij Haacht moest de gemeente een nieuw exploitant aantrekken, echter door het verminderde aantal openingsuren van het zwembad is het logisch dat een grote gebruiker van de sporthal deze uitbating op zich neem, ondanks dat dit minder inkomsten zal genereren dan voorheen.</w:t>
      </w:r>
    </w:p>
    <w:p w:rsidR="003030CD" w:rsidRDefault="005A7EFD">
      <w:pPr>
        <w:jc w:val="both"/>
      </w:pPr>
      <w:r>
        <w:rPr>
          <w:rStyle w:val="DefaultParagraphFont6"/>
        </w:rPr>
        <w:t>Maar ook indien een andere uitbater had gezocht geweest zou dit tot minder inkomsten hebben geleid, gezien de verminderde openingsuren en daardoor ook verminderd cliënteel.</w:t>
      </w:r>
    </w:p>
    <w:p w:rsidR="003030CD" w:rsidRDefault="003030CD">
      <w:pPr>
        <w:jc w:val="both"/>
      </w:pPr>
    </w:p>
    <w:p w:rsidR="003030CD" w:rsidRDefault="003030CD">
      <w:pPr>
        <w:jc w:val="both"/>
      </w:pPr>
    </w:p>
    <w:p w:rsidR="003030CD" w:rsidRDefault="005A7EFD">
      <w:pPr>
        <w:jc w:val="both"/>
      </w:pPr>
      <w:r>
        <w:rPr>
          <w:rStyle w:val="DefaultParagraphFont6"/>
          <w:b/>
          <w:u w:val="single"/>
        </w:rPr>
        <w:t>Financiële gevolgen</w:t>
      </w:r>
    </w:p>
    <w:tbl>
      <w:tblPr>
        <w:tblStyle w:val="Tabelrasterlijnen"/>
        <w:tblW w:w="7791" w:type="dxa"/>
        <w:tblLayout w:type="fixed"/>
        <w:tblLook w:val="04A0" w:firstRow="1" w:lastRow="0" w:firstColumn="1" w:lastColumn="0" w:noHBand="0" w:noVBand="1"/>
      </w:tblPr>
      <w:tblGrid>
        <w:gridCol w:w="2345"/>
        <w:gridCol w:w="1620"/>
        <w:gridCol w:w="1559"/>
        <w:gridCol w:w="2267"/>
      </w:tblGrid>
      <w:tr w:rsidR="003030CD">
        <w:tc>
          <w:tcPr>
            <w:tcW w:w="2344" w:type="dxa"/>
          </w:tcPr>
          <w:p w:rsidR="003030CD" w:rsidRDefault="003030CD">
            <w:pPr>
              <w:jc w:val="both"/>
            </w:pPr>
          </w:p>
        </w:tc>
        <w:tc>
          <w:tcPr>
            <w:tcW w:w="1620" w:type="dxa"/>
          </w:tcPr>
          <w:p w:rsidR="003030CD" w:rsidRDefault="003030CD">
            <w:pPr>
              <w:jc w:val="both"/>
            </w:pPr>
          </w:p>
        </w:tc>
        <w:tc>
          <w:tcPr>
            <w:tcW w:w="1559" w:type="dxa"/>
          </w:tcPr>
          <w:p w:rsidR="003030CD" w:rsidRDefault="003030CD">
            <w:pPr>
              <w:jc w:val="both"/>
            </w:pPr>
          </w:p>
        </w:tc>
        <w:tc>
          <w:tcPr>
            <w:tcW w:w="2266" w:type="dxa"/>
          </w:tcPr>
          <w:p w:rsidR="003030CD" w:rsidRDefault="003030CD">
            <w:pPr>
              <w:jc w:val="both"/>
            </w:pPr>
          </w:p>
        </w:tc>
      </w:tr>
      <w:tr w:rsidR="003030CD">
        <w:tc>
          <w:tcPr>
            <w:tcW w:w="2344" w:type="dxa"/>
          </w:tcPr>
          <w:p w:rsidR="003030CD" w:rsidRDefault="003030CD"/>
        </w:tc>
        <w:tc>
          <w:tcPr>
            <w:tcW w:w="1620" w:type="dxa"/>
          </w:tcPr>
          <w:p w:rsidR="003030CD" w:rsidRDefault="003030CD"/>
        </w:tc>
        <w:tc>
          <w:tcPr>
            <w:tcW w:w="1559" w:type="dxa"/>
          </w:tcPr>
          <w:p w:rsidR="003030CD" w:rsidRDefault="003030CD"/>
        </w:tc>
        <w:tc>
          <w:tcPr>
            <w:tcW w:w="2266" w:type="dxa"/>
          </w:tcPr>
          <w:p w:rsidR="003030CD" w:rsidRDefault="003030CD"/>
        </w:tc>
      </w:tr>
      <w:tr w:rsidR="003030CD">
        <w:tc>
          <w:tcPr>
            <w:tcW w:w="2344" w:type="dxa"/>
          </w:tcPr>
          <w:p w:rsidR="003030CD" w:rsidRDefault="005A7EFD">
            <w:r>
              <w:rPr>
                <w:rStyle w:val="DefaultParagraphFont6"/>
              </w:rPr>
              <w:t>Financiële gevolgen niet voorzien</w:t>
            </w:r>
          </w:p>
        </w:tc>
        <w:tc>
          <w:tcPr>
            <w:tcW w:w="1620" w:type="dxa"/>
          </w:tcPr>
          <w:p w:rsidR="003030CD" w:rsidRDefault="005A7EFD">
            <w:r>
              <w:rPr>
                <w:rStyle w:val="DefaultParagraphFont6"/>
              </w:rPr>
              <w:t>1419/002/001/006/002</w:t>
            </w:r>
          </w:p>
        </w:tc>
        <w:tc>
          <w:tcPr>
            <w:tcW w:w="1559" w:type="dxa"/>
          </w:tcPr>
          <w:p w:rsidR="003030CD" w:rsidRDefault="005A7EFD">
            <w:r>
              <w:rPr>
                <w:rStyle w:val="DefaultParagraphFont6"/>
              </w:rPr>
              <w:t>-7.600 euro</w:t>
            </w:r>
          </w:p>
        </w:tc>
        <w:tc>
          <w:tcPr>
            <w:tcW w:w="2266" w:type="dxa"/>
          </w:tcPr>
          <w:p w:rsidR="003030CD" w:rsidRDefault="005A7EFD">
            <w:r>
              <w:rPr>
                <w:rStyle w:val="DefaultParagraphFont6"/>
              </w:rPr>
              <w:t xml:space="preserve">Budgetwijziging met impact op autofinancieringsmarge </w:t>
            </w:r>
            <w:proofErr w:type="spellStart"/>
            <w:r>
              <w:rPr>
                <w:rStyle w:val="DefaultParagraphFont6"/>
              </w:rPr>
              <w:t>enf</w:t>
            </w:r>
            <w:proofErr w:type="spellEnd"/>
            <w:r>
              <w:rPr>
                <w:rStyle w:val="DefaultParagraphFont6"/>
              </w:rPr>
              <w:t xml:space="preserve"> resultaat op kasbasis</w:t>
            </w:r>
          </w:p>
        </w:tc>
      </w:tr>
    </w:tbl>
    <w:p w:rsidR="003030CD" w:rsidRDefault="003030CD"/>
    <w:tbl>
      <w:tblPr>
        <w:tblStyle w:val="Tabelrasterlijnen"/>
        <w:tblW w:w="9390" w:type="dxa"/>
        <w:tblLook w:val="04A0" w:firstRow="1" w:lastRow="0" w:firstColumn="1" w:lastColumn="0" w:noHBand="0" w:noVBand="1"/>
      </w:tblPr>
      <w:tblGrid>
        <w:gridCol w:w="4695"/>
        <w:gridCol w:w="4695"/>
      </w:tblGrid>
      <w:tr w:rsidR="003030CD">
        <w:tc>
          <w:tcPr>
            <w:tcW w:w="4695" w:type="dxa"/>
          </w:tcPr>
          <w:p w:rsidR="003030CD" w:rsidRDefault="003030CD"/>
        </w:tc>
        <w:tc>
          <w:tcPr>
            <w:tcW w:w="4695" w:type="dxa"/>
          </w:tcPr>
          <w:p w:rsidR="003030CD" w:rsidRDefault="003030CD"/>
        </w:tc>
      </w:tr>
      <w:tr w:rsidR="003030CD">
        <w:trPr>
          <w:trHeight w:val="306"/>
        </w:trPr>
        <w:tc>
          <w:tcPr>
            <w:tcW w:w="4695" w:type="dxa"/>
          </w:tcPr>
          <w:p w:rsidR="003030CD" w:rsidRDefault="005A7EFD">
            <w:r>
              <w:rPr>
                <w:rStyle w:val="DefaultParagraphFont6"/>
              </w:rPr>
              <w:t>Budget niet voorzien</w:t>
            </w:r>
          </w:p>
        </w:tc>
        <w:tc>
          <w:tcPr>
            <w:tcW w:w="4695" w:type="dxa"/>
          </w:tcPr>
          <w:p w:rsidR="003030CD" w:rsidRDefault="005A7EFD">
            <w:r>
              <w:rPr>
                <w:rStyle w:val="DefaultParagraphFont6"/>
              </w:rPr>
              <w:t>Budget via BW op 1419/002/001/006/002</w:t>
            </w:r>
          </w:p>
          <w:p w:rsidR="003030CD" w:rsidRDefault="005A7EFD">
            <w:r>
              <w:rPr>
                <w:rStyle w:val="DefaultParagraphFont6"/>
              </w:rPr>
              <w:t>(Yves Peeters)</w:t>
            </w:r>
          </w:p>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15 stemmen voor: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p w:rsidR="005A7EFD" w:rsidRPr="008C15D8" w:rsidRDefault="005A7EFD" w:rsidP="005A7EFD">
            <w:r w:rsidRPr="008C15D8">
              <w:t xml:space="preserve">6 stemmen tegen: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en Anthony </w:t>
            </w:r>
            <w:proofErr w:type="spellStart"/>
            <w:r w:rsidRPr="008C15D8">
              <w:t>Abbeloos</w:t>
            </w:r>
            <w:proofErr w:type="spellEnd"/>
          </w:p>
        </w:tc>
      </w:tr>
    </w:tbl>
    <w:p w:rsidR="005A7EFD" w:rsidRPr="0084376D" w:rsidRDefault="005A7EFD" w:rsidP="005A7EFD"/>
    <w:p w:rsidR="003030CD" w:rsidRDefault="005A7EFD">
      <w:r>
        <w:rPr>
          <w:rStyle w:val="DefaultParagraphFont7"/>
        </w:rPr>
        <w:t>De gemeenteraad beslist:</w:t>
      </w:r>
    </w:p>
    <w:p w:rsidR="003030CD" w:rsidRDefault="003030CD"/>
    <w:p w:rsidR="003030CD" w:rsidRDefault="005A7EFD">
      <w:r>
        <w:rPr>
          <w:rStyle w:val="DefaultParagraphFont7"/>
        </w:rPr>
        <w:t>Het retributie reglement van 17/12/2013 op het gebruik van de gemeentelijke sportterreinen op te heffen vanaf 01.05.2016 en te vervangen door onderstaand reglement.</w:t>
      </w:r>
    </w:p>
    <w:p w:rsidR="003030CD" w:rsidRDefault="003030CD"/>
    <w:p w:rsidR="003030CD" w:rsidRDefault="005A7EFD">
      <w:r>
        <w:rPr>
          <w:rStyle w:val="DefaultParagraphFont7"/>
        </w:rPr>
        <w:t>Voor een periode die aanvangt op 01.05.2016 en eindigt op 31.12.2019,</w:t>
      </w:r>
    </w:p>
    <w:p w:rsidR="003030CD" w:rsidRDefault="005A7EFD">
      <w:pPr>
        <w:ind w:right="35"/>
      </w:pPr>
      <w:r>
        <w:rPr>
          <w:rStyle w:val="DefaultParagraphFont7"/>
        </w:rPr>
        <w:t>wordt een retributie gevestigd op het gebruik van de gemeentelijke sportterreinen van het sportcomplex "Burgemeester Frans Block" Atletiekstraat 1.</w:t>
      </w:r>
    </w:p>
    <w:p w:rsidR="003030CD" w:rsidRDefault="003030CD">
      <w:pPr>
        <w:ind w:right="35"/>
      </w:pPr>
    </w:p>
    <w:p w:rsidR="003030CD" w:rsidRDefault="005A7EFD">
      <w:pPr>
        <w:rPr>
          <w:b/>
        </w:rPr>
      </w:pPr>
      <w:r>
        <w:rPr>
          <w:rStyle w:val="DefaultParagraphFont7"/>
          <w:b/>
        </w:rPr>
        <w:t>Artikel 1: Tarieven</w:t>
      </w:r>
    </w:p>
    <w:p w:rsidR="003030CD" w:rsidRDefault="003030CD">
      <w:pPr>
        <w:rPr>
          <w:u w:val="single"/>
        </w:rPr>
      </w:pPr>
    </w:p>
    <w:p w:rsidR="003030CD" w:rsidRDefault="005A7EFD">
      <w:pPr>
        <w:rPr>
          <w:u w:val="single"/>
        </w:rPr>
      </w:pPr>
      <w:r>
        <w:rPr>
          <w:rStyle w:val="DefaultParagraphFont7"/>
          <w:u w:val="single"/>
        </w:rPr>
        <w:t>§ 1. Sporthal</w:t>
      </w:r>
    </w:p>
    <w:p w:rsidR="003030CD" w:rsidRDefault="005A7EFD">
      <w:r>
        <w:rPr>
          <w:rStyle w:val="DefaultParagraphFont7"/>
        </w:rPr>
        <w:t>Reservaties mogelijk per half uur, met een minimum van één uur en aan te</w:t>
      </w:r>
    </w:p>
    <w:p w:rsidR="003030CD" w:rsidRDefault="005A7EFD">
      <w:r>
        <w:rPr>
          <w:rStyle w:val="DefaultParagraphFont7"/>
        </w:rPr>
        <w:t>vatten op het uur of half uur.</w:t>
      </w:r>
    </w:p>
    <w:p w:rsidR="003030CD" w:rsidRDefault="005A7EFD">
      <w:r>
        <w:rPr>
          <w:rStyle w:val="DefaultParagraphFont7"/>
        </w:rPr>
        <w:t>Piekuren: zaterdag, zondag, feestdagen en weekdagen vanaf 18u00</w:t>
      </w:r>
    </w:p>
    <w:p w:rsidR="003030CD" w:rsidRDefault="005A7EFD">
      <w:r>
        <w:rPr>
          <w:rStyle w:val="DefaultParagraphFont7"/>
        </w:rPr>
        <w:t>Daluren: weekdagen tot 18u00, G-sport activiteiten en jeugdsport</w:t>
      </w:r>
    </w:p>
    <w:p w:rsidR="003030CD" w:rsidRDefault="005A7EFD">
      <w:r>
        <w:rPr>
          <w:rStyle w:val="DefaultParagraphFont7"/>
        </w:rPr>
        <w:t>sporthal: 1/3 zaal 5,00 euro / uur 3,50 euro / uur</w:t>
      </w:r>
    </w:p>
    <w:p w:rsidR="003030CD" w:rsidRDefault="005A7EFD">
      <w:r>
        <w:rPr>
          <w:rStyle w:val="DefaultParagraphFont7"/>
        </w:rPr>
        <w:t>sporthal: 1/2 zaal 7,00 euro / uur 5,00 euro / uur</w:t>
      </w:r>
    </w:p>
    <w:p w:rsidR="003030CD" w:rsidRDefault="005A7EFD">
      <w:r>
        <w:rPr>
          <w:rStyle w:val="DefaultParagraphFont7"/>
        </w:rPr>
        <w:t>sporthal: volledige zaal 14,00 euro / uur 10,00 euro / uur</w:t>
      </w:r>
    </w:p>
    <w:p w:rsidR="003030CD" w:rsidRDefault="005A7EFD">
      <w:r>
        <w:rPr>
          <w:rStyle w:val="DefaultParagraphFont7"/>
        </w:rPr>
        <w:t xml:space="preserve">Het </w:t>
      </w:r>
      <w:proofErr w:type="spellStart"/>
      <w:r>
        <w:rPr>
          <w:rStyle w:val="DefaultParagraphFont7"/>
        </w:rPr>
        <w:t>daltarief</w:t>
      </w:r>
      <w:proofErr w:type="spellEnd"/>
      <w:r>
        <w:rPr>
          <w:rStyle w:val="DefaultParagraphFont7"/>
        </w:rPr>
        <w:t xml:space="preserve"> is niet van toepassing op zaterdagen, zondagen en wettelijke</w:t>
      </w:r>
    </w:p>
    <w:p w:rsidR="003030CD" w:rsidRDefault="005A7EFD">
      <w:r>
        <w:rPr>
          <w:rStyle w:val="DefaultParagraphFont7"/>
        </w:rPr>
        <w:t>feestdagen met uitzondering van jeugdsport.</w:t>
      </w:r>
    </w:p>
    <w:p w:rsidR="003030CD" w:rsidRDefault="005A7EFD">
      <w:r>
        <w:rPr>
          <w:rStyle w:val="DefaultParagraphFont7"/>
        </w:rPr>
        <w:t>Onder jeugdsport wordt begrepen als trainingen en wedstrijden van</w:t>
      </w:r>
    </w:p>
    <w:p w:rsidR="003030CD" w:rsidRDefault="005A7EFD">
      <w:r>
        <w:rPr>
          <w:rStyle w:val="DefaultParagraphFont7"/>
        </w:rPr>
        <w:t>jeugdploegen, aangesloten bij een vereniging en regelmatig optredend in</w:t>
      </w:r>
    </w:p>
    <w:p w:rsidR="003030CD" w:rsidRDefault="005A7EFD">
      <w:r>
        <w:rPr>
          <w:rStyle w:val="DefaultParagraphFont7"/>
        </w:rPr>
        <w:t>een door een nationale, gewestelijke of provinciale sport federatie</w:t>
      </w:r>
    </w:p>
    <w:p w:rsidR="003030CD" w:rsidRDefault="005A7EFD">
      <w:r>
        <w:rPr>
          <w:rStyle w:val="DefaultParagraphFont7"/>
        </w:rPr>
        <w:t>georganiseerde competitie.</w:t>
      </w:r>
    </w:p>
    <w:p w:rsidR="003030CD" w:rsidRDefault="005A7EFD">
      <w:r>
        <w:rPr>
          <w:rStyle w:val="DefaultParagraphFont7"/>
        </w:rPr>
        <w:t>Onder G-sport activiteiten wordt begrepen sport voor minstens 3 mensen met</w:t>
      </w:r>
    </w:p>
    <w:p w:rsidR="003030CD" w:rsidRDefault="005A7EFD">
      <w:r>
        <w:rPr>
          <w:rStyle w:val="DefaultParagraphFont7"/>
        </w:rPr>
        <w:t>een handicap, stoornis of beperking..</w:t>
      </w:r>
    </w:p>
    <w:p w:rsidR="003030CD" w:rsidRDefault="005A7EFD">
      <w:r>
        <w:rPr>
          <w:rStyle w:val="DefaultParagraphFont7"/>
        </w:rPr>
        <w:t>- Begrip handicap: “Elk langdurig en belangrijk participatie probleem van een</w:t>
      </w:r>
    </w:p>
    <w:p w:rsidR="003030CD" w:rsidRDefault="005A7EFD">
      <w:r>
        <w:rPr>
          <w:rStyle w:val="DefaultParagraphFont7"/>
        </w:rPr>
        <w:t>persoon dat te wijten is aan het samenspel tussen functie stoornissen van</w:t>
      </w:r>
    </w:p>
    <w:p w:rsidR="003030CD" w:rsidRDefault="005A7EFD">
      <w:r>
        <w:rPr>
          <w:rStyle w:val="DefaultParagraphFont7"/>
        </w:rPr>
        <w:t>mentale, psychische, lichamelijke of zintuiglijke aard, beperkingen bij het</w:t>
      </w:r>
    </w:p>
    <w:p w:rsidR="003030CD" w:rsidRDefault="005A7EFD">
      <w:r>
        <w:rPr>
          <w:rStyle w:val="DefaultParagraphFont7"/>
        </w:rPr>
        <w:lastRenderedPageBreak/>
        <w:t>uitvoeren van activiteiten en persoonlijke en externe factoren.”</w:t>
      </w:r>
    </w:p>
    <w:p w:rsidR="003030CD" w:rsidRDefault="005A7EFD">
      <w:r>
        <w:rPr>
          <w:rStyle w:val="DefaultParagraphFont7"/>
        </w:rPr>
        <w:t>Deze definitie stoelt op de ICF, de Internationale Classificatie van het Menselijk</w:t>
      </w:r>
    </w:p>
    <w:p w:rsidR="003030CD" w:rsidRDefault="005A7EFD">
      <w:r>
        <w:rPr>
          <w:rStyle w:val="DefaultParagraphFont7"/>
        </w:rPr>
        <w:t>Functioneren. Daarin worden drie begrippen gehanteerd :</w:t>
      </w:r>
    </w:p>
    <w:p w:rsidR="003030CD" w:rsidRDefault="005A7EFD">
      <w:r>
        <w:rPr>
          <w:rStyle w:val="DefaultParagraphFont7"/>
        </w:rPr>
        <w:t>- Begrip stoornis: afwijkingen in of verlies van functies of anatomische</w:t>
      </w:r>
    </w:p>
    <w:p w:rsidR="003030CD" w:rsidRDefault="005A7EFD">
      <w:r>
        <w:rPr>
          <w:rStyle w:val="DefaultParagraphFont7"/>
        </w:rPr>
        <w:t>eigenschappen (ten gevolge van een ziekte, of ongeval,…)</w:t>
      </w:r>
    </w:p>
    <w:p w:rsidR="003030CD" w:rsidRDefault="005A7EFD">
      <w:r>
        <w:rPr>
          <w:rStyle w:val="DefaultParagraphFont7"/>
        </w:rPr>
        <w:t>- Begrip beperkingen: moeilijkheden om activiteiten uit te voeren als gevolg</w:t>
      </w:r>
    </w:p>
    <w:p w:rsidR="003030CD" w:rsidRDefault="005A7EFD">
      <w:r>
        <w:rPr>
          <w:rStyle w:val="DefaultParagraphFont7"/>
        </w:rPr>
        <w:t>van een stoornis</w:t>
      </w:r>
    </w:p>
    <w:p w:rsidR="003030CD" w:rsidRDefault="005A7EFD">
      <w:r>
        <w:rPr>
          <w:rStyle w:val="DefaultParagraphFont7"/>
        </w:rPr>
        <w:t>Voor occasionele evenementen met een commercieel karakter, die worden</w:t>
      </w:r>
    </w:p>
    <w:p w:rsidR="003030CD" w:rsidRDefault="005A7EFD">
      <w:r>
        <w:rPr>
          <w:rStyle w:val="DefaultParagraphFont7"/>
        </w:rPr>
        <w:t>georganiseerd in de sporthal, wordt een vergoeding gevraagd van 1.500,00</w:t>
      </w:r>
    </w:p>
    <w:p w:rsidR="003030CD" w:rsidRDefault="005A7EFD">
      <w:r>
        <w:rPr>
          <w:rStyle w:val="DefaultParagraphFont7"/>
        </w:rPr>
        <w:t>EUR per dag voor een halve zaal en 3000,00 EUR per dag voor een volledige</w:t>
      </w:r>
    </w:p>
    <w:p w:rsidR="003030CD" w:rsidRDefault="005A7EFD">
      <w:r>
        <w:rPr>
          <w:rStyle w:val="DefaultParagraphFont7"/>
        </w:rPr>
        <w:t>zaal, incl. BTW.</w:t>
      </w:r>
    </w:p>
    <w:p w:rsidR="003030CD" w:rsidRDefault="005A7EFD">
      <w:r>
        <w:rPr>
          <w:rStyle w:val="DefaultParagraphFont7"/>
        </w:rPr>
        <w:t>De zaal wordt de dag van de manifestatie ter beschikking gesteld vanaf 8 u ’s</w:t>
      </w:r>
    </w:p>
    <w:p w:rsidR="003030CD" w:rsidRDefault="005A7EFD">
      <w:r>
        <w:rPr>
          <w:rStyle w:val="DefaultParagraphFont7"/>
        </w:rPr>
        <w:t>morgens en dient volledig ontruimd te zijn de volgende dag om 12 u ’s</w:t>
      </w:r>
    </w:p>
    <w:p w:rsidR="003030CD" w:rsidRDefault="005A7EFD">
      <w:r>
        <w:rPr>
          <w:rStyle w:val="DefaultParagraphFont7"/>
        </w:rPr>
        <w:t>middags</w:t>
      </w:r>
    </w:p>
    <w:p w:rsidR="003030CD" w:rsidRDefault="003030CD">
      <w:pPr>
        <w:rPr>
          <w:u w:val="single"/>
        </w:rPr>
      </w:pPr>
    </w:p>
    <w:p w:rsidR="003030CD" w:rsidRDefault="005A7EFD">
      <w:pPr>
        <w:rPr>
          <w:u w:val="single"/>
        </w:rPr>
      </w:pPr>
      <w:r>
        <w:rPr>
          <w:rStyle w:val="DefaultParagraphFont7"/>
          <w:u w:val="single"/>
        </w:rPr>
        <w:t>§ 2. Sportterreinen: Tennis</w:t>
      </w:r>
    </w:p>
    <w:p w:rsidR="003030CD" w:rsidRDefault="005A7EFD">
      <w:r>
        <w:rPr>
          <w:rStyle w:val="DefaultParagraphFont7"/>
        </w:rPr>
        <w:t>Per uur/ per terrein/ per seizoen</w:t>
      </w:r>
    </w:p>
    <w:p w:rsidR="003030CD" w:rsidRDefault="005A7EFD">
      <w:r>
        <w:rPr>
          <w:rStyle w:val="DefaultParagraphFont7"/>
        </w:rPr>
        <w:t>- Op werkdagen (maandag t/m vrijdag) : 55 €;</w:t>
      </w:r>
    </w:p>
    <w:p w:rsidR="003030CD" w:rsidRDefault="005A7EFD">
      <w:r>
        <w:rPr>
          <w:rStyle w:val="DefaultParagraphFont7"/>
        </w:rPr>
        <w:t>- Op zaterdagen en zondagen : 85 €;</w:t>
      </w:r>
    </w:p>
    <w:p w:rsidR="003030CD" w:rsidRDefault="005A7EFD">
      <w:r>
        <w:rPr>
          <w:rStyle w:val="DefaultParagraphFont7"/>
        </w:rPr>
        <w:t>- Gelegenheidsspelers per terrein/ per uur /per ticket : 4 €;</w:t>
      </w:r>
    </w:p>
    <w:p w:rsidR="003030CD" w:rsidRDefault="003030CD"/>
    <w:p w:rsidR="003030CD" w:rsidRDefault="005A7EFD">
      <w:r>
        <w:rPr>
          <w:rStyle w:val="DefaultParagraphFont7"/>
          <w:u w:val="single"/>
        </w:rPr>
        <w:t>§ 3 Sportterreinen: Voetbalterreinen Nieuwe Dreef / Atletiekstraat</w:t>
      </w:r>
    </w:p>
    <w:p w:rsidR="003030CD" w:rsidRDefault="005A7EFD">
      <w:r>
        <w:rPr>
          <w:rStyle w:val="DefaultParagraphFont7"/>
        </w:rPr>
        <w:t>10,00 euro /uur (Piekuren: zaterdag, zondag, feestdagen en weekdagen</w:t>
      </w:r>
    </w:p>
    <w:p w:rsidR="003030CD" w:rsidRDefault="005A7EFD">
      <w:r>
        <w:rPr>
          <w:rStyle w:val="DefaultParagraphFont7"/>
        </w:rPr>
        <w:t>vanaf 18u00)</w:t>
      </w:r>
    </w:p>
    <w:p w:rsidR="003030CD" w:rsidRDefault="005A7EFD">
      <w:r>
        <w:rPr>
          <w:rStyle w:val="DefaultParagraphFont7"/>
        </w:rPr>
        <w:t>5,00 euro /uur (Daluren: weekdagen tot 18u00, G-sport activiteiten en</w:t>
      </w:r>
    </w:p>
    <w:p w:rsidR="003030CD" w:rsidRDefault="005A7EFD">
      <w:r>
        <w:rPr>
          <w:rStyle w:val="DefaultParagraphFont7"/>
        </w:rPr>
        <w:t>jeugdsport)</w:t>
      </w:r>
    </w:p>
    <w:p w:rsidR="003030CD" w:rsidRDefault="005A7EFD">
      <w:r>
        <w:rPr>
          <w:rStyle w:val="DefaultParagraphFont7"/>
        </w:rPr>
        <w:t>Onder jeugdsport wordt begrepen als trainingen en wedstrijden van</w:t>
      </w:r>
    </w:p>
    <w:p w:rsidR="003030CD" w:rsidRDefault="005A7EFD">
      <w:r>
        <w:rPr>
          <w:rStyle w:val="DefaultParagraphFont7"/>
        </w:rPr>
        <w:t>jeugdploegen, aangesloten bij een vereniging en regelmatig optredend in</w:t>
      </w:r>
    </w:p>
    <w:p w:rsidR="003030CD" w:rsidRDefault="005A7EFD">
      <w:r>
        <w:rPr>
          <w:rStyle w:val="DefaultParagraphFont7"/>
        </w:rPr>
        <w:t>een door een nationale, gewestelijke of provinciale sportfederatie</w:t>
      </w:r>
    </w:p>
    <w:p w:rsidR="003030CD" w:rsidRDefault="005A7EFD">
      <w:r>
        <w:rPr>
          <w:rStyle w:val="DefaultParagraphFont7"/>
        </w:rPr>
        <w:t>georganiseerde competitie</w:t>
      </w:r>
    </w:p>
    <w:p w:rsidR="003030CD" w:rsidRDefault="003030CD">
      <w:pPr>
        <w:rPr>
          <w:u w:val="single"/>
        </w:rPr>
      </w:pPr>
    </w:p>
    <w:p w:rsidR="003030CD" w:rsidRDefault="005A7EFD">
      <w:pPr>
        <w:rPr>
          <w:u w:val="single"/>
        </w:rPr>
      </w:pPr>
      <w:r>
        <w:rPr>
          <w:rStyle w:val="DefaultParagraphFont7"/>
          <w:u w:val="single"/>
        </w:rPr>
        <w:t>§ 4 Zwembad</w:t>
      </w:r>
    </w:p>
    <w:p w:rsidR="003030CD" w:rsidRDefault="005A7EFD">
      <w:r>
        <w:rPr>
          <w:rStyle w:val="DefaultParagraphFont7"/>
        </w:rPr>
        <w:t>1. Toegangsprijs voor 1 zwembeurt</w:t>
      </w:r>
    </w:p>
    <w:p w:rsidR="003030CD" w:rsidRDefault="005A7EFD">
      <w:r>
        <w:rPr>
          <w:rStyle w:val="DefaultParagraphFont7"/>
        </w:rPr>
        <w:t>• Voor inwoners van de gemeente Hemiksem 2 EUR</w:t>
      </w:r>
    </w:p>
    <w:p w:rsidR="003030CD" w:rsidRDefault="005A7EFD">
      <w:r>
        <w:rPr>
          <w:rStyle w:val="DefaultParagraphFont7"/>
        </w:rPr>
        <w:t>• Voor niet-inwoners van de gemeente Hemiksem 3 EUR</w:t>
      </w:r>
    </w:p>
    <w:p w:rsidR="003030CD" w:rsidRDefault="003030CD"/>
    <w:p w:rsidR="003030CD" w:rsidRDefault="005A7EFD">
      <w:r>
        <w:rPr>
          <w:rStyle w:val="DefaultParagraphFont7"/>
        </w:rPr>
        <w:t>2. Verminderd tarief</w:t>
      </w:r>
    </w:p>
    <w:p w:rsidR="003030CD" w:rsidRDefault="005A7EFD">
      <w:r>
        <w:rPr>
          <w:rStyle w:val="DefaultParagraphFont7"/>
        </w:rPr>
        <w:t>• Kinderen jonger dan 3 jaar : gratis</w:t>
      </w:r>
    </w:p>
    <w:p w:rsidR="003030CD" w:rsidRDefault="005A7EFD">
      <w:r>
        <w:rPr>
          <w:rStyle w:val="DefaultParagraphFont7"/>
        </w:rPr>
        <w:t>• Andere categorieën :</w:t>
      </w:r>
    </w:p>
    <w:p w:rsidR="003030CD" w:rsidRDefault="005A7EFD">
      <w:r>
        <w:rPr>
          <w:rStyle w:val="DefaultParagraphFont7"/>
        </w:rPr>
        <w:t>• kinderen van 3 tot en met 12 jaar</w:t>
      </w:r>
    </w:p>
    <w:p w:rsidR="003030CD" w:rsidRDefault="005A7EFD">
      <w:r>
        <w:rPr>
          <w:rStyle w:val="DefaultParagraphFont7"/>
        </w:rPr>
        <w:t>• houders van een lidkaart van de personeelsvereniging van de</w:t>
      </w:r>
    </w:p>
    <w:p w:rsidR="003030CD" w:rsidRDefault="005A7EFD">
      <w:r>
        <w:rPr>
          <w:rStyle w:val="DefaultParagraphFont7"/>
        </w:rPr>
        <w:t>gemeente Hemiksem en OCMW Hemiksem</w:t>
      </w:r>
    </w:p>
    <w:p w:rsidR="003030CD" w:rsidRDefault="005A7EFD">
      <w:r>
        <w:rPr>
          <w:rStyle w:val="DefaultParagraphFont7"/>
        </w:rPr>
        <w:t>• 55 plussers (55 jaar of ouder)</w:t>
      </w:r>
    </w:p>
    <w:p w:rsidR="003030CD" w:rsidRDefault="005A7EFD">
      <w:r>
        <w:rPr>
          <w:rStyle w:val="DefaultParagraphFont7"/>
        </w:rPr>
        <w:t>• mindervaliden op vertoon van een kaart uitgereikt door het Rijksfonds</w:t>
      </w:r>
    </w:p>
    <w:p w:rsidR="003030CD" w:rsidRDefault="005A7EFD">
      <w:r>
        <w:rPr>
          <w:rStyle w:val="DefaultParagraphFont7"/>
        </w:rPr>
        <w:t>voor Sociale Reclassering van Mindervaliden</w:t>
      </w:r>
    </w:p>
    <w:p w:rsidR="003030CD" w:rsidRDefault="005A7EFD">
      <w:r>
        <w:rPr>
          <w:rStyle w:val="DefaultParagraphFont7"/>
        </w:rPr>
        <w:t>• Leden van grote gezinnen, op vertoon van een kaart (50% Grote</w:t>
      </w:r>
    </w:p>
    <w:p w:rsidR="003030CD" w:rsidRDefault="005A7EFD">
      <w:r>
        <w:rPr>
          <w:rStyle w:val="DefaultParagraphFont7"/>
        </w:rPr>
        <w:t>Gezinnen) uitgegeven door de NMBS</w:t>
      </w:r>
    </w:p>
    <w:p w:rsidR="003030CD" w:rsidRDefault="005A7EFD">
      <w:r>
        <w:rPr>
          <w:rStyle w:val="DefaultParagraphFont7"/>
        </w:rPr>
        <w:t> voor de inwoners van de gemeente Hemiksem : 1,5 EUR</w:t>
      </w:r>
    </w:p>
    <w:p w:rsidR="003030CD" w:rsidRDefault="005A7EFD">
      <w:r>
        <w:rPr>
          <w:rStyle w:val="DefaultParagraphFont7"/>
        </w:rPr>
        <w:t> Voor niet-inwoners van de gemeente Hemiksem : 2,5 EUR</w:t>
      </w:r>
    </w:p>
    <w:p w:rsidR="003030CD" w:rsidRDefault="003030CD"/>
    <w:p w:rsidR="003030CD" w:rsidRDefault="005A7EFD">
      <w:r>
        <w:rPr>
          <w:rStyle w:val="DefaultParagraphFont7"/>
        </w:rPr>
        <w:t>3. Abonnementen voor 10 zwembeurten(1 jaar geldig)</w:t>
      </w:r>
    </w:p>
    <w:p w:rsidR="003030CD" w:rsidRDefault="005A7EFD">
      <w:r>
        <w:rPr>
          <w:rStyle w:val="DefaultParagraphFont7"/>
        </w:rPr>
        <w:t>• Zonder vermindering</w:t>
      </w:r>
    </w:p>
    <w:p w:rsidR="003030CD" w:rsidRDefault="005A7EFD">
      <w:r>
        <w:rPr>
          <w:rStyle w:val="DefaultParagraphFont7"/>
        </w:rPr>
        <w:t> voor de inwoners van de gemeente Hemiksem : 16,5 EUR</w:t>
      </w:r>
    </w:p>
    <w:p w:rsidR="003030CD" w:rsidRDefault="005A7EFD">
      <w:r>
        <w:rPr>
          <w:rStyle w:val="DefaultParagraphFont7"/>
        </w:rPr>
        <w:t> Voor niet-inwoners van de gemeente Hemiksem : 26,5 EUR</w:t>
      </w:r>
    </w:p>
    <w:p w:rsidR="003030CD" w:rsidRDefault="005A7EFD">
      <w:r>
        <w:rPr>
          <w:rStyle w:val="DefaultParagraphFont7"/>
        </w:rPr>
        <w:t>• Genieters van een verminderd tarief vermeld onder 2. :</w:t>
      </w:r>
    </w:p>
    <w:p w:rsidR="003030CD" w:rsidRDefault="005A7EFD">
      <w:r>
        <w:rPr>
          <w:rStyle w:val="DefaultParagraphFont7"/>
        </w:rPr>
        <w:t> voor de inwoners van de gemeente Hemiksem : 12,5 EUR</w:t>
      </w:r>
    </w:p>
    <w:p w:rsidR="003030CD" w:rsidRDefault="005A7EFD">
      <w:r>
        <w:rPr>
          <w:rStyle w:val="DefaultParagraphFont7"/>
        </w:rPr>
        <w:lastRenderedPageBreak/>
        <w:t> Voor niet-inwoners van de gemeente Hemiksem : 22,5 EUR</w:t>
      </w:r>
    </w:p>
    <w:p w:rsidR="003030CD" w:rsidRDefault="005A7EFD">
      <w:r>
        <w:rPr>
          <w:rStyle w:val="DefaultParagraphFont7"/>
        </w:rPr>
        <w:t>• Verenigingstarief (aankoop minimum 5 abonnementen)</w:t>
      </w:r>
    </w:p>
    <w:p w:rsidR="003030CD" w:rsidRDefault="005A7EFD">
      <w:r>
        <w:rPr>
          <w:rStyle w:val="DefaultParagraphFont7"/>
        </w:rPr>
        <w:t> Genieters van een verminderd tarief vermeld onder 2. : 22,5 EUR</w:t>
      </w:r>
    </w:p>
    <w:p w:rsidR="003030CD" w:rsidRDefault="005A7EFD">
      <w:r>
        <w:rPr>
          <w:rStyle w:val="DefaultParagraphFont7"/>
        </w:rPr>
        <w:t> voor de inwoners van de gemeente Hemiksem : 15 EUR</w:t>
      </w:r>
    </w:p>
    <w:p w:rsidR="003030CD" w:rsidRDefault="005A7EFD">
      <w:r>
        <w:rPr>
          <w:rStyle w:val="DefaultParagraphFont7"/>
        </w:rPr>
        <w:t> Voor niet-inwoners van de gemeente Hemiksem : 25 EUR</w:t>
      </w:r>
    </w:p>
    <w:p w:rsidR="003030CD" w:rsidRDefault="003030CD"/>
    <w:p w:rsidR="003030CD" w:rsidRDefault="005A7EFD">
      <w:r>
        <w:rPr>
          <w:rStyle w:val="DefaultParagraphFont7"/>
        </w:rPr>
        <w:t>4. Bad in privé gebruik (groep met eigen redders): 50 EUR</w:t>
      </w:r>
    </w:p>
    <w:p w:rsidR="003030CD" w:rsidRDefault="003030CD"/>
    <w:p w:rsidR="003030CD" w:rsidRDefault="005A7EFD">
      <w:r>
        <w:rPr>
          <w:rStyle w:val="DefaultParagraphFont7"/>
        </w:rPr>
        <w:t>5. Vakantie abonnementen op naam voor de maanden juli en augustus</w:t>
      </w:r>
    </w:p>
    <w:p w:rsidR="003030CD" w:rsidRDefault="005A7EFD">
      <w:r>
        <w:rPr>
          <w:rStyle w:val="DefaultParagraphFont7"/>
        </w:rPr>
        <w:t>(onbeperkt zwemmen)</w:t>
      </w:r>
    </w:p>
    <w:p w:rsidR="003030CD" w:rsidRDefault="005A7EFD">
      <w:r>
        <w:rPr>
          <w:rStyle w:val="DefaultParagraphFont7"/>
        </w:rPr>
        <w:t>• Zonder vermindering(per kaart/per persoon/per maand)</w:t>
      </w:r>
    </w:p>
    <w:p w:rsidR="003030CD" w:rsidRDefault="005A7EFD">
      <w:r>
        <w:rPr>
          <w:rStyle w:val="DefaultParagraphFont7"/>
        </w:rPr>
        <w:t> voor de inwoners van de gemeente Hemiksem : 15 EUR per persoon per</w:t>
      </w:r>
    </w:p>
    <w:p w:rsidR="003030CD" w:rsidRDefault="005A7EFD">
      <w:r>
        <w:rPr>
          <w:rStyle w:val="DefaultParagraphFont7"/>
        </w:rPr>
        <w:t>maand</w:t>
      </w:r>
    </w:p>
    <w:p w:rsidR="003030CD" w:rsidRDefault="005A7EFD">
      <w:r>
        <w:rPr>
          <w:rStyle w:val="DefaultParagraphFont7"/>
        </w:rPr>
        <w:t> Voor niet-inwoners van de gemeente Hemiksem : 30 EUR per persoon per</w:t>
      </w:r>
    </w:p>
    <w:p w:rsidR="003030CD" w:rsidRDefault="005A7EFD">
      <w:r>
        <w:rPr>
          <w:rStyle w:val="DefaultParagraphFont7"/>
        </w:rPr>
        <w:t>maand</w:t>
      </w:r>
    </w:p>
    <w:p w:rsidR="003030CD" w:rsidRDefault="005A7EFD">
      <w:r>
        <w:rPr>
          <w:rStyle w:val="DefaultParagraphFont7"/>
        </w:rPr>
        <w:t>• Genieters van een verminderd tarief vermeld onder 2 (per kaart/per</w:t>
      </w:r>
    </w:p>
    <w:p w:rsidR="003030CD" w:rsidRDefault="005A7EFD">
      <w:r>
        <w:rPr>
          <w:rStyle w:val="DefaultParagraphFont7"/>
        </w:rPr>
        <w:t>persoon/per maand). :</w:t>
      </w:r>
    </w:p>
    <w:p w:rsidR="003030CD" w:rsidRDefault="005A7EFD">
      <w:r>
        <w:rPr>
          <w:rStyle w:val="DefaultParagraphFont7"/>
        </w:rPr>
        <w:t> voor de inwoners van de gemeente Hemiksem :12 EUR</w:t>
      </w:r>
    </w:p>
    <w:p w:rsidR="003030CD" w:rsidRDefault="005A7EFD">
      <w:r>
        <w:rPr>
          <w:rStyle w:val="DefaultParagraphFont7"/>
        </w:rPr>
        <w:t> Voor niet-inwoners van de gemeente Hemiksem : 24 EUR</w:t>
      </w:r>
    </w:p>
    <w:p w:rsidR="003030CD" w:rsidRDefault="005A7EFD">
      <w:r>
        <w:rPr>
          <w:rStyle w:val="DefaultParagraphFont7"/>
        </w:rPr>
        <w:t>• Gezinskaart(per gezin/per kaart/per maand mits opgave van het</w:t>
      </w:r>
    </w:p>
    <w:p w:rsidR="003030CD" w:rsidRDefault="005A7EFD">
      <w:r>
        <w:rPr>
          <w:rStyle w:val="DefaultParagraphFont7"/>
        </w:rPr>
        <w:t>aantal gezinsleden)</w:t>
      </w:r>
    </w:p>
    <w:p w:rsidR="003030CD" w:rsidRDefault="005A7EFD">
      <w:r>
        <w:rPr>
          <w:rStyle w:val="DefaultParagraphFont7"/>
        </w:rPr>
        <w:t> voor de inwoners van de gemeente Hemiksem: 25 EUR</w:t>
      </w:r>
    </w:p>
    <w:p w:rsidR="003030CD" w:rsidRDefault="005A7EFD">
      <w:r>
        <w:rPr>
          <w:rStyle w:val="DefaultParagraphFont7"/>
        </w:rPr>
        <w:t> Voor niet-inwoners van de gemeente Hemiksem : 50 EUR</w:t>
      </w:r>
    </w:p>
    <w:p w:rsidR="003030CD" w:rsidRDefault="003030CD"/>
    <w:p w:rsidR="003030CD" w:rsidRDefault="005A7EFD">
      <w:r>
        <w:rPr>
          <w:rStyle w:val="DefaultParagraphFont7"/>
        </w:rPr>
        <w:t>6. Schoolzwemmen</w:t>
      </w:r>
    </w:p>
    <w:p w:rsidR="003030CD" w:rsidRDefault="005A7EFD">
      <w:r>
        <w:rPr>
          <w:rStyle w:val="DefaultParagraphFont7"/>
        </w:rPr>
        <w:t>• Voor scholen gevestigd binnen de gemeente Hemiksem : 0,75 EUR per</w:t>
      </w:r>
    </w:p>
    <w:p w:rsidR="003030CD" w:rsidRDefault="005A7EFD">
      <w:r>
        <w:rPr>
          <w:rStyle w:val="DefaultParagraphFont7"/>
        </w:rPr>
        <w:t>leerling per zwembeurt</w:t>
      </w:r>
    </w:p>
    <w:p w:rsidR="003030CD" w:rsidRDefault="005A7EFD">
      <w:r>
        <w:rPr>
          <w:rStyle w:val="DefaultParagraphFont7"/>
        </w:rPr>
        <w:t>• Voor scholen gevestigd buiten de gemeente Hemiksem : 1,50 EUR per</w:t>
      </w:r>
    </w:p>
    <w:p w:rsidR="003030CD" w:rsidRDefault="005A7EFD">
      <w:r>
        <w:rPr>
          <w:rStyle w:val="DefaultParagraphFont7"/>
        </w:rPr>
        <w:t>leerling per zwembeurt</w:t>
      </w:r>
    </w:p>
    <w:p w:rsidR="003030CD" w:rsidRDefault="005A7EFD">
      <w:r>
        <w:rPr>
          <w:rStyle w:val="DefaultParagraphFont7"/>
        </w:rPr>
        <w:t>De retributie voor het schoolzwemmen moet door het schoolbestuur in de</w:t>
      </w:r>
    </w:p>
    <w:p w:rsidR="003030CD" w:rsidRDefault="005A7EFD">
      <w:r>
        <w:rPr>
          <w:rStyle w:val="DefaultParagraphFont7"/>
        </w:rPr>
        <w:t>gemeentekas gestort onmiddellijk na ontvangst van de factuur. In geval van</w:t>
      </w:r>
    </w:p>
    <w:p w:rsidR="003030CD" w:rsidRDefault="005A7EFD">
      <w:r>
        <w:rPr>
          <w:rStyle w:val="DefaultParagraphFont7"/>
        </w:rPr>
        <w:t>niet-minnelijke regeling gebeurt de inning bij burgerlijke rechtsvordering.</w:t>
      </w:r>
    </w:p>
    <w:p w:rsidR="003030CD" w:rsidRDefault="005A7EFD">
      <w:r>
        <w:rPr>
          <w:rStyle w:val="DefaultParagraphFont7"/>
        </w:rPr>
        <w:t>De retributie voor het afleveren van een zwemdiploma bedraagt 2 €.</w:t>
      </w:r>
    </w:p>
    <w:p w:rsidR="003030CD" w:rsidRDefault="005A7EFD">
      <w:r>
        <w:rPr>
          <w:rStyle w:val="DefaultParagraphFont7"/>
        </w:rPr>
        <w:t>De zwemmer moet zijn/haar verblijfplaats bewijzen aan de hand van een</w:t>
      </w:r>
    </w:p>
    <w:p w:rsidR="003030CD" w:rsidRDefault="005A7EFD">
      <w:r>
        <w:rPr>
          <w:rStyle w:val="DefaultParagraphFont7"/>
        </w:rPr>
        <w:t>identiteitskaart of enig ander document dat de verblijfplaats bewijst. Bij gebrek</w:t>
      </w:r>
    </w:p>
    <w:p w:rsidR="003030CD" w:rsidRDefault="005A7EFD">
      <w:r>
        <w:rPr>
          <w:rStyle w:val="DefaultParagraphFont7"/>
        </w:rPr>
        <w:t>hiervan valt hij/zij onder het tarief voor niet inwoners. De verblijfplaats op het</w:t>
      </w:r>
    </w:p>
    <w:p w:rsidR="003030CD" w:rsidRDefault="005A7EFD">
      <w:r>
        <w:rPr>
          <w:rStyle w:val="DefaultParagraphFont7"/>
        </w:rPr>
        <w:t>moment van de aankoop bepaalt het tarief.</w:t>
      </w:r>
    </w:p>
    <w:p w:rsidR="003030CD" w:rsidRDefault="003030CD"/>
    <w:p w:rsidR="003030CD" w:rsidRDefault="005A7EFD">
      <w:pPr>
        <w:rPr>
          <w:b/>
          <w:i/>
        </w:rPr>
      </w:pPr>
      <w:r>
        <w:rPr>
          <w:rStyle w:val="DefaultParagraphFont7"/>
          <w:b/>
          <w:i/>
        </w:rPr>
        <w:t>7. Elke factuur dient minstens 5 euro te bedragen.</w:t>
      </w:r>
    </w:p>
    <w:p w:rsidR="003030CD" w:rsidRDefault="003030CD">
      <w:pPr>
        <w:rPr>
          <w:b/>
          <w:i/>
        </w:rPr>
      </w:pPr>
    </w:p>
    <w:p w:rsidR="003030CD" w:rsidRDefault="005A7EFD">
      <w:pPr>
        <w:rPr>
          <w:b/>
        </w:rPr>
      </w:pPr>
      <w:r>
        <w:rPr>
          <w:rStyle w:val="DefaultParagraphFont7"/>
          <w:b/>
        </w:rPr>
        <w:t xml:space="preserve">Artikel. 2 : Waarborgen en </w:t>
      </w:r>
      <w:proofErr w:type="spellStart"/>
      <w:r>
        <w:rPr>
          <w:rStyle w:val="DefaultParagraphFont7"/>
          <w:b/>
        </w:rPr>
        <w:t>annulaties</w:t>
      </w:r>
      <w:proofErr w:type="spellEnd"/>
    </w:p>
    <w:p w:rsidR="003030CD" w:rsidRDefault="005A7EFD">
      <w:r>
        <w:rPr>
          <w:rStyle w:val="DefaultParagraphFont7"/>
        </w:rPr>
        <w:t>Een bedrag gelijk aan de vermoedelijke retributie moet bij vastlegging van de</w:t>
      </w:r>
    </w:p>
    <w:p w:rsidR="003030CD" w:rsidRDefault="005A7EFD">
      <w:r>
        <w:rPr>
          <w:rStyle w:val="DefaultParagraphFont7"/>
        </w:rPr>
        <w:t>sportzaal en de openluchtsportvelden in bewaring worden gegeven bij de</w:t>
      </w:r>
    </w:p>
    <w:p w:rsidR="003030CD" w:rsidRDefault="005A7EFD">
      <w:r>
        <w:rPr>
          <w:rStyle w:val="DefaultParagraphFont7"/>
        </w:rPr>
        <w:t>gemeenteontvanger c.q. financieel beheerder. Een ontvangstbewijs zal</w:t>
      </w:r>
    </w:p>
    <w:p w:rsidR="003030CD" w:rsidRDefault="005A7EFD">
      <w:r>
        <w:rPr>
          <w:rStyle w:val="DefaultParagraphFont7"/>
        </w:rPr>
        <w:t>worden afgeleverd.</w:t>
      </w:r>
    </w:p>
    <w:p w:rsidR="003030CD" w:rsidRDefault="005A7EFD">
      <w:r>
        <w:rPr>
          <w:rStyle w:val="DefaultParagraphFont7"/>
        </w:rPr>
        <w:t>Wordt bedoelde waarborg niet gesteld dan zal de aanvraag om over deze</w:t>
      </w:r>
    </w:p>
    <w:p w:rsidR="003030CD" w:rsidRDefault="005A7EFD">
      <w:r>
        <w:rPr>
          <w:rStyle w:val="DefaultParagraphFont7"/>
        </w:rPr>
        <w:t>accommodaties te mogen beschikken zonder gevolg geklasseerd worden.</w:t>
      </w:r>
    </w:p>
    <w:p w:rsidR="003030CD" w:rsidRDefault="005A7EFD">
      <w:r>
        <w:rPr>
          <w:rStyle w:val="DefaultParagraphFont7"/>
        </w:rPr>
        <w:t>Indien de aanvraag wordt herroepen of het terrein onaangekondigd niet</w:t>
      </w:r>
    </w:p>
    <w:p w:rsidR="003030CD" w:rsidRDefault="005A7EFD">
      <w:r>
        <w:rPr>
          <w:rStyle w:val="DefaultParagraphFont7"/>
        </w:rPr>
        <w:t>wordt benut, zal het in bewaring gegeven bedrag worden terugbetaald mits</w:t>
      </w:r>
    </w:p>
    <w:p w:rsidR="003030CD" w:rsidRDefault="005A7EFD">
      <w:r>
        <w:rPr>
          <w:rStyle w:val="DefaultParagraphFont7"/>
        </w:rPr>
        <w:t>inhouding van 50 % tot dekking van de kosten voor reservatie, administratieve</w:t>
      </w:r>
    </w:p>
    <w:p w:rsidR="003030CD" w:rsidRDefault="005A7EFD">
      <w:r>
        <w:rPr>
          <w:rStyle w:val="DefaultParagraphFont7"/>
        </w:rPr>
        <w:t>verwerking van de aanvraag of mogelijke derving van inkomsten. Bij</w:t>
      </w:r>
    </w:p>
    <w:p w:rsidR="003030CD" w:rsidRDefault="005A7EFD">
      <w:r>
        <w:rPr>
          <w:rStyle w:val="DefaultParagraphFont7"/>
        </w:rPr>
        <w:t>afgelasting van de reservering op minder dan twee werkdagen voor de</w:t>
      </w:r>
    </w:p>
    <w:p w:rsidR="003030CD" w:rsidRDefault="005A7EFD">
      <w:r>
        <w:rPr>
          <w:rStyle w:val="DefaultParagraphFont7"/>
        </w:rPr>
        <w:t>datum van de activiteit zal het volledige bedrag worden ingehouden.</w:t>
      </w:r>
    </w:p>
    <w:p w:rsidR="003030CD" w:rsidRDefault="005A7EFD">
      <w:r>
        <w:rPr>
          <w:rStyle w:val="DefaultParagraphFont7"/>
        </w:rPr>
        <w:t>Enkel in het uitzonderlijk geval van overmacht, waarvan de beoordeling aan</w:t>
      </w:r>
    </w:p>
    <w:p w:rsidR="003030CD" w:rsidRDefault="005A7EFD">
      <w:r>
        <w:rPr>
          <w:rStyle w:val="DefaultParagraphFont7"/>
        </w:rPr>
        <w:t>het college van burgemeester wordt overgelaten, zal geen enkele inhouding</w:t>
      </w:r>
    </w:p>
    <w:p w:rsidR="003030CD" w:rsidRDefault="005A7EFD">
      <w:r>
        <w:rPr>
          <w:rStyle w:val="DefaultParagraphFont7"/>
        </w:rPr>
        <w:t>op het in bewaring gegeven bedrag worden toegepast. Ingeval verzoeker</w:t>
      </w:r>
    </w:p>
    <w:p w:rsidR="003030CD" w:rsidRDefault="005A7EFD">
      <w:r>
        <w:rPr>
          <w:rStyle w:val="DefaultParagraphFont7"/>
        </w:rPr>
        <w:lastRenderedPageBreak/>
        <w:t>drie maal binnen eenzelfde kalenderjaar annuleert binnen de maand vóór de</w:t>
      </w:r>
    </w:p>
    <w:p w:rsidR="003030CD" w:rsidRDefault="005A7EFD">
      <w:r>
        <w:rPr>
          <w:rStyle w:val="DefaultParagraphFont7"/>
        </w:rPr>
        <w:t>normale ingebruikname of tweemaal binnen eenzelfde kalenderjaar</w:t>
      </w:r>
    </w:p>
    <w:p w:rsidR="003030CD" w:rsidRDefault="005A7EFD">
      <w:r>
        <w:rPr>
          <w:rStyle w:val="DefaultParagraphFont7"/>
        </w:rPr>
        <w:t>onaangekondigd geen gebruik maakt van de gevraagde reservatie, zal deze</w:t>
      </w:r>
    </w:p>
    <w:p w:rsidR="003030CD" w:rsidRDefault="005A7EFD">
      <w:r>
        <w:rPr>
          <w:rStyle w:val="DefaultParagraphFont7"/>
        </w:rPr>
        <w:t>gebruiker van ambtswege het normale gebruiksrecht van de gemeentelijke</w:t>
      </w:r>
    </w:p>
    <w:p w:rsidR="003030CD" w:rsidRDefault="005A7EFD">
      <w:r>
        <w:rPr>
          <w:rStyle w:val="DefaultParagraphFont7"/>
        </w:rPr>
        <w:t>sporthal en / of openluchtterreinen ontnomen worden gedurende een</w:t>
      </w:r>
    </w:p>
    <w:p w:rsidR="003030CD" w:rsidRDefault="005A7EFD">
      <w:r>
        <w:rPr>
          <w:rStyle w:val="DefaultParagraphFont7"/>
        </w:rPr>
        <w:t>periode van zes maanden, te rekenen vanaf de betekening door het</w:t>
      </w:r>
    </w:p>
    <w:p w:rsidR="003030CD" w:rsidRDefault="005A7EFD">
      <w:r>
        <w:rPr>
          <w:rStyle w:val="DefaultParagraphFont7"/>
        </w:rPr>
        <w:t>schepencollege van de beslissing dienaangaande."</w:t>
      </w:r>
    </w:p>
    <w:p w:rsidR="003030CD" w:rsidRDefault="003030CD">
      <w:pPr>
        <w:rPr>
          <w:b/>
        </w:rPr>
      </w:pPr>
    </w:p>
    <w:p w:rsidR="003030CD" w:rsidRDefault="005A7EFD">
      <w:pPr>
        <w:rPr>
          <w:b/>
        </w:rPr>
      </w:pPr>
      <w:r>
        <w:rPr>
          <w:rStyle w:val="DefaultParagraphFont7"/>
          <w:b/>
        </w:rPr>
        <w:t>Artikel.3: Vrijstellingen</w:t>
      </w:r>
    </w:p>
    <w:p w:rsidR="003030CD" w:rsidRDefault="005A7EFD">
      <w:r>
        <w:rPr>
          <w:rStyle w:val="DefaultParagraphFont7"/>
        </w:rPr>
        <w:t>Volgende organisaties dienen geen retributie te betalen:</w:t>
      </w:r>
    </w:p>
    <w:p w:rsidR="003030CD" w:rsidRDefault="005A7EFD">
      <w:r>
        <w:rPr>
          <w:rStyle w:val="DefaultParagraphFont7"/>
        </w:rPr>
        <w:t>- Scholen gevestigd in de gemeente: gratis tijdens de schooluren (uitzondering</w:t>
      </w:r>
    </w:p>
    <w:p w:rsidR="003030CD" w:rsidRDefault="005A7EFD">
      <w:r>
        <w:rPr>
          <w:rStyle w:val="DefaultParagraphFont7"/>
        </w:rPr>
        <w:t>schoolzwemmen)</w:t>
      </w:r>
    </w:p>
    <w:p w:rsidR="003030CD" w:rsidRDefault="005A7EFD">
      <w:r>
        <w:rPr>
          <w:rStyle w:val="DefaultParagraphFont7"/>
        </w:rPr>
        <w:t>- Activiteiten ingericht door het gemeentebestuur</w:t>
      </w:r>
    </w:p>
    <w:p w:rsidR="003030CD" w:rsidRDefault="003030CD"/>
    <w:p w:rsidR="003030CD" w:rsidRDefault="005A7EFD">
      <w:pPr>
        <w:rPr>
          <w:b/>
        </w:rPr>
      </w:pPr>
      <w:r>
        <w:rPr>
          <w:rStyle w:val="DefaultParagraphFont7"/>
          <w:b/>
        </w:rPr>
        <w:t>Artikel 4: Betaling</w:t>
      </w:r>
    </w:p>
    <w:p w:rsidR="003030CD" w:rsidRDefault="005A7EFD">
      <w:r>
        <w:rPr>
          <w:rStyle w:val="DefaultParagraphFont7"/>
        </w:rPr>
        <w:t>De verschuldigde retributie dient betaald te worden tegen afgifte van tickets,</w:t>
      </w:r>
    </w:p>
    <w:p w:rsidR="003030CD" w:rsidRDefault="005A7EFD">
      <w:r>
        <w:rPr>
          <w:rStyle w:val="DefaultParagraphFont7"/>
        </w:rPr>
        <w:t>abonnementskaarten of kwijting, die op elk verzoek van het toezichthoudend</w:t>
      </w:r>
    </w:p>
    <w:p w:rsidR="003030CD" w:rsidRDefault="005A7EFD">
      <w:r>
        <w:rPr>
          <w:rStyle w:val="DefaultParagraphFont7"/>
        </w:rPr>
        <w:t>personeel moeten vertoond worden.</w:t>
      </w:r>
    </w:p>
    <w:p w:rsidR="003030CD" w:rsidRDefault="003030CD"/>
    <w:p w:rsidR="003030CD" w:rsidRDefault="005A7EFD">
      <w:pPr>
        <w:rPr>
          <w:b/>
        </w:rPr>
      </w:pPr>
      <w:r>
        <w:rPr>
          <w:rStyle w:val="DefaultParagraphFont7"/>
          <w:b/>
        </w:rPr>
        <w:t>Artikel 5: Openbaar onderzoek</w:t>
      </w:r>
    </w:p>
    <w:p w:rsidR="003030CD" w:rsidRDefault="005A7EFD">
      <w:r>
        <w:rPr>
          <w:rStyle w:val="DefaultParagraphFont7"/>
        </w:rPr>
        <w:t>Indien tijdens het openbaar onderzoek geen bezwaren worden ingediend,</w:t>
      </w:r>
    </w:p>
    <w:p w:rsidR="003030CD" w:rsidRDefault="005A7EFD">
      <w:r>
        <w:rPr>
          <w:rStyle w:val="DefaultParagraphFont7"/>
        </w:rPr>
        <w:t>wordt deze verordening definitief.</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 xml:space="preserve">Agendapunt:  Exploiteren cafetaria en </w:t>
      </w:r>
      <w:proofErr w:type="spellStart"/>
      <w:r w:rsidRPr="0084376D">
        <w:rPr>
          <w:b/>
          <w:szCs w:val="20"/>
        </w:rPr>
        <w:t>beach</w:t>
      </w:r>
      <w:proofErr w:type="spellEnd"/>
      <w:r w:rsidRPr="0084376D">
        <w:rPr>
          <w:b/>
          <w:szCs w:val="20"/>
        </w:rPr>
        <w:t xml:space="preserve"> volleybalterrein aan gemeentelijk sportcentrum</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r>
        <w:rPr>
          <w:rStyle w:val="DefaultParagraphFont9"/>
          <w:b/>
          <w:u w:val="single"/>
        </w:rPr>
        <w:t>Voorgeschiedenis</w:t>
      </w:r>
    </w:p>
    <w:p w:rsidR="003030CD" w:rsidRDefault="005A7EFD">
      <w:r>
        <w:rPr>
          <w:rStyle w:val="DefaultParagraphFont9"/>
        </w:rPr>
        <w:t>- het schrijven van brouwerij Haacht van 18 maart 2015 waarbij zij meldden dat zij zich verzetten tegen een stilzwijgende verlenging van de concessie voor de cafetaria in het gemeentelijk sportcentrum in Hemiksem, wat voor gevolg heeft dat de huidige concessie verloopt op haar einddatum, zijnde 30/6/2016</w:t>
      </w:r>
    </w:p>
    <w:p w:rsidR="003030CD" w:rsidRDefault="003030CD"/>
    <w:p w:rsidR="003030CD" w:rsidRDefault="005A7EFD">
      <w:r>
        <w:rPr>
          <w:rStyle w:val="DefaultParagraphFont9"/>
          <w:b/>
          <w:u w:val="single"/>
        </w:rPr>
        <w:t>Feiten en context</w:t>
      </w:r>
    </w:p>
    <w:p w:rsidR="003030CD" w:rsidRDefault="005A7EFD">
      <w:r>
        <w:rPr>
          <w:rStyle w:val="DefaultParagraphFont9"/>
        </w:rPr>
        <w:t>de concessie voor de cafetaria in het gemeentelijk sportcentrum verloopt op 30/6/2016</w:t>
      </w:r>
    </w:p>
    <w:p w:rsidR="003030CD" w:rsidRDefault="003030CD"/>
    <w:p w:rsidR="003030CD" w:rsidRDefault="005A7EFD">
      <w:r>
        <w:rPr>
          <w:rStyle w:val="DefaultParagraphFont9"/>
          <w:b/>
          <w:u w:val="single"/>
        </w:rPr>
        <w:t>Juridische grond</w:t>
      </w:r>
    </w:p>
    <w:tbl>
      <w:tblPr>
        <w:tblStyle w:val="Tabelrasterlijnen"/>
        <w:tblW w:w="9390" w:type="dxa"/>
        <w:tblLook w:val="04A0" w:firstRow="1" w:lastRow="0" w:firstColumn="1" w:lastColumn="0" w:noHBand="0" w:noVBand="1"/>
      </w:tblPr>
      <w:tblGrid>
        <w:gridCol w:w="4695"/>
        <w:gridCol w:w="4695"/>
      </w:tblGrid>
      <w:tr w:rsidR="003030CD">
        <w:tc>
          <w:tcPr>
            <w:tcW w:w="4695" w:type="dxa"/>
          </w:tcPr>
          <w:p w:rsidR="003030CD" w:rsidRDefault="005A7EFD">
            <w:r>
              <w:rPr>
                <w:rStyle w:val="DefaultParagraphFont9"/>
              </w:rPr>
              <w:t>artikel 42 van het Gemeentedecreet</w:t>
            </w:r>
          </w:p>
        </w:tc>
        <w:tc>
          <w:tcPr>
            <w:tcW w:w="4695" w:type="dxa"/>
          </w:tcPr>
          <w:p w:rsidR="003030CD" w:rsidRDefault="005A7EFD">
            <w:r>
              <w:rPr>
                <w:rStyle w:val="DefaultParagraphFont9"/>
              </w:rPr>
              <w:t>regelt de bevoegdheden van de gemeenteraad</w:t>
            </w:r>
          </w:p>
        </w:tc>
      </w:tr>
    </w:tbl>
    <w:p w:rsidR="003030CD" w:rsidRDefault="003030CD"/>
    <w:p w:rsidR="003030CD" w:rsidRDefault="005A7EFD">
      <w:r>
        <w:rPr>
          <w:rStyle w:val="DefaultParagraphFont9"/>
          <w:b/>
          <w:u w:val="single"/>
        </w:rPr>
        <w:t>Advies</w:t>
      </w:r>
    </w:p>
    <w:p w:rsidR="003030CD" w:rsidRDefault="005A7EFD">
      <w:r>
        <w:rPr>
          <w:rStyle w:val="DefaultParagraphFont9"/>
        </w:rPr>
        <w:t>geen advies vereist</w:t>
      </w:r>
    </w:p>
    <w:p w:rsidR="003030CD" w:rsidRDefault="003030CD"/>
    <w:p w:rsidR="003030CD" w:rsidRDefault="005A7EFD">
      <w:r>
        <w:rPr>
          <w:rStyle w:val="DefaultParagraphFont9"/>
          <w:b/>
          <w:u w:val="single"/>
        </w:rPr>
        <w:t>Argumentatie</w:t>
      </w:r>
    </w:p>
    <w:p w:rsidR="003030CD" w:rsidRDefault="005A7EFD">
      <w:r>
        <w:rPr>
          <w:rStyle w:val="DefaultParagraphFont9"/>
        </w:rPr>
        <w:t>De concessie voor het uitbaten van de cafetaria in het gemeentelijk sportcentrum werd toegewezen aan brouwerij Haacht. Deze heeft, met hun schrijven van 18 maart 2015, laten weten dat zij zich verzetten tegen een stilzwijgende verlenging van de concessie die bijgevolg verloopt op haar einddatum, zijnde 30/6/2016.</w:t>
      </w:r>
    </w:p>
    <w:p w:rsidR="003030CD" w:rsidRDefault="005A7EFD">
      <w:r>
        <w:rPr>
          <w:rStyle w:val="DefaultParagraphFont9"/>
        </w:rPr>
        <w:t>Reeds jaren wordt vastgesteld dat de sporthal in het gemeentelijk sportcentrum voor bijna 90 % gebruikt wordt door de volleybalclub vzw Hellvoc.</w:t>
      </w:r>
    </w:p>
    <w:p w:rsidR="003030CD" w:rsidRDefault="005A7EFD">
      <w:r>
        <w:rPr>
          <w:rStyle w:val="DefaultParagraphFont9"/>
        </w:rPr>
        <w:lastRenderedPageBreak/>
        <w:t xml:space="preserve">Leden van deze club houden ondertussen de cafetaria open voor de gebruikers van de sporthal. Om deze feitelijke toestand te regelen wordt een gebruiksovereenkomst opgemaakt. Aan het sportcentrum is ook een </w:t>
      </w:r>
      <w:proofErr w:type="spellStart"/>
      <w:r>
        <w:rPr>
          <w:rStyle w:val="DefaultParagraphFont9"/>
        </w:rPr>
        <w:t>beach</w:t>
      </w:r>
      <w:proofErr w:type="spellEnd"/>
      <w:r>
        <w:rPr>
          <w:rStyle w:val="DefaultParagraphFont9"/>
        </w:rPr>
        <w:t xml:space="preserve"> volleybalterrein gelegen. Gezien dit aansluit bij de activiteiten van </w:t>
      </w:r>
      <w:proofErr w:type="spellStart"/>
      <w:r>
        <w:rPr>
          <w:rStyle w:val="DefaultParagraphFont9"/>
        </w:rPr>
        <w:t>Hellvoc</w:t>
      </w:r>
      <w:proofErr w:type="spellEnd"/>
      <w:r>
        <w:rPr>
          <w:rStyle w:val="DefaultParagraphFont9"/>
        </w:rPr>
        <w:t xml:space="preserve"> wordt ook dit terrein opgenomen in de gebruiksovereenkomst.</w:t>
      </w:r>
    </w:p>
    <w:p w:rsidR="003030CD" w:rsidRDefault="003030CD"/>
    <w:p w:rsidR="003030CD" w:rsidRDefault="005A7EFD">
      <w:r>
        <w:rPr>
          <w:rStyle w:val="DefaultParagraphFont9"/>
          <w:b/>
          <w:u w:val="single"/>
        </w:rPr>
        <w:t>Financiële gevolgen</w:t>
      </w:r>
    </w:p>
    <w:tbl>
      <w:tblPr>
        <w:tblStyle w:val="Tabelrasterlijnen"/>
        <w:tblW w:w="7717" w:type="dxa"/>
        <w:tblLayout w:type="fixed"/>
        <w:tblLook w:val="04A0" w:firstRow="1" w:lastRow="0" w:firstColumn="1" w:lastColumn="0" w:noHBand="0" w:noVBand="1"/>
      </w:tblPr>
      <w:tblGrid>
        <w:gridCol w:w="2341"/>
        <w:gridCol w:w="1477"/>
        <w:gridCol w:w="1559"/>
        <w:gridCol w:w="2340"/>
      </w:tblGrid>
      <w:tr w:rsidR="003030CD">
        <w:trPr>
          <w:trHeight w:val="490"/>
        </w:trPr>
        <w:tc>
          <w:tcPr>
            <w:tcW w:w="2340" w:type="dxa"/>
          </w:tcPr>
          <w:p w:rsidR="003030CD" w:rsidRDefault="003030CD"/>
        </w:tc>
        <w:tc>
          <w:tcPr>
            <w:tcW w:w="1477" w:type="dxa"/>
          </w:tcPr>
          <w:p w:rsidR="003030CD" w:rsidRDefault="003030CD"/>
        </w:tc>
        <w:tc>
          <w:tcPr>
            <w:tcW w:w="1559" w:type="dxa"/>
          </w:tcPr>
          <w:p w:rsidR="003030CD" w:rsidRDefault="003030CD"/>
        </w:tc>
        <w:tc>
          <w:tcPr>
            <w:tcW w:w="2340" w:type="dxa"/>
          </w:tcPr>
          <w:p w:rsidR="003030CD" w:rsidRDefault="003030CD"/>
        </w:tc>
      </w:tr>
      <w:tr w:rsidR="003030CD">
        <w:tc>
          <w:tcPr>
            <w:tcW w:w="2340" w:type="dxa"/>
          </w:tcPr>
          <w:p w:rsidR="003030CD" w:rsidRDefault="005A7EFD">
            <w:r>
              <w:rPr>
                <w:rStyle w:val="DefaultParagraphFont9"/>
              </w:rPr>
              <w:t>Financiële gevolgen voorzien</w:t>
            </w:r>
          </w:p>
        </w:tc>
        <w:tc>
          <w:tcPr>
            <w:tcW w:w="1477" w:type="dxa"/>
          </w:tcPr>
          <w:p w:rsidR="003030CD" w:rsidRDefault="005A7EFD">
            <w:r>
              <w:rPr>
                <w:rStyle w:val="DefaultParagraphFont9"/>
              </w:rPr>
              <w:t>1400 euro/maand (excl. BTW)</w:t>
            </w:r>
          </w:p>
        </w:tc>
        <w:tc>
          <w:tcPr>
            <w:tcW w:w="1559" w:type="dxa"/>
          </w:tcPr>
          <w:p w:rsidR="003030CD" w:rsidRDefault="003030CD"/>
        </w:tc>
        <w:tc>
          <w:tcPr>
            <w:tcW w:w="2340" w:type="dxa"/>
          </w:tcPr>
          <w:p w:rsidR="003030CD" w:rsidRDefault="003030CD"/>
        </w:tc>
      </w:tr>
      <w:tr w:rsidR="003030CD">
        <w:tc>
          <w:tcPr>
            <w:tcW w:w="2340" w:type="dxa"/>
          </w:tcPr>
          <w:p w:rsidR="003030CD" w:rsidRDefault="003030CD"/>
        </w:tc>
        <w:tc>
          <w:tcPr>
            <w:tcW w:w="1477" w:type="dxa"/>
          </w:tcPr>
          <w:p w:rsidR="003030CD" w:rsidRDefault="003030CD"/>
        </w:tc>
        <w:tc>
          <w:tcPr>
            <w:tcW w:w="1559" w:type="dxa"/>
          </w:tcPr>
          <w:p w:rsidR="003030CD" w:rsidRDefault="003030CD"/>
        </w:tc>
        <w:tc>
          <w:tcPr>
            <w:tcW w:w="2340" w:type="dxa"/>
          </w:tcPr>
          <w:p w:rsidR="003030CD" w:rsidRDefault="003030CD"/>
        </w:tc>
      </w:tr>
    </w:tbl>
    <w:p w:rsidR="003030CD" w:rsidRDefault="003030CD"/>
    <w:tbl>
      <w:tblPr>
        <w:tblStyle w:val="Tabelrasterlijnen"/>
        <w:tblW w:w="9390" w:type="dxa"/>
        <w:tblLook w:val="04A0" w:firstRow="1" w:lastRow="0" w:firstColumn="1" w:lastColumn="0" w:noHBand="0" w:noVBand="1"/>
      </w:tblPr>
      <w:tblGrid>
        <w:gridCol w:w="4695"/>
        <w:gridCol w:w="4695"/>
      </w:tblGrid>
      <w:tr w:rsidR="003030CD">
        <w:trPr>
          <w:trHeight w:val="301"/>
        </w:trPr>
        <w:tc>
          <w:tcPr>
            <w:tcW w:w="4695" w:type="dxa"/>
          </w:tcPr>
          <w:p w:rsidR="003030CD" w:rsidRDefault="003030CD"/>
        </w:tc>
        <w:tc>
          <w:tcPr>
            <w:tcW w:w="4695" w:type="dxa"/>
          </w:tcPr>
          <w:p w:rsidR="003030CD" w:rsidRDefault="003030CD"/>
        </w:tc>
      </w:tr>
      <w:tr w:rsidR="003030CD">
        <w:trPr>
          <w:trHeight w:val="245"/>
        </w:trPr>
        <w:tc>
          <w:tcPr>
            <w:tcW w:w="4695" w:type="dxa"/>
          </w:tcPr>
          <w:p w:rsidR="003030CD" w:rsidRDefault="003030CD"/>
        </w:tc>
        <w:tc>
          <w:tcPr>
            <w:tcW w:w="4695"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15 stemmen voor: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p w:rsidR="005A7EFD" w:rsidRPr="008C15D8" w:rsidRDefault="005A7EFD" w:rsidP="005A7EFD">
            <w:r w:rsidRPr="008C15D8">
              <w:t xml:space="preserve">6 onthoudingen: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en Anthony </w:t>
            </w:r>
            <w:proofErr w:type="spellStart"/>
            <w:r w:rsidRPr="008C15D8">
              <w:t>Abbeloos</w:t>
            </w:r>
            <w:proofErr w:type="spellEnd"/>
          </w:p>
        </w:tc>
      </w:tr>
    </w:tbl>
    <w:p w:rsidR="005A7EFD" w:rsidRPr="0084376D" w:rsidRDefault="005A7EFD" w:rsidP="005A7EFD"/>
    <w:p w:rsidR="003030CD" w:rsidRDefault="005A7EFD">
      <w:r>
        <w:rPr>
          <w:rStyle w:val="DefaultParagraphFont10"/>
        </w:rPr>
        <w:t>Artikel 1</w:t>
      </w:r>
    </w:p>
    <w:p w:rsidR="003030CD" w:rsidRDefault="005A7EFD">
      <w:r>
        <w:rPr>
          <w:rStyle w:val="DefaultParagraphFont10"/>
        </w:rPr>
        <w:t xml:space="preserve">De gemeenteraad beslist met vzw </w:t>
      </w:r>
      <w:proofErr w:type="spellStart"/>
      <w:r>
        <w:rPr>
          <w:rStyle w:val="DefaultParagraphFont10"/>
        </w:rPr>
        <w:t>Hellvoc</w:t>
      </w:r>
      <w:proofErr w:type="spellEnd"/>
      <w:r>
        <w:rPr>
          <w:rStyle w:val="DefaultParagraphFont10"/>
        </w:rPr>
        <w:t xml:space="preserve"> volgende gebruiksovereenkomst af te sluiten :</w:t>
      </w:r>
    </w:p>
    <w:p w:rsidR="003030CD" w:rsidRDefault="003030CD"/>
    <w:p w:rsidR="003030CD" w:rsidRDefault="005A7EFD">
      <w:r>
        <w:rPr>
          <w:rStyle w:val="DefaultParagraphFont10"/>
        </w:rPr>
        <w:t>GEBRUIKSOVEREENKOMST VOOR HET EXPLOTTEREN VAN DE CAFETARIA EN BEACH VOLLEYBALTERREIN  IN HET GEMEENTELIJK SPORTCENTRUM (SPORTHAL/ ZWEMBAD) ATLETIEKSTRAAT NR. 1 TE HEMIKSEM</w:t>
      </w:r>
    </w:p>
    <w:p w:rsidR="003030CD" w:rsidRDefault="005A7EFD">
      <w:r>
        <w:rPr>
          <w:rStyle w:val="DefaultParagraphFont10"/>
        </w:rPr>
        <w:t>TUSSEN :</w:t>
      </w:r>
    </w:p>
    <w:p w:rsidR="003030CD" w:rsidRDefault="003030CD"/>
    <w:p w:rsidR="003030CD" w:rsidRDefault="005A7EFD">
      <w:r>
        <w:rPr>
          <w:rStyle w:val="DefaultParagraphFont10"/>
        </w:rPr>
        <w:t xml:space="preserve">Het gemeentebestuur van Hemiksem, vertegenwoordigd door LUC BOUCKAERT, burgemeester en LUC SCHROYENS, gemeentesecretaris, hiertoe gemachtigd door het besluit van de gemeenteraad dd. ……., waarvan eensluidend afschrift in bijlage.  Verder </w:t>
      </w:r>
      <w:proofErr w:type="spellStart"/>
      <w:r>
        <w:rPr>
          <w:rStyle w:val="DefaultParagraphFont10"/>
        </w:rPr>
        <w:t>gemoend</w:t>
      </w:r>
      <w:proofErr w:type="spellEnd"/>
      <w:r>
        <w:rPr>
          <w:rStyle w:val="DefaultParagraphFont10"/>
        </w:rPr>
        <w:t xml:space="preserve"> "de gemeente"</w:t>
      </w:r>
    </w:p>
    <w:p w:rsidR="003030CD" w:rsidRDefault="005A7EFD">
      <w:r>
        <w:rPr>
          <w:rStyle w:val="DefaultParagraphFont10"/>
        </w:rPr>
        <w:t>EN</w:t>
      </w:r>
    </w:p>
    <w:p w:rsidR="003030CD" w:rsidRDefault="005A7EFD">
      <w:r>
        <w:rPr>
          <w:rStyle w:val="DefaultParagraphFont10"/>
        </w:rPr>
        <w:t xml:space="preserve">VZW </w:t>
      </w:r>
      <w:proofErr w:type="spellStart"/>
      <w:r>
        <w:rPr>
          <w:rStyle w:val="DefaultParagraphFont10"/>
        </w:rPr>
        <w:t>Hellvoc</w:t>
      </w:r>
      <w:proofErr w:type="spellEnd"/>
      <w:r>
        <w:rPr>
          <w:rStyle w:val="DefaultParagraphFont10"/>
        </w:rPr>
        <w:t>, …. Verder genoemd "de gebruiker"</w:t>
      </w:r>
    </w:p>
    <w:p w:rsidR="003030CD" w:rsidRDefault="003030CD"/>
    <w:p w:rsidR="003030CD" w:rsidRDefault="005A7EFD">
      <w:r>
        <w:rPr>
          <w:rStyle w:val="DefaultParagraphFont10"/>
          <w:u w:val="single"/>
        </w:rPr>
        <w:t>Art. 1.</w:t>
      </w:r>
      <w:r>
        <w:rPr>
          <w:rStyle w:val="DefaultParagraphFont10"/>
        </w:rPr>
        <w:t xml:space="preserve"> De gemeente verleent , bij wijze gebruiksovereenkomst het recht tot exploitatie van volgende afhankelijkheden van het gemeentelijk sportcentrum (sporthal/ zwembad) aan de Atletiekstraat: </w:t>
      </w:r>
    </w:p>
    <w:p w:rsidR="003030CD" w:rsidRDefault="005A7EFD">
      <w:r>
        <w:rPr>
          <w:rStyle w:val="DefaultParagraphFont10"/>
        </w:rPr>
        <w:t>Cafetaria + terras + sanitair + berging + hal en trap; Beachvolleybalterrein en (mogelijkheid tot) terras op het maaiveld.</w:t>
      </w:r>
      <w:r>
        <w:rPr>
          <w:rStyle w:val="DefaultParagraphFont10"/>
          <w:color w:val="FF0000"/>
        </w:rPr>
        <w:t xml:space="preserve"> </w:t>
      </w:r>
      <w:r>
        <w:rPr>
          <w:rStyle w:val="DefaultParagraphFont10"/>
        </w:rPr>
        <w:t>De momenteel gebruikte ruimte in de sporthal voor opslag drank en materiaal achter het traliehek. Een op het terras te plaatsen  annex kan vergund worden.</w:t>
      </w:r>
    </w:p>
    <w:p w:rsidR="003030CD" w:rsidRDefault="005A7EFD">
      <w:r>
        <w:rPr>
          <w:rStyle w:val="DefaultParagraphFont10"/>
        </w:rPr>
        <w:t>Deze gebruiksovereenkomst voorziet de mogelijke aanleg van een terras op het maaiveld. De aanleg, toegang, uitrusting, onderhoud en alle aansprakelijkheden vallen volledig ten laste van de gebruiker.</w:t>
      </w:r>
    </w:p>
    <w:p w:rsidR="003030CD" w:rsidRDefault="005A7EFD">
      <w:r>
        <w:rPr>
          <w:rStyle w:val="DefaultParagraphFont10"/>
        </w:rPr>
        <w:t>De gebruiker bekomt deze lokalen enkel in gebruik. Het cafetaria is toegankelijk langs de inkomhal van de sporthal en/of de trap aan het terras.</w:t>
      </w:r>
    </w:p>
    <w:p w:rsidR="003030CD" w:rsidRDefault="005A7EFD">
      <w:r>
        <w:rPr>
          <w:rStyle w:val="DefaultParagraphFont10"/>
        </w:rPr>
        <w:lastRenderedPageBreak/>
        <w:t>De in gebruik gegeven lokalen dienen door de vergunninghouder te worden ingericht en bemeubeld.  Alle wijzigingen aan de inrichting dienen vooraf goedgekeurd te worden door het college van burgemeester en schepenen.</w:t>
      </w:r>
    </w:p>
    <w:p w:rsidR="003030CD" w:rsidRDefault="003030CD"/>
    <w:p w:rsidR="003030CD" w:rsidRDefault="005A7EFD">
      <w:r>
        <w:rPr>
          <w:rStyle w:val="DefaultParagraphFont10"/>
          <w:u w:val="single"/>
        </w:rPr>
        <w:t>Art. 2.</w:t>
      </w:r>
      <w:r>
        <w:rPr>
          <w:rStyle w:val="DefaultParagraphFont10"/>
        </w:rPr>
        <w:t xml:space="preserve"> Het gebruiksrecht wordt verleend onder voorbehoud van goedkeuring door de bevoegde overheden, voor een termijn van negen jaar, ingaande op 1 juli 2016 voor de lokalen, voor het </w:t>
      </w:r>
      <w:proofErr w:type="spellStart"/>
      <w:r>
        <w:rPr>
          <w:rStyle w:val="DefaultParagraphFont10"/>
        </w:rPr>
        <w:t>beach</w:t>
      </w:r>
      <w:proofErr w:type="spellEnd"/>
      <w:r>
        <w:rPr>
          <w:rStyle w:val="DefaultParagraphFont10"/>
        </w:rPr>
        <w:t xml:space="preserve"> terrein op 1 mei 2016. Bij ingebruikname wordt een staat van bevinding opgemaakt van de in gebruik gegeven lokalen en plaatsen zoals vermeld in art. 1. Deze staat van bevinding zal tegensprekelijk opgemaakt worden. Op het einde van de termijn van 9 jaar en bij niet-opzegging van zes maanden op voorhand door één van de partijen, zal de gebruiksovereenkomst verlengd worden met een periode van 3 jaar, bij stilzwijgende overeenkomst. In dit laatste geval zal de opzeg eveneens kunnen gedaan worden, door beide partijen, elke 3  jaar, zes maanden op voorhand bij aangetekende brief.</w:t>
      </w:r>
    </w:p>
    <w:p w:rsidR="003030CD" w:rsidRDefault="005A7EFD">
      <w:r>
        <w:rPr>
          <w:rStyle w:val="DefaultParagraphFont10"/>
        </w:rPr>
        <w:t>Vervroegde opzeg na zes jaar door de gebruiker is mogelijk mits een voorafgaande opzeg van zes maanden.</w:t>
      </w:r>
    </w:p>
    <w:p w:rsidR="003030CD" w:rsidRDefault="003030CD"/>
    <w:p w:rsidR="003030CD" w:rsidRDefault="005A7EFD">
      <w:r>
        <w:rPr>
          <w:rStyle w:val="DefaultParagraphFont10"/>
          <w:u w:val="single"/>
        </w:rPr>
        <w:t>Art. 3.</w:t>
      </w:r>
      <w:r>
        <w:rPr>
          <w:rStyle w:val="DefaultParagraphFont10"/>
        </w:rPr>
        <w:t xml:space="preserve"> Onderhavige overeenkomst valt buiten de toepassingssfeer van de wet van 30 april 1951 op de handelshuurovereenkomsten. </w:t>
      </w:r>
    </w:p>
    <w:p w:rsidR="003030CD" w:rsidRDefault="003030CD"/>
    <w:p w:rsidR="003030CD" w:rsidRDefault="005A7EFD">
      <w:r>
        <w:rPr>
          <w:rStyle w:val="DefaultParagraphFont10"/>
          <w:u w:val="single"/>
        </w:rPr>
        <w:t>Art. 4.</w:t>
      </w:r>
      <w:r>
        <w:rPr>
          <w:rStyle w:val="DefaultParagraphFont10"/>
        </w:rPr>
        <w:t xml:space="preserve"> De vergunninghouder aanvaardt zonder uitzondering, noch voorbehoud de ligging en de aard van de plaatsen, zoals die zich zullen voordoen op de dag der ingebruikneming.</w:t>
      </w:r>
    </w:p>
    <w:p w:rsidR="003030CD" w:rsidRDefault="003030CD"/>
    <w:p w:rsidR="003030CD" w:rsidRDefault="005A7EFD">
      <w:r>
        <w:rPr>
          <w:rStyle w:val="DefaultParagraphFont10"/>
          <w:u w:val="single"/>
        </w:rPr>
        <w:t>Art. 5</w:t>
      </w:r>
      <w:r>
        <w:rPr>
          <w:rStyle w:val="DefaultParagraphFont10"/>
        </w:rPr>
        <w:t>. De gemeente behoudt zich evenwel uitdrukkelijk het recht voor gebeurlijke gelijkaardige inrichtingen in de omgeving van het sportcentrum (sporthal/ zwembad) of elders tot stand te brengen, in vergunning te geven of zelfs uit te baten, zelfs tijdens de vergunningstermijn, zonder dat de gebruiker deswege enig bezwaar kan doen gelden of aanspraak maken op enige vergoeding, vermindering van de te betalen gebruiksvergoeding, verlenging of verbreking van de gebruiksovereenkomst. Het is de gebruiker toegelaten in de cafetaria slechts dranken en artikelen te verkopen die normaliter in een cafetaria van een sportclub te koop worden aangeboden. Alle dranken en artikelen moeten echter van allereerste kwaliteit zijn.</w:t>
      </w:r>
    </w:p>
    <w:p w:rsidR="003030CD" w:rsidRDefault="005A7EFD">
      <w:pPr>
        <w:rPr>
          <w:strike/>
          <w:color w:val="FF0000"/>
        </w:rPr>
      </w:pPr>
      <w:r>
        <w:rPr>
          <w:rStyle w:val="DefaultParagraphFont10"/>
        </w:rPr>
        <w:t xml:space="preserve">Het College van burgemeester en Schepenen is gerechtigd de verkoop of het aanbieden te verbieden artikelen, die het niet gepast acht om in een cafetaria van een sportcentrum te worden verkocht of aangeboden. Mits voorafgaande en uitdrukkelijke toestemming van het College van Burgemeester en Schepenen kan het de gebruiker toegelaten worden in de cafetaria automaten te plaatsen voor kleine verbruiksartikelen of frisdranken en het College van Burgemeester en Schepenen zal zich hierbij laten leiden door de aard van het toestel, esthetisch uitzicht en de weerslag van het gebruik ervan op de reinheid van de inrichting. De Gemeente verbindt zich ertoe om aan geen andere exploitanten toelating te verlenen tot het plaatsen van automaten voor kleine verbruiksartikelen en/ of frisdranken in de gang en inkomhal van de sporthal of het zwembad. Mits voorafgaande en uitdrukkelijke instemming van het College van Schepenen kan het de gebruiker eveneens toegelaten worden in de cafetaria kleine speeltoestellen te plaatsen, uitgezonderd echter deze die als kansspelen bekend staan of als dusdanig beschouwd worden. </w:t>
      </w:r>
    </w:p>
    <w:p w:rsidR="003030CD" w:rsidRDefault="003030CD"/>
    <w:p w:rsidR="003030CD" w:rsidRDefault="005A7EFD">
      <w:r>
        <w:rPr>
          <w:rStyle w:val="DefaultParagraphFont10"/>
          <w:u w:val="single"/>
        </w:rPr>
        <w:t xml:space="preserve">Art. 6.  </w:t>
      </w:r>
      <w:r>
        <w:rPr>
          <w:rStyle w:val="DefaultParagraphFont10"/>
        </w:rPr>
        <w:t xml:space="preserve"> De gebruiker zal aan de gemeente een gebruiksvergoeding betalen van 1.400€ per maand (excl. BTW) </w:t>
      </w:r>
    </w:p>
    <w:p w:rsidR="003030CD" w:rsidRDefault="005A7EFD">
      <w:r>
        <w:rPr>
          <w:rStyle w:val="DefaultParagraphFont10"/>
        </w:rPr>
        <w:t xml:space="preserve">De gebruiksvergoeding is betaalbaar Administratief centrum, Sint-Bernardusabdij 1, per kwartaal en bij voorbaat. Het eerste kwartaal is </w:t>
      </w:r>
      <w:proofErr w:type="spellStart"/>
      <w:r>
        <w:rPr>
          <w:rStyle w:val="DefaultParagraphFont10"/>
        </w:rPr>
        <w:t>eisbaar</w:t>
      </w:r>
      <w:proofErr w:type="spellEnd"/>
      <w:r>
        <w:rPr>
          <w:rStyle w:val="DefaultParagraphFont10"/>
        </w:rPr>
        <w:t xml:space="preserve"> </w:t>
      </w:r>
      <w:r>
        <w:rPr>
          <w:rStyle w:val="DefaultParagraphFont10"/>
        </w:rPr>
        <w:lastRenderedPageBreak/>
        <w:t>de dag  nadat de vergunninghouder daartoe zal zijn uitgenodigd. De  jaarlijkse gebruiksvergoeding wordt geacht gekoppeld te zijn aan het indexcijfer van de consumptieprijzen voor de maand juni tweeduizendzestien. Zij zal met ingang van elk kalenderjaar, en dit voor de eerste maal vanaf 2017, worden herzien aan de hand van de formule:</w:t>
      </w:r>
    </w:p>
    <w:p w:rsidR="003030CD" w:rsidRDefault="005A7EFD">
      <w:pPr>
        <w:rPr>
          <w:u w:val="single"/>
        </w:rPr>
      </w:pPr>
      <w:r>
        <w:rPr>
          <w:rStyle w:val="DefaultParagraphFont10"/>
          <w:u w:val="single"/>
        </w:rPr>
        <w:t xml:space="preserve">Basisvergelding x indexcijfer van de maand die aanpassing voorafgaand </w:t>
      </w:r>
    </w:p>
    <w:p w:rsidR="003030CD" w:rsidRDefault="005A7EFD">
      <w:pPr>
        <w:ind w:left="1416"/>
      </w:pPr>
      <w:r>
        <w:rPr>
          <w:rStyle w:val="DefaultParagraphFont10"/>
        </w:rPr>
        <w:t>Indexcijfer juni 2016</w:t>
      </w:r>
    </w:p>
    <w:p w:rsidR="003030CD" w:rsidRDefault="003030CD"/>
    <w:p w:rsidR="003030CD" w:rsidRDefault="005A7EFD">
      <w:r>
        <w:rPr>
          <w:rStyle w:val="DefaultParagraphFont10"/>
        </w:rPr>
        <w:t>Indien het indexcijfer, zoals het in het Belgisch Staatsblad wordt gepubliceerd, in de toekomst naar andere maatstaven zou worden gepubliceerd, dan zal ofwel, voor zoveel zulks doenbaar worden overgeschakeld, ofwel zal de basisgebruiksvergoeding alsdan, na onderling overleg tussen de gemeente en de gebruiker, aan een andere mobiliteitsformule worden gekoppeld. De basisgebruiksvergoeding zal echter steeds als minimum gelden.</w:t>
      </w:r>
    </w:p>
    <w:p w:rsidR="003030CD" w:rsidRDefault="003030CD"/>
    <w:p w:rsidR="003030CD" w:rsidRDefault="005A7EFD">
      <w:r>
        <w:rPr>
          <w:rStyle w:val="DefaultParagraphFont10"/>
          <w:u w:val="single"/>
        </w:rPr>
        <w:t>Art. 07.</w:t>
      </w:r>
      <w:r>
        <w:rPr>
          <w:rStyle w:val="DefaultParagraphFont10"/>
        </w:rPr>
        <w:t xml:space="preserve"> Tot waarborg van de goede naleving van de verplichtingen die hem ingevolge onderhavige gebruiksovereenkomst worden opgelegd zal de gebruiker binnen de dertig dagen na ondertekening van deze gebruiksovereenkomst, een bedrag gelijk aan de gebruiksvergoeding voor 3 maanden dienen te storten op de rekening van de gemeente..</w:t>
      </w:r>
    </w:p>
    <w:p w:rsidR="003030CD" w:rsidRDefault="005A7EFD">
      <w:r>
        <w:rPr>
          <w:rStyle w:val="DefaultParagraphFont10"/>
        </w:rPr>
        <w:t>Binnen één maand na het verstrijken van elk daarop volgend kalenderjaar, zal deze waarborg door de gebruiker dienen aangepast in die mate dat aan bovenstaande regel steeds wordt voldaan. Ingeval de door de gebruiker verstrekte waarborg door de Gemeente zou dienen aangesproken en geheel of gedeeltelijk gebruikt, zal hij, uiterlijk binnen de maand, tot het hierboven vastgestelde bedrag moeten worden hernieuwd of aangevuld. Uit hoofde van deze borgsom is de Gemeente geen intresten aan de gebruiker verschuldigd; de borgsom zal door de gemeente worden vrijgegeven bij het einde van onderhavige overeenkomst, voor zover de gebruiker aan al zijn verplichtingen zal hebben voldaan.</w:t>
      </w:r>
    </w:p>
    <w:p w:rsidR="003030CD" w:rsidRDefault="003030CD"/>
    <w:p w:rsidR="003030CD" w:rsidRDefault="005A7EFD">
      <w:r>
        <w:rPr>
          <w:rStyle w:val="DefaultParagraphFont10"/>
          <w:u w:val="single"/>
        </w:rPr>
        <w:t>Art. 08</w:t>
      </w:r>
      <w:r>
        <w:rPr>
          <w:rStyle w:val="DefaultParagraphFont10"/>
        </w:rPr>
        <w:t>. Alle belastingen, retributies en taksen, van welke overheid die ook mogen uitgaan, gesteld of te stellen, hetzij op de in vergunning gegeven plaatsen, hetzij op de exploitatie zelf of de opbrengst, met uitzonderingen echter van de onroerende voorheffing op deze in gebruik gegeven plaatsen, moeten door de gebruiker  worden betaald. De gebruiker wordt verondersteld hiertoe alle nuttige inlichtingen te hebben ingewonnen en hij zal uit dien hoofde niet het minste bezwaar kunnen doen gelden tegenover de Gemeente, noch daarvoor een vermindering of verbreking van de vergunning kunnen inroepen.</w:t>
      </w:r>
    </w:p>
    <w:p w:rsidR="003030CD" w:rsidRDefault="003030CD"/>
    <w:p w:rsidR="003030CD" w:rsidRDefault="005A7EFD">
      <w:r>
        <w:rPr>
          <w:rStyle w:val="DefaultParagraphFont10"/>
          <w:u w:val="single"/>
        </w:rPr>
        <w:t>Art. 09.</w:t>
      </w:r>
      <w:r>
        <w:rPr>
          <w:rStyle w:val="DefaultParagraphFont10"/>
        </w:rPr>
        <w:t xml:space="preserve"> De gebruiker zal de lokalen van de drankgelegenheid, zoals aangeduid op aangehecht plan, en die het voorwerp uitmaken van onderhavige vergunning, aanvaarden in de staat waarin ze zich bevinden. De Gemeente verbindt zich ertoe de goederenlift in orde te brengen (de reglementaire keuring van de installatie valt ten last van de gebruiker - kopie van de keuringsverslagen dienen overgemaakt te worden aan de gemeente) en de schuifwand  aan het terras te vernieuwen; indien noodzakelijk zal de gemeente zorgen voor de plaatsing van een degelijke verwarmingsinstallatie (verbruik &amp; normaal onderhoud van deze installatie zullen ten last van de gebruiker vallen).</w:t>
      </w:r>
    </w:p>
    <w:p w:rsidR="003030CD" w:rsidRDefault="005A7EFD">
      <w:r>
        <w:rPr>
          <w:rStyle w:val="DefaultParagraphFont10"/>
        </w:rPr>
        <w:t xml:space="preserve"> De gebruiker mag geen gebruik maken van andere lokalen dan diegenen die het voorwerp uitmaken van onderhavige vergunning. De kosten voor gas, elektriciteits- en waterverbruik vallen ten laste van de gebruiker.</w:t>
      </w:r>
    </w:p>
    <w:p w:rsidR="003030CD" w:rsidRDefault="005A7EFD">
      <w:pPr>
        <w:rPr>
          <w:color w:val="FF0000"/>
        </w:rPr>
      </w:pPr>
      <w:r>
        <w:rPr>
          <w:rStyle w:val="DefaultParagraphFont10"/>
        </w:rPr>
        <w:lastRenderedPageBreak/>
        <w:t>Het waterverbruik valt ten laste van de gebruiker, de gemeente zorgt voor de nodige watermeter(s).. De gebruiker is tevens verplicht ervoor te zorgen dat er permanent een telefoontoestel ter beschikking is tijdens de openingsuren.</w:t>
      </w:r>
    </w:p>
    <w:p w:rsidR="003030CD" w:rsidRDefault="005A7EFD">
      <w:r>
        <w:rPr>
          <w:rStyle w:val="DefaultParagraphFont10"/>
        </w:rPr>
        <w:t>Voor het gebruik van de huisvuilcontainer van de gemeente zal een vergoeding verschuldigd zijn aan het gemeentebestuur. Deze vergoeding bedraagt € 50/maand (excl. BTW), te indexeren volgens de formule in art. 6.</w:t>
      </w:r>
    </w:p>
    <w:p w:rsidR="003030CD" w:rsidRDefault="005A7EFD">
      <w:r>
        <w:rPr>
          <w:rStyle w:val="DefaultParagraphFont10"/>
        </w:rPr>
        <w:t>De vergunninghouder blijft eveneens verantwoordelijke voor eventuele beschadigingen (schade die niet ontstaat door normale slijtage of gebreken aan het gebouw) in de door hem in vergunning genomen lokalen. Het betreft hier zowel de beschadigingen aan het gebouw als aan de binneninrichting. Beschadigingen dienen binnen een redelijke termijn hersteld te worden door de vergunninghouder, indien veiligheid of hygiëne in het gedrang komen kan de gemeente de gebruiker opleggen bepaalde herstellingen binnen een vastgestelde termijn te laten uitvoeren, zo niet zal hiertoe op kosten van de gebruiker door de Gemeente of haar aangestelde kunnen worden overgegaan. Dusdanige kosten dienen alsdan binnen de acht dagen na voorlegging van de rekening terugbetaald te worden, zo niet wordt, en dit zonder enige ingebrekestelling, een interest verschuldigd van 10 %  vanaf de datum der kennisgeving van de herstellingskosten.</w:t>
      </w:r>
    </w:p>
    <w:p w:rsidR="003030CD" w:rsidRDefault="003030CD"/>
    <w:p w:rsidR="003030CD" w:rsidRDefault="005A7EFD">
      <w:r>
        <w:rPr>
          <w:rStyle w:val="DefaultParagraphFont10"/>
          <w:u w:val="single"/>
        </w:rPr>
        <w:t>Art. 10.</w:t>
      </w:r>
      <w:r>
        <w:rPr>
          <w:rStyle w:val="DefaultParagraphFont10"/>
        </w:rPr>
        <w:t xml:space="preserve"> De lokalen en het terrein worden in gebruik gegeven om er een cafetaria en </w:t>
      </w:r>
      <w:proofErr w:type="spellStart"/>
      <w:r>
        <w:rPr>
          <w:rStyle w:val="DefaultParagraphFont10"/>
        </w:rPr>
        <w:t>beach</w:t>
      </w:r>
      <w:proofErr w:type="spellEnd"/>
      <w:r>
        <w:rPr>
          <w:rStyle w:val="DefaultParagraphFont10"/>
        </w:rPr>
        <w:t xml:space="preserve"> volleybalveld te exploiteren. De gebruiker mag de bestemming</w:t>
      </w:r>
      <w:r>
        <w:rPr>
          <w:rStyle w:val="DefaultParagraphFont10"/>
          <w:color w:val="FF0000"/>
        </w:rPr>
        <w:t xml:space="preserve"> </w:t>
      </w:r>
      <w:r>
        <w:rPr>
          <w:rStyle w:val="DefaultParagraphFont10"/>
        </w:rPr>
        <w:t xml:space="preserve">niet veranderen. De gebruiker moet zorgen voor de volledige </w:t>
      </w:r>
      <w:proofErr w:type="spellStart"/>
      <w:r>
        <w:rPr>
          <w:rStyle w:val="DefaultParagraphFont10"/>
        </w:rPr>
        <w:t>bemeubeling</w:t>
      </w:r>
      <w:proofErr w:type="spellEnd"/>
      <w:r>
        <w:rPr>
          <w:rStyle w:val="DefaultParagraphFont10"/>
        </w:rPr>
        <w:t xml:space="preserve"> uitsluitend op zijn kosten. De gebruikte materialen, meubelen, diverse uitrustingen, muur- en vloerbekleding e.d. zijn van stevige kwaliteit en moeten voldoen aan de strengste keuringseisen van kracht volgens de Belgische wetgeving ter zake. De aandacht wordt in het bijzonder gevestigd op het gebruik van brandveilige producten en/ of materialen. Bij de inrichting zal advies moeten gevraagd worden aan de gemeentelijke brandweer. De </w:t>
      </w:r>
      <w:proofErr w:type="spellStart"/>
      <w:r>
        <w:rPr>
          <w:rStyle w:val="DefaultParagraphFont10"/>
        </w:rPr>
        <w:t>bemeubeling</w:t>
      </w:r>
      <w:proofErr w:type="spellEnd"/>
      <w:r>
        <w:rPr>
          <w:rStyle w:val="DefaultParagraphFont10"/>
        </w:rPr>
        <w:t xml:space="preserve"> en </w:t>
      </w:r>
      <w:proofErr w:type="spellStart"/>
      <w:r>
        <w:rPr>
          <w:rStyle w:val="DefaultParagraphFont10"/>
        </w:rPr>
        <w:t>outillering</w:t>
      </w:r>
      <w:proofErr w:type="spellEnd"/>
      <w:r>
        <w:rPr>
          <w:rStyle w:val="DefaultParagraphFont10"/>
        </w:rPr>
        <w:t xml:space="preserve">, door de gebruiker te leveren en te plaatsen; moeten ruim voldoende zijn om een efficiënte uitbating te waarborgen. De gebruiker moet de lokalen (met inbegrip van terras, hal en trap) en de </w:t>
      </w:r>
      <w:proofErr w:type="spellStart"/>
      <w:r>
        <w:rPr>
          <w:rStyle w:val="DefaultParagraphFont10"/>
        </w:rPr>
        <w:t>bemeubeling</w:t>
      </w:r>
      <w:proofErr w:type="spellEnd"/>
      <w:r>
        <w:rPr>
          <w:rStyle w:val="DefaultParagraphFont10"/>
        </w:rPr>
        <w:t xml:space="preserve"> voortdurend zuiver houden; hij zal waken over het deftige beheer der instelling, hij mag niets aan de binnenwaartse schikking van de lokalen veranderen, zonder voorafgaande en schriftelijke toestemming van het College van Burgemeester en Schepenen. De aandacht van de gebruiker wordt er op gevestigd dat bij bepaalde activiteiten in de sporthal (manifestaties met inkomgeld) het schepencollege kan beslissen om de glazen </w:t>
      </w:r>
      <w:r>
        <w:rPr>
          <w:rStyle w:val="DefaultParagraphFont10"/>
          <w:color w:val="FF0000"/>
        </w:rPr>
        <w:t xml:space="preserve"> </w:t>
      </w:r>
      <w:r>
        <w:rPr>
          <w:rStyle w:val="DefaultParagraphFont10"/>
        </w:rPr>
        <w:t>wand tussen cafetaria en sporthal af te schermen. De gebruiker kan hiertegen geen enkel bezwaar maken. De gebruiker moet eveneens instaan voor de schoonmaak  der toegangen naar de cafetaria en het sanitair toegewezen tot de cafetaria..</w:t>
      </w:r>
    </w:p>
    <w:p w:rsidR="003030CD" w:rsidRDefault="005A7EFD">
      <w:pPr>
        <w:rPr>
          <w:b/>
          <w:color w:val="FF0000"/>
        </w:rPr>
      </w:pPr>
      <w:r>
        <w:rPr>
          <w:rStyle w:val="DefaultParagraphFont10"/>
        </w:rPr>
        <w:t>Voor gebruik van het beachvolleybalterrein mag geen vergoeding gevraagd worden die hoger is dan 5€ (excl. BTW) per uur.  Dit bedrag mag in de loop van de gebruiksovereenkomst aangepast worden maar mag nooit hoger zijn dan het resultaat van een aanpassing aan de index volgens de formule in art. 6</w:t>
      </w:r>
    </w:p>
    <w:p w:rsidR="003030CD" w:rsidRDefault="003030CD"/>
    <w:p w:rsidR="003030CD" w:rsidRDefault="005A7EFD">
      <w:r>
        <w:rPr>
          <w:rStyle w:val="DefaultParagraphFont10"/>
          <w:u w:val="single"/>
        </w:rPr>
        <w:t xml:space="preserve">Art. 11. </w:t>
      </w:r>
      <w:r>
        <w:rPr>
          <w:rStyle w:val="DefaultParagraphFont10"/>
        </w:rPr>
        <w:t>het is de gebruiker toegelaten eveneens tafels en stoelen te plaatsen op het terras en/of het mogelijk aan te leggen terras op het maaiveld waarop het gebruiksrecht eveneens slaat. Het terrasmeubilair mag niet opgeslagen worden in lokalen die niet in deze gebruiksovereenkomst zijn begrepen. Het is de vergunninghouder toegelaten de cafetaria open te houden tot max. 2 uur. Maximaal 5 keer per jaar mag hier van afgeweken worden zonder toestemming door het college van burgemeester en schepenen.</w:t>
      </w:r>
    </w:p>
    <w:p w:rsidR="003030CD" w:rsidRDefault="005A7EFD">
      <w:r>
        <w:rPr>
          <w:rStyle w:val="DefaultParagraphFont10"/>
        </w:rPr>
        <w:t>De gebruiker staat in voor het sluiten van de inkomdeuren van sporthal en cafetaria.</w:t>
      </w:r>
    </w:p>
    <w:p w:rsidR="003030CD" w:rsidRDefault="003030CD"/>
    <w:p w:rsidR="003030CD" w:rsidRDefault="005A7EFD">
      <w:r>
        <w:rPr>
          <w:rStyle w:val="DefaultParagraphFont10"/>
          <w:u w:val="single"/>
        </w:rPr>
        <w:t xml:space="preserve">Art. 12. </w:t>
      </w:r>
      <w:r>
        <w:rPr>
          <w:rStyle w:val="DefaultParagraphFont10"/>
        </w:rPr>
        <w:t>De gebruiker zal aan de bevoegde overheid de vereiste bestuurlijke toelating aanvragen betreffende het exploiteren van de drankgelegenheid.</w:t>
      </w:r>
    </w:p>
    <w:p w:rsidR="003030CD" w:rsidRDefault="003030CD"/>
    <w:p w:rsidR="003030CD" w:rsidRDefault="005A7EFD">
      <w:r>
        <w:rPr>
          <w:rStyle w:val="DefaultParagraphFont10"/>
          <w:u w:val="single"/>
        </w:rPr>
        <w:t>Art. 13.</w:t>
      </w:r>
      <w:r>
        <w:rPr>
          <w:rStyle w:val="DefaultParagraphFont10"/>
        </w:rPr>
        <w:t xml:space="preserve"> Alle onderhouds- en herstellingswerken aan de in vergunning verleende lokalen die volgens de wetgeving </w:t>
      </w:r>
      <w:proofErr w:type="spellStart"/>
      <w:r>
        <w:rPr>
          <w:rStyle w:val="DefaultParagraphFont10"/>
        </w:rPr>
        <w:t>terzake</w:t>
      </w:r>
      <w:proofErr w:type="spellEnd"/>
      <w:r>
        <w:rPr>
          <w:rStyle w:val="DefaultParagraphFont10"/>
        </w:rPr>
        <w:t xml:space="preserve"> normaal ten laste vallen van een huurder moeten door de gebruiker op zijn kosten en risico worden uitgevoerd. </w:t>
      </w:r>
    </w:p>
    <w:p w:rsidR="003030CD" w:rsidRDefault="005A7EFD">
      <w:r>
        <w:rPr>
          <w:rStyle w:val="DefaultParagraphFont10"/>
        </w:rPr>
        <w:t xml:space="preserve">Alle werken, die dienen uitgevoerd uit oorzaak van het in de vergunde lokalen uitgeoefend bedrijf en namelijk die welke worden voorgeschreven door de bevoegde overheid, wat betreft de gevaarlijke, ongezonde of hinderlijke instellingen, zijn uitsluitend ten laste van de gebruiker.. </w:t>
      </w:r>
    </w:p>
    <w:p w:rsidR="003030CD" w:rsidRDefault="005A7EFD">
      <w:r>
        <w:rPr>
          <w:rStyle w:val="DefaultParagraphFont10"/>
        </w:rPr>
        <w:t>Onderhouds- en herstellingswerken aan de elektrische inrichting, de verwarmingsinrichtingen alsmede de verluchtingsinrichting die normaal ten laste vallen van een huurder zullen op kosten van de gebruiker worden uitgevoerd.</w:t>
      </w:r>
    </w:p>
    <w:p w:rsidR="003030CD" w:rsidRDefault="005A7EFD">
      <w:r>
        <w:rPr>
          <w:rStyle w:val="DefaultParagraphFont10"/>
        </w:rPr>
        <w:t xml:space="preserve">Alle onderhouds- en herstellingswerken (zoals in elk geval aan het onroerend goed) aan de in vergunning verleende lokalen die volgens de wetgeving </w:t>
      </w:r>
      <w:proofErr w:type="spellStart"/>
      <w:r>
        <w:rPr>
          <w:rStyle w:val="DefaultParagraphFont10"/>
        </w:rPr>
        <w:t>terzake</w:t>
      </w:r>
      <w:proofErr w:type="spellEnd"/>
      <w:r>
        <w:rPr>
          <w:rStyle w:val="DefaultParagraphFont10"/>
        </w:rPr>
        <w:t xml:space="preserve"> normaal ten laste vallen van de eigenaar zullen door de gemeente worden uitgevoerd.  De gemeentediensten zullen tevens instaan voor het gebruiksklaar maken van het beachvolleybalterrein bij het begin van het seizoen en het opbergen van het materiaal voor de winter. Tijdens het seizoen staat de gebruiker in voor het onderhoud van het terrein.</w:t>
      </w:r>
    </w:p>
    <w:p w:rsidR="003030CD" w:rsidRDefault="003030CD"/>
    <w:p w:rsidR="003030CD" w:rsidRDefault="005A7EFD">
      <w:r>
        <w:rPr>
          <w:rStyle w:val="DefaultParagraphFont10"/>
          <w:u w:val="single"/>
        </w:rPr>
        <w:t>Art. 14.</w:t>
      </w:r>
      <w:r>
        <w:rPr>
          <w:rStyle w:val="DefaultParagraphFont10"/>
        </w:rPr>
        <w:t xml:space="preserve"> Het College van Burgemeester en Schepenen behoudt zich het recht voor de in gebruik gegeven plaatsen te allen tijdje door haar afgevaardigden te doen nazien en de gebruiker moet zich voegen naar hun onderrichten voor alle kwesties die buiten het beheer van de cafetaria vallen. De gebruiker zal gedogen dat het College van Burgemeester en Schepenen de door haar nodig geoordeelde werken van grove of kleine herstellingen aan zowel het gebouw als aan de inrichtingen uitvoert in de loop van de gebruikstermijn, zonder dat hij enige schadevergoeding of vermindering van de exploitatie van zijn bedrijf, zelfs wanneer deze werken meer dan veertig dagen zouden duren. </w:t>
      </w:r>
    </w:p>
    <w:p w:rsidR="003030CD" w:rsidRDefault="003030CD"/>
    <w:p w:rsidR="003030CD" w:rsidRDefault="005A7EFD">
      <w:r>
        <w:rPr>
          <w:rStyle w:val="DefaultParagraphFont10"/>
          <w:u w:val="single"/>
        </w:rPr>
        <w:t xml:space="preserve">Art. 15 </w:t>
      </w:r>
      <w:r>
        <w:rPr>
          <w:rStyle w:val="DefaultParagraphFont10"/>
        </w:rPr>
        <w:t xml:space="preserve"> uithangborden, opschriften of reclames waarvan het college van oordeel is dat ze niet passen in een openbaar gebouw dienen onmiddellijk weggenomen te worden.  In geen geval mag er politieke propaganda gevoerd worden in de lokalen.. </w:t>
      </w:r>
    </w:p>
    <w:p w:rsidR="003030CD" w:rsidRDefault="005A7EFD">
      <w:pPr>
        <w:rPr>
          <w:strike/>
          <w:color w:val="FF0000"/>
        </w:rPr>
      </w:pPr>
      <w:r>
        <w:rPr>
          <w:rStyle w:val="DefaultParagraphFont10"/>
        </w:rPr>
        <w:t xml:space="preserve">De gebruiker moet de wettelijke voorschriften op het taalgebruik naleven. </w:t>
      </w:r>
    </w:p>
    <w:p w:rsidR="003030CD" w:rsidRDefault="003030CD"/>
    <w:p w:rsidR="003030CD" w:rsidRDefault="005A7EFD">
      <w:r>
        <w:rPr>
          <w:rStyle w:val="DefaultParagraphFont10"/>
          <w:u w:val="single"/>
        </w:rPr>
        <w:t xml:space="preserve">Art. 16. </w:t>
      </w:r>
      <w:r>
        <w:rPr>
          <w:rStyle w:val="DefaultParagraphFont10"/>
        </w:rPr>
        <w:t>Al de dranken en verbruiksartikelen moeten van eerste kwaliteit zijn en de goede uitvoering van de dienst mag in geen enkel opzicht te wensen overlaten. In de vergunde plaatsen moeten op duidelijke en goed zichtbare wijze de tarieven aangeplakt worden, die de prijs van elk consumptie aanduidt.</w:t>
      </w:r>
    </w:p>
    <w:p w:rsidR="003030CD" w:rsidRDefault="003030CD"/>
    <w:p w:rsidR="003030CD" w:rsidRDefault="005A7EFD">
      <w:r>
        <w:rPr>
          <w:rStyle w:val="DefaultParagraphFont10"/>
          <w:u w:val="single"/>
        </w:rPr>
        <w:t>Art. 17</w:t>
      </w:r>
      <w:r>
        <w:rPr>
          <w:rStyle w:val="DefaultParagraphFont10"/>
        </w:rPr>
        <w:t xml:space="preserve">. De Gemeente neemt geen bewakingsplicht op zich; zij is niet verantwoordelijk voor ongevallen, beschadiging, brand, verlies of diefstal; de gebruiker ontslaat de Gemeente van alle verantwoordelijkheid hoegenaamd; hij ontzegt zich alle verhaal tegen haar en vrijwaart de Gemeente tegen alle verhaal van wie het ook moge </w:t>
      </w:r>
      <w:proofErr w:type="spellStart"/>
      <w:r>
        <w:rPr>
          <w:rStyle w:val="DefaultParagraphFont10"/>
        </w:rPr>
        <w:t>weze</w:t>
      </w:r>
      <w:proofErr w:type="spellEnd"/>
      <w:r>
        <w:rPr>
          <w:rStyle w:val="DefaultParagraphFont10"/>
        </w:rPr>
        <w:t xml:space="preserve">. De gebruiker zal de nodige maatregelen treffen om ingeval van brand de eerste blussingswerken te kunnen verrichten. Hiertoe zal hij de vereiste echter met een minimum van twee, poederblustoestellen met een minimum inhoud van 6kg op een gemakkelijke te bereiken plaats ophangen en in goede staat van onderhoud houden. Een attest van jaarlijkse controle moet steeds ter beschikking liggen in het cafetaria. De gebruiker zal bij een gunstige gekende maatschappij al de in </w:t>
      </w:r>
      <w:r>
        <w:rPr>
          <w:rStyle w:val="DefaultParagraphFont10"/>
        </w:rPr>
        <w:lastRenderedPageBreak/>
        <w:t>gebruik gegeven lokalen en inrichtingen tegen brand, bliksem, inbraak, ontploffing, neerstorten van vliegtuigen en stormschade laten verzekeren. Het tegen brand te verzekeren kapitaal - voor zover het de waarde vertegenwoordigt van het gemeentelijk eigendom - mag niet lager zijn dan door het College van Burgemeester en Schepenen wordt opgegeven. Hij zal zich tevens tegen gebeurlijke ongevallen verzekeren, zo voor zijn personeel als voor de verbruikers, voor al de verschillende activiteiten die het voorwerp van deze vergunning uitmaken. Hij dient verder zijn burgerlijke verantwoordelijkheid te dekken ten overstaan van zijn personeel, de verbruiker en de Gemeente. In de polissen dienen de volgende bepalingen ingelast:</w:t>
      </w:r>
    </w:p>
    <w:p w:rsidR="003030CD" w:rsidRDefault="005A7EFD">
      <w:pPr>
        <w:ind w:left="705" w:hanging="705"/>
      </w:pPr>
      <w:r>
        <w:rPr>
          <w:rStyle w:val="DefaultParagraphFont10"/>
        </w:rPr>
        <w:t>a)</w:t>
      </w:r>
      <w:r>
        <w:rPr>
          <w:rStyle w:val="DefaultParagraphFont10"/>
        </w:rPr>
        <w:tab/>
        <w:t xml:space="preserve">De verzekeringsmaatschappij verbindt er zich toe de gemeente Hemiksem te verwittigen ingeval de premie niet zou betaald worden door de gebruiker en onderhavige polis zal slechts kunnen vernietigd worden één maand na kennisgeving ervan, bij aangetekend schrijven door de verzekeringsmaatschappij aan de gemeente Hemiksem te richten.  </w:t>
      </w:r>
    </w:p>
    <w:p w:rsidR="003030CD" w:rsidRDefault="005A7EFD">
      <w:pPr>
        <w:ind w:left="705" w:hanging="705"/>
      </w:pPr>
      <w:r>
        <w:rPr>
          <w:rStyle w:val="DefaultParagraphFont10"/>
        </w:rPr>
        <w:t xml:space="preserve">b) </w:t>
      </w:r>
      <w:r>
        <w:rPr>
          <w:rStyle w:val="DefaultParagraphFont10"/>
        </w:rPr>
        <w:tab/>
        <w:t xml:space="preserve">Ingeval van brand verbindt zich de verzekeringsmaatschappij er zich toe de op grond van de verzekerde waarde vastgestelde schadevergoeding algeheel aan de gemeente Hemiksem uit te betalen, als eigenares in wier voordeel het vuurgevaar gedekt is, zonder dat de Gemeente handelend als openbaar bestuur, kan verplicht worden het schadebedrag voor </w:t>
      </w:r>
      <w:proofErr w:type="spellStart"/>
      <w:r>
        <w:rPr>
          <w:rStyle w:val="DefaultParagraphFont10"/>
        </w:rPr>
        <w:t>heropbouwing</w:t>
      </w:r>
      <w:proofErr w:type="spellEnd"/>
      <w:r>
        <w:rPr>
          <w:rStyle w:val="DefaultParagraphFont10"/>
        </w:rPr>
        <w:t xml:space="preserve"> of herstel aan te wenden. Schadevergoeding voor </w:t>
      </w:r>
      <w:proofErr w:type="spellStart"/>
      <w:r>
        <w:rPr>
          <w:rStyle w:val="DefaultParagraphFont10"/>
        </w:rPr>
        <w:t>bemeubeling</w:t>
      </w:r>
      <w:proofErr w:type="spellEnd"/>
      <w:r>
        <w:rPr>
          <w:rStyle w:val="DefaultParagraphFont10"/>
        </w:rPr>
        <w:t xml:space="preserve"> en </w:t>
      </w:r>
      <w:proofErr w:type="spellStart"/>
      <w:r>
        <w:rPr>
          <w:rStyle w:val="DefaultParagraphFont10"/>
        </w:rPr>
        <w:t>outillering</w:t>
      </w:r>
      <w:proofErr w:type="spellEnd"/>
      <w:r>
        <w:rPr>
          <w:rStyle w:val="DefaultParagraphFont10"/>
        </w:rPr>
        <w:t xml:space="preserve"> van de cafetaria is rechtstreeks aan de gebruiker uit te betalen. </w:t>
      </w:r>
    </w:p>
    <w:p w:rsidR="003030CD" w:rsidRDefault="003030CD"/>
    <w:p w:rsidR="003030CD" w:rsidRDefault="005A7EFD">
      <w:r>
        <w:rPr>
          <w:rStyle w:val="DefaultParagraphFont10"/>
          <w:u w:val="single"/>
        </w:rPr>
        <w:t xml:space="preserve">Art. 18. </w:t>
      </w:r>
      <w:r>
        <w:rPr>
          <w:rStyle w:val="DefaultParagraphFont10"/>
        </w:rPr>
        <w:t xml:space="preserve">De gebruiker staat in voor een scherpe en onafgebroken bewaking in de gelagzaal en de toegangen ertoe. Hij mag zich laten bijstaan door helpers maar blijft verantwoordelijk voor de overtredingen, die door hen bedreven worden en kan zich aan deze verantwoordelijkheid niet onttrekken onder voorwendsel dat de overtreding buiten zijn kennis of tegen zijn wil in werd gepleegd. De helpers zullen uitsluitend in zijn dienst zijn.. Het wordt uitdrukkelijk bedongen dat al de </w:t>
      </w:r>
      <w:proofErr w:type="spellStart"/>
      <w:r>
        <w:rPr>
          <w:rStyle w:val="DefaultParagraphFont10"/>
        </w:rPr>
        <w:t>aangestelden</w:t>
      </w:r>
      <w:proofErr w:type="spellEnd"/>
      <w:r>
        <w:rPr>
          <w:rStyle w:val="DefaultParagraphFont10"/>
        </w:rPr>
        <w:t xml:space="preserve"> van de gebruiker en de helpers voldoende morele waarborgen moeten bieden.. Ingeval de helpers aanleiding geven tot klachten die door het Schepencollege gegrond worden bevonden, zullen zij onmiddellijk dienen vervangen te worden.</w:t>
      </w:r>
    </w:p>
    <w:p w:rsidR="003030CD" w:rsidRDefault="003030CD"/>
    <w:p w:rsidR="003030CD" w:rsidRDefault="005A7EFD">
      <w:r>
        <w:rPr>
          <w:rStyle w:val="DefaultParagraphFont10"/>
          <w:u w:val="single"/>
        </w:rPr>
        <w:t>Art. 19.</w:t>
      </w:r>
      <w:r>
        <w:rPr>
          <w:rStyle w:val="DefaultParagraphFont10"/>
        </w:rPr>
        <w:t xml:space="preserve"> De gebruiker mag noch </w:t>
      </w:r>
      <w:proofErr w:type="spellStart"/>
      <w:r>
        <w:rPr>
          <w:rStyle w:val="DefaultParagraphFont10"/>
        </w:rPr>
        <w:t>voortvergunnen</w:t>
      </w:r>
      <w:proofErr w:type="spellEnd"/>
      <w:r>
        <w:rPr>
          <w:rStyle w:val="DefaultParagraphFont10"/>
        </w:rPr>
        <w:t>, noch de gebruiksvergunning afstaan; geheel of gedeeltelijk, zonder voorafgaande schriftelijke toestemming van het College van burgemeester en Schepenen, het is hem eveneens verboden, zonder voorafgaande schriftelijke toelating van de Gemeente-eigenares, de in vergunning gegeven afhankelijkheden te gebruiken voor andere doeleinden, dan deze waarvoor ze hem door de Gemeente in gebruik werden verleend. Hij zal enkele muziek mogen maken voor zover dit door de Gemeente niet als hinderend voor de omgeving wordt beschouwd. (geluidsnorm van 85dB)</w:t>
      </w:r>
    </w:p>
    <w:p w:rsidR="003030CD" w:rsidRDefault="003030CD"/>
    <w:p w:rsidR="003030CD" w:rsidRDefault="005A7EFD">
      <w:r>
        <w:rPr>
          <w:rStyle w:val="DefaultParagraphFont10"/>
          <w:u w:val="single"/>
        </w:rPr>
        <w:t>Art. 20</w:t>
      </w:r>
      <w:r>
        <w:rPr>
          <w:rStyle w:val="DefaultParagraphFont10"/>
        </w:rPr>
        <w:t xml:space="preserve">. De Gemeente heeft het recht de overeenkomst tijdelijk te schorsen. Een schorsing kan o.m. gebeuren om volgende redenen: </w:t>
      </w:r>
    </w:p>
    <w:p w:rsidR="003030CD" w:rsidRDefault="005A7EFD">
      <w:r>
        <w:rPr>
          <w:rStyle w:val="DefaultParagraphFont10"/>
        </w:rPr>
        <w:t>- Lawaaihinder</w:t>
      </w:r>
    </w:p>
    <w:p w:rsidR="003030CD" w:rsidRDefault="005A7EFD">
      <w:r>
        <w:rPr>
          <w:rStyle w:val="DefaultParagraphFont10"/>
        </w:rPr>
        <w:t>- Slechte kwaliteit van de aangeboden dranken en verbruiksartikelen</w:t>
      </w:r>
    </w:p>
    <w:p w:rsidR="003030CD" w:rsidRDefault="005A7EFD">
      <w:r>
        <w:rPr>
          <w:rStyle w:val="DefaultParagraphFont10"/>
        </w:rPr>
        <w:t>- Het plaatsen van automaten en speeltoestellen zonder voorafgaandelijk en uitdrukkelijke toestemming van het College van Burgemeester en Schepenen</w:t>
      </w:r>
    </w:p>
    <w:p w:rsidR="003030CD" w:rsidRDefault="005A7EFD">
      <w:r>
        <w:rPr>
          <w:rStyle w:val="DefaultParagraphFont10"/>
        </w:rPr>
        <w:t>- Het niet of niet tijdig betalen van de verschuldigde vergelding</w:t>
      </w:r>
    </w:p>
    <w:p w:rsidR="003030CD" w:rsidRDefault="005A7EFD">
      <w:r>
        <w:rPr>
          <w:rStyle w:val="DefaultParagraphFont10"/>
        </w:rPr>
        <w:t>- Het niet zuiver houden van de lokalen</w:t>
      </w:r>
    </w:p>
    <w:p w:rsidR="003030CD" w:rsidRDefault="005A7EFD">
      <w:r>
        <w:rPr>
          <w:rStyle w:val="DefaultParagraphFont10"/>
        </w:rPr>
        <w:t xml:space="preserve">In geen geval, ook niet in geval van heirkracht of uit hoofde van om het even welke onvoorziene oorzaak, kan de gebruiker aanspraak maken op </w:t>
      </w:r>
      <w:r>
        <w:rPr>
          <w:rStyle w:val="DefaultParagraphFont10"/>
        </w:rPr>
        <w:lastRenderedPageBreak/>
        <w:t>vergoeding of verlenging van de termijn. Vragen tot vermindering van de vergelding zullen evenwel naar billijkheid worden onderzocht.</w:t>
      </w:r>
    </w:p>
    <w:p w:rsidR="003030CD" w:rsidRDefault="003030CD"/>
    <w:p w:rsidR="003030CD" w:rsidRDefault="005A7EFD">
      <w:r>
        <w:rPr>
          <w:rStyle w:val="DefaultParagraphFont10"/>
          <w:u w:val="single"/>
        </w:rPr>
        <w:t>Art. 21.</w:t>
      </w:r>
      <w:r>
        <w:rPr>
          <w:rStyle w:val="DefaultParagraphFont10"/>
        </w:rPr>
        <w:t xml:space="preserve">  Wanneer de Gemeente wijzigingen aan de gemeentelijke politiereglementen mocht aanbrengen, kan de gebruiker deswege geen schadevergoeding of verzachting van de gebruiksvoorwaarden eisen.</w:t>
      </w:r>
    </w:p>
    <w:p w:rsidR="003030CD" w:rsidRDefault="003030CD"/>
    <w:p w:rsidR="003030CD" w:rsidRDefault="005A7EFD">
      <w:r>
        <w:rPr>
          <w:rStyle w:val="DefaultParagraphFont10"/>
          <w:u w:val="single"/>
        </w:rPr>
        <w:t>Art. 22</w:t>
      </w:r>
      <w:r>
        <w:rPr>
          <w:rStyle w:val="DefaultParagraphFont10"/>
        </w:rPr>
        <w:t>. De gebruiker mag geen aanspraak maken op vergoeding of verlenging van de exploitatietermijn wegens moeilijke exploitatie, hinder of schade van welk aard ook, slecht weer, of alle andere ongemakken die met de exploitatie verband houden.</w:t>
      </w:r>
    </w:p>
    <w:p w:rsidR="003030CD" w:rsidRDefault="003030CD"/>
    <w:p w:rsidR="003030CD" w:rsidRDefault="005A7EFD">
      <w:r>
        <w:rPr>
          <w:rStyle w:val="DefaultParagraphFont10"/>
          <w:u w:val="single"/>
        </w:rPr>
        <w:t>Art. 23</w:t>
      </w:r>
      <w:r>
        <w:rPr>
          <w:rStyle w:val="DefaultParagraphFont10"/>
        </w:rPr>
        <w:t xml:space="preserve">. De gebruiker moet de in vergunning gegeven plaatsen en de </w:t>
      </w:r>
      <w:proofErr w:type="spellStart"/>
      <w:r>
        <w:rPr>
          <w:rStyle w:val="DefaultParagraphFont10"/>
        </w:rPr>
        <w:t>bemeubeling</w:t>
      </w:r>
      <w:proofErr w:type="spellEnd"/>
      <w:r>
        <w:rPr>
          <w:rStyle w:val="DefaultParagraphFont10"/>
        </w:rPr>
        <w:t xml:space="preserve"> voortdurend zuiver en in goede staat van onderhoud houden. Hij moet waken over het deftig beheer van de instelling.</w:t>
      </w:r>
    </w:p>
    <w:p w:rsidR="003030CD" w:rsidRDefault="003030CD"/>
    <w:p w:rsidR="003030CD" w:rsidRDefault="005A7EFD">
      <w:r>
        <w:rPr>
          <w:rStyle w:val="DefaultParagraphFont10"/>
          <w:u w:val="single"/>
        </w:rPr>
        <w:t xml:space="preserve">Art. 24. </w:t>
      </w:r>
      <w:r>
        <w:rPr>
          <w:rStyle w:val="DefaultParagraphFont10"/>
        </w:rPr>
        <w:t>de gebruiker mag feesten in gesloten kring inrichten of laten inrichten indien deze plaatsvinden binnen de toegestane openingsuren en op uitdrukkelijke voorwaarde dat de geluidsnorm van 85dB niet overschreden wordt.. Inrichters van feesten  zullen zich uitsluitend met de gebruiker dienen te verstaan.</w:t>
      </w:r>
    </w:p>
    <w:p w:rsidR="003030CD" w:rsidRDefault="003030CD"/>
    <w:p w:rsidR="003030CD" w:rsidRDefault="005A7EFD">
      <w:r>
        <w:rPr>
          <w:rStyle w:val="DefaultParagraphFont10"/>
          <w:u w:val="single"/>
        </w:rPr>
        <w:t>Art. 25</w:t>
      </w:r>
      <w:r>
        <w:rPr>
          <w:rStyle w:val="DefaultParagraphFont10"/>
        </w:rPr>
        <w:t>. De gebruiker moet zich schikken naar de voorwaarden van onderhavige overeenkomst en van de politiereglementen en naar de bevelen van het gemeentebestuur. Bij elke overtreding of nalatigheid kan een boete van € 150 (excl. BTW) per overtreding ten voordele van de Gemeente worden toegepast. Dezelfde boete mag worden toegepast bij elke gegrond bevonden klacht over onbehoorlijke of onfatsoenlijke exploitatie van de inrichting. De boeten worden zonder rechterlijke tussenkomst afgehouden van de borgtocht welke op eerst aanzegging van het Schepencollege dient vernieuwd of aangevuld.</w:t>
      </w:r>
    </w:p>
    <w:p w:rsidR="003030CD" w:rsidRDefault="003030CD"/>
    <w:p w:rsidR="003030CD" w:rsidRDefault="005A7EFD">
      <w:r>
        <w:rPr>
          <w:rStyle w:val="DefaultParagraphFont10"/>
          <w:u w:val="single"/>
        </w:rPr>
        <w:t>Art. 26</w:t>
      </w:r>
      <w:r>
        <w:rPr>
          <w:rStyle w:val="DefaultParagraphFont10"/>
        </w:rPr>
        <w:t>. De gebruiker is verondersteld in gebreke gesteld te zijn zonder dat daarvoor een akte nodig is, zodra hij in gebrek blijft zijn verplichtingen na te komen of een der voorwaarden van de gebruiksovereenkomst of bevelen hem verstrekt overeenkomstig deze niet naleeft.</w:t>
      </w:r>
    </w:p>
    <w:p w:rsidR="003030CD" w:rsidRDefault="003030CD"/>
    <w:p w:rsidR="003030CD" w:rsidRDefault="005A7EFD">
      <w:r>
        <w:rPr>
          <w:rStyle w:val="DefaultParagraphFont10"/>
          <w:u w:val="single"/>
        </w:rPr>
        <w:t>Art. 27</w:t>
      </w:r>
      <w:r>
        <w:rPr>
          <w:rStyle w:val="DefaultParagraphFont10"/>
        </w:rPr>
        <w:t>. Bij het einde van de gebruiksovereenkomst moet de gebruiker de lokalen in hun vroegere toestand herstellen, zoals blijkt uit de daarvan opgemaakte staat van bevinding. Op verzoek van de gemeente dient de gebruiker door hem uitgevoerde verbeterings- en verbouwingswerken te behouden, in welk geval de gemeente hierover geen vergoeding verschuldigd is. Gedurende de drie maand die het eindigen van de overeenkomst voorafgaan, moet de gebruiker toelaten dat er berichten opgehangen worden in de vergunde lokalen en dat deze bezichtigd worden op maandag, woensdag en vrijdag van ieder week, van 10 uur 's morgens tot 16.00 uur 's middags.</w:t>
      </w:r>
    </w:p>
    <w:p w:rsidR="003030CD" w:rsidRDefault="003030CD"/>
    <w:p w:rsidR="003030CD" w:rsidRDefault="005A7EFD">
      <w:r>
        <w:rPr>
          <w:rStyle w:val="DefaultParagraphFont10"/>
          <w:u w:val="single"/>
        </w:rPr>
        <w:t>Art. 28.</w:t>
      </w:r>
      <w:r>
        <w:rPr>
          <w:rStyle w:val="DefaultParagraphFont10"/>
        </w:rPr>
        <w:t xml:space="preserve"> Zware tekortkomingen van de gebruiker verleent het recht aan de gemeente de overeenkomst  te verbreken, ongeacht haar verdere rechten. Worden o.m. als zware tekortkomingen beschouwd, niet stipte naleving van art. 5 - 6 - 10 - 11 - 19</w:t>
      </w:r>
    </w:p>
    <w:p w:rsidR="003030CD" w:rsidRPr="0084376D" w:rsidRDefault="003030CD" w:rsidP="005A7EFD"/>
    <w:p w:rsidR="003030C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pStyle w:val="Kop10"/>
        <w:rPr>
          <w:rFonts w:ascii="Century Gothic" w:hAnsi="Century Gothic"/>
          <w:i w:val="0"/>
          <w:szCs w:val="20"/>
        </w:rPr>
      </w:pP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lastRenderedPageBreak/>
        <w:t>5.</w:t>
      </w:r>
      <w:r w:rsidRPr="0084376D">
        <w:rPr>
          <w:rFonts w:cs="Century Gothic"/>
          <w:b/>
          <w:szCs w:val="20"/>
        </w:rPr>
        <w:tab/>
      </w:r>
      <w:r w:rsidRPr="0084376D">
        <w:rPr>
          <w:b/>
          <w:szCs w:val="20"/>
        </w:rPr>
        <w:t xml:space="preserve">Agendapunt:  Goedkeuring borgstelling gemeente voor lening FC Oxford bij </w:t>
      </w:r>
      <w:proofErr w:type="spellStart"/>
      <w:r w:rsidRPr="0084376D">
        <w:rPr>
          <w:b/>
          <w:szCs w:val="20"/>
        </w:rPr>
        <w:t>Fineg</w:t>
      </w:r>
      <w:proofErr w:type="spellEnd"/>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r>
        <w:rPr>
          <w:rStyle w:val="DefaultParagraphFont12"/>
          <w:b/>
          <w:u w:val="single"/>
        </w:rPr>
        <w:t>Voorgeschiedenis</w:t>
      </w:r>
    </w:p>
    <w:p w:rsidR="003030CD" w:rsidRDefault="005A7EFD">
      <w:r>
        <w:rPr>
          <w:rStyle w:val="DefaultParagraphFont12"/>
        </w:rPr>
        <w:t>beslissing van de gemeenteraad van 18 maart 2014 waarbij aan voetbalclub FC Oxford een erfpacht wordt verleend voor de sportterreinen Rode Kruisplein</w:t>
      </w:r>
    </w:p>
    <w:p w:rsidR="003030CD" w:rsidRDefault="003030CD"/>
    <w:p w:rsidR="003030CD" w:rsidRDefault="005A7EFD">
      <w:r>
        <w:rPr>
          <w:rStyle w:val="DefaultParagraphFont12"/>
          <w:b/>
          <w:u w:val="single"/>
        </w:rPr>
        <w:t>Feiten en context</w:t>
      </w:r>
    </w:p>
    <w:p w:rsidR="003030CD" w:rsidRDefault="005A7EFD">
      <w:r>
        <w:rPr>
          <w:rStyle w:val="DefaultParagraphFont12"/>
        </w:rPr>
        <w:t xml:space="preserve">Oxford wil investeren in het uitbreiden en verbeteren van deze accommodatie </w:t>
      </w:r>
    </w:p>
    <w:p w:rsidR="003030CD" w:rsidRDefault="003030CD"/>
    <w:p w:rsidR="003030CD" w:rsidRDefault="005A7EFD">
      <w:r>
        <w:rPr>
          <w:rStyle w:val="DefaultParagraphFont12"/>
          <w:b/>
          <w:u w:val="single"/>
        </w:rPr>
        <w:t>Juridische grond</w:t>
      </w:r>
    </w:p>
    <w:tbl>
      <w:tblPr>
        <w:tblStyle w:val="Tabelrasterlijnen"/>
        <w:tblW w:w="9390" w:type="dxa"/>
        <w:tblLook w:val="04A0" w:firstRow="1" w:lastRow="0" w:firstColumn="1" w:lastColumn="0" w:noHBand="0" w:noVBand="1"/>
      </w:tblPr>
      <w:tblGrid>
        <w:gridCol w:w="4695"/>
        <w:gridCol w:w="4695"/>
      </w:tblGrid>
      <w:tr w:rsidR="003030CD">
        <w:tc>
          <w:tcPr>
            <w:tcW w:w="4695" w:type="dxa"/>
          </w:tcPr>
          <w:p w:rsidR="003030CD" w:rsidRDefault="005A7EFD">
            <w:r>
              <w:rPr>
                <w:rStyle w:val="DefaultParagraphFont12"/>
              </w:rPr>
              <w:t>artikel 42 van het Gemeentedecreet</w:t>
            </w:r>
          </w:p>
        </w:tc>
        <w:tc>
          <w:tcPr>
            <w:tcW w:w="4695" w:type="dxa"/>
          </w:tcPr>
          <w:p w:rsidR="003030CD" w:rsidRDefault="005A7EFD">
            <w:r>
              <w:rPr>
                <w:rStyle w:val="DefaultParagraphFont12"/>
              </w:rPr>
              <w:t>stelt dat de gemeenteraad alles regelt wat van gemeentelijk belang is</w:t>
            </w:r>
          </w:p>
        </w:tc>
      </w:tr>
    </w:tbl>
    <w:p w:rsidR="003030CD" w:rsidRDefault="003030CD"/>
    <w:p w:rsidR="003030CD" w:rsidRDefault="005A7EFD">
      <w:r>
        <w:rPr>
          <w:rStyle w:val="DefaultParagraphFont12"/>
          <w:b/>
          <w:u w:val="single"/>
        </w:rPr>
        <w:t>Advies</w:t>
      </w:r>
    </w:p>
    <w:p w:rsidR="003030CD" w:rsidRDefault="005A7EFD">
      <w:r>
        <w:rPr>
          <w:rStyle w:val="DefaultParagraphFont12"/>
        </w:rPr>
        <w:t>Geen advies vereist</w:t>
      </w:r>
    </w:p>
    <w:p w:rsidR="003030CD" w:rsidRDefault="003030CD"/>
    <w:p w:rsidR="003030CD" w:rsidRDefault="005A7EFD">
      <w:r>
        <w:rPr>
          <w:rStyle w:val="DefaultParagraphFont12"/>
          <w:b/>
          <w:u w:val="single"/>
        </w:rPr>
        <w:t>Argumentatie</w:t>
      </w:r>
    </w:p>
    <w:p w:rsidR="003030CD" w:rsidRDefault="005A7EFD">
      <w:r>
        <w:rPr>
          <w:rStyle w:val="DefaultParagraphFont12"/>
        </w:rPr>
        <w:t>Oxford heeft van de gemeente de sportterreinen Rode Kruisplein in erfpacht gekregen. Zij willen investeren in het uitbreiden en verbeteren van deze sportterreinen.</w:t>
      </w:r>
    </w:p>
    <w:p w:rsidR="003030CD" w:rsidRDefault="005A7EFD">
      <w:r>
        <w:rPr>
          <w:rStyle w:val="DefaultParagraphFont12"/>
        </w:rPr>
        <w:t xml:space="preserve">Oxford kan hiervoor een lening aangaan bij </w:t>
      </w:r>
      <w:proofErr w:type="spellStart"/>
      <w:r>
        <w:rPr>
          <w:rStyle w:val="DefaultParagraphFont12"/>
        </w:rPr>
        <w:t>Fineg</w:t>
      </w:r>
      <w:proofErr w:type="spellEnd"/>
      <w:r>
        <w:rPr>
          <w:rStyle w:val="DefaultParagraphFont12"/>
        </w:rPr>
        <w:t xml:space="preserve"> op voorwaarde dat de gemeente borg staat.</w:t>
      </w:r>
    </w:p>
    <w:p w:rsidR="003030CD" w:rsidRDefault="003030CD"/>
    <w:p w:rsidR="003030CD" w:rsidRDefault="005A7EFD">
      <w:r>
        <w:rPr>
          <w:rStyle w:val="DefaultParagraphFont12"/>
          <w:b/>
          <w:u w:val="single"/>
        </w:rPr>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3030CD">
        <w:trPr>
          <w:trHeight w:val="490"/>
        </w:trPr>
        <w:tc>
          <w:tcPr>
            <w:tcW w:w="2343" w:type="dxa"/>
          </w:tcPr>
          <w:p w:rsidR="003030CD" w:rsidRDefault="005A7EFD">
            <w:r>
              <w:rPr>
                <w:rStyle w:val="DefaultParagraphFont12"/>
              </w:rPr>
              <w:t>Geen financiële gevolgen</w:t>
            </w:r>
          </w:p>
        </w:tc>
        <w:tc>
          <w:tcPr>
            <w:tcW w:w="1477" w:type="dxa"/>
          </w:tcPr>
          <w:p w:rsidR="003030CD" w:rsidRDefault="003030CD"/>
        </w:tc>
        <w:tc>
          <w:tcPr>
            <w:tcW w:w="1559" w:type="dxa"/>
          </w:tcPr>
          <w:p w:rsidR="003030CD" w:rsidRDefault="003030CD"/>
        </w:tc>
        <w:tc>
          <w:tcPr>
            <w:tcW w:w="2343" w:type="dxa"/>
          </w:tcPr>
          <w:p w:rsidR="003030CD" w:rsidRDefault="003030CD"/>
        </w:tc>
      </w:tr>
    </w:tbl>
    <w:p w:rsidR="003030CD" w:rsidRDefault="003030CD"/>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15 stemmen voor: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p w:rsidR="005A7EFD" w:rsidRPr="008C15D8" w:rsidRDefault="005A7EFD" w:rsidP="005A7EFD">
            <w:r w:rsidRPr="008C15D8">
              <w:t xml:space="preserve">4 stemmen tegen: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en Rita Goossens</w:t>
            </w:r>
          </w:p>
          <w:p w:rsidR="005A7EFD" w:rsidRPr="008C15D8" w:rsidRDefault="005A7EFD" w:rsidP="005A7EFD">
            <w:r w:rsidRPr="008C15D8">
              <w:t xml:space="preserve">2 onthoudingen: Cliff </w:t>
            </w:r>
            <w:proofErr w:type="spellStart"/>
            <w:r w:rsidRPr="008C15D8">
              <w:t>Mostien</w:t>
            </w:r>
            <w:proofErr w:type="spellEnd"/>
            <w:r w:rsidRPr="008C15D8">
              <w:t xml:space="preserve"> en Anthony </w:t>
            </w:r>
            <w:proofErr w:type="spellStart"/>
            <w:r w:rsidRPr="008C15D8">
              <w:t>Abbeloos</w:t>
            </w:r>
            <w:proofErr w:type="spellEnd"/>
          </w:p>
        </w:tc>
      </w:tr>
    </w:tbl>
    <w:p w:rsidR="005A7EFD" w:rsidRPr="0084376D" w:rsidRDefault="005A7EFD" w:rsidP="005A7EFD"/>
    <w:p w:rsidR="003030CD" w:rsidRDefault="005A7EFD">
      <w:r>
        <w:rPr>
          <w:rStyle w:val="DefaultParagraphFont13"/>
        </w:rPr>
        <w:t>Artikel 1</w:t>
      </w:r>
    </w:p>
    <w:p w:rsidR="003030CD" w:rsidRDefault="005A7EFD">
      <w:r>
        <w:rPr>
          <w:rStyle w:val="DefaultParagraphFont13"/>
        </w:rPr>
        <w:t xml:space="preserve">de gemeenteraad verklaart zich borg te stellen </w:t>
      </w:r>
      <w:proofErr w:type="spellStart"/>
      <w:r>
        <w:rPr>
          <w:rStyle w:val="DefaultParagraphFont13"/>
        </w:rPr>
        <w:t>tov</w:t>
      </w:r>
      <w:proofErr w:type="spellEnd"/>
      <w:r>
        <w:rPr>
          <w:rStyle w:val="DefaultParagraphFont13"/>
        </w:rPr>
        <w:t xml:space="preserve"> </w:t>
      </w:r>
      <w:proofErr w:type="spellStart"/>
      <w:r>
        <w:rPr>
          <w:rStyle w:val="DefaultParagraphFont13"/>
        </w:rPr>
        <w:t>Fineg</w:t>
      </w:r>
      <w:proofErr w:type="spellEnd"/>
      <w:r>
        <w:rPr>
          <w:rStyle w:val="DefaultParagraphFont13"/>
        </w:rPr>
        <w:t>, wat betreft zowel het kapitaal als de te kapitaliseren interesten en de onkosten voor de door FC Oxford afgesloten lening van 140.000 euro voor een termijn van 10 jaar aan een intrestvoet van 0,97 %/jaar.</w:t>
      </w:r>
    </w:p>
    <w:p w:rsidR="003030CD" w:rsidRDefault="003030CD"/>
    <w:p w:rsidR="003030CD" w:rsidRDefault="005A7EFD">
      <w:r>
        <w:rPr>
          <w:rStyle w:val="DefaultParagraphFont13"/>
        </w:rPr>
        <w:t>Artikel 2</w:t>
      </w:r>
    </w:p>
    <w:p w:rsidR="003030CD" w:rsidRDefault="005A7EFD">
      <w:r>
        <w:rPr>
          <w:rStyle w:val="DefaultParagraphFont13"/>
        </w:rPr>
        <w:t>FC Oxford mag het ontleende bedrag uitsluitend gebruiken voor realisatie en afwerking van de erfpachtovereenkomst en recht van opstal voor de gemeentelijke sportterreinen Rode Kruisplein.</w:t>
      </w:r>
    </w:p>
    <w:p w:rsidR="003030CD" w:rsidRDefault="003030CD"/>
    <w:p w:rsidR="003030CD" w:rsidRDefault="003030CD" w:rsidP="005A7EFD"/>
    <w:p w:rsidR="005A7EFD" w:rsidRPr="0084376D" w:rsidRDefault="005A7EF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lastRenderedPageBreak/>
        <w:t>6.</w:t>
      </w:r>
      <w:r w:rsidRPr="0084376D">
        <w:rPr>
          <w:rFonts w:cs="Century Gothic"/>
          <w:b/>
          <w:szCs w:val="20"/>
        </w:rPr>
        <w:tab/>
      </w:r>
      <w:r w:rsidRPr="0084376D">
        <w:rPr>
          <w:b/>
          <w:szCs w:val="20"/>
        </w:rPr>
        <w:t xml:space="preserve">Agendapunt:  Goedkeuring protocol aanstelling intergemeentelijk ambtenaar noodplanning Aartselaar - Duffel en </w:t>
      </w:r>
      <w:proofErr w:type="spellStart"/>
      <w:r w:rsidRPr="0084376D">
        <w:rPr>
          <w:b/>
          <w:szCs w:val="20"/>
        </w:rPr>
        <w:t>Rupelstreek</w:t>
      </w:r>
      <w:proofErr w:type="spellEnd"/>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r>
        <w:rPr>
          <w:rStyle w:val="DefaultParagraphFont14"/>
          <w:b/>
          <w:u w:val="single"/>
        </w:rPr>
        <w:t>Voorgeschiedenis</w:t>
      </w:r>
    </w:p>
    <w:p w:rsidR="003030CD" w:rsidRDefault="005A7EFD" w:rsidP="00133AF7">
      <w:pPr>
        <w:numPr>
          <w:ilvl w:val="0"/>
          <w:numId w:val="1"/>
        </w:numPr>
      </w:pPr>
      <w:r>
        <w:rPr>
          <w:rStyle w:val="DefaultParagraphFont14"/>
        </w:rPr>
        <w:t xml:space="preserve">Gemeenteraadsbeslissing van 16 juni 2009 houdende de goedkeuring van de </w:t>
      </w:r>
      <w:proofErr w:type="spellStart"/>
      <w:r>
        <w:rPr>
          <w:rStyle w:val="DefaultParagraphFont14"/>
        </w:rPr>
        <w:t>samenwerkings-overeenkomst</w:t>
      </w:r>
      <w:proofErr w:type="spellEnd"/>
      <w:r>
        <w:rPr>
          <w:rStyle w:val="DefaultParagraphFont14"/>
        </w:rPr>
        <w:t xml:space="preserve"> met betrekking tot de aanstelling van een intergemeentelijk rampenambtenaar belast met de noodplanning voor de </w:t>
      </w:r>
      <w:proofErr w:type="spellStart"/>
      <w:r>
        <w:rPr>
          <w:rStyle w:val="DefaultParagraphFont14"/>
        </w:rPr>
        <w:t>Rupelstreek</w:t>
      </w:r>
      <w:proofErr w:type="spellEnd"/>
      <w:r>
        <w:rPr>
          <w:rStyle w:val="DefaultParagraphFont14"/>
        </w:rPr>
        <w:t xml:space="preserve"> en Aartselaar.</w:t>
      </w:r>
    </w:p>
    <w:p w:rsidR="003030CD" w:rsidRDefault="003030CD"/>
    <w:p w:rsidR="003030CD" w:rsidRDefault="005A7EFD" w:rsidP="00133AF7">
      <w:pPr>
        <w:numPr>
          <w:ilvl w:val="0"/>
          <w:numId w:val="1"/>
        </w:numPr>
      </w:pPr>
      <w:r>
        <w:rPr>
          <w:rStyle w:val="DefaultParagraphFont14"/>
        </w:rPr>
        <w:t xml:space="preserve">Gemeenteraadsbeslissing van 19 november 2013 houdende de goedkeuring van het ‘Protocol tot regeling van de samenwerking tussen de gemeenten Aartselaar, Duffel, Hemiksem, Niel, Rumst, Schelle en de gemeente Boom met betrekking tot de aanstelling van een intergemeentelijk ambtenaar belast met de noodplanning voor Aartselaar – Duffel en de </w:t>
      </w:r>
      <w:proofErr w:type="spellStart"/>
      <w:r>
        <w:rPr>
          <w:rStyle w:val="DefaultParagraphFont14"/>
        </w:rPr>
        <w:t>Rupelstreek</w:t>
      </w:r>
      <w:proofErr w:type="spellEnd"/>
      <w:r>
        <w:rPr>
          <w:rStyle w:val="DefaultParagraphFont14"/>
        </w:rPr>
        <w:t>’ welke van kracht is vanaf 1 januari 2014.</w:t>
      </w:r>
    </w:p>
    <w:p w:rsidR="003030CD" w:rsidRDefault="003030CD"/>
    <w:p w:rsidR="003030CD" w:rsidRDefault="005A7EFD">
      <w:r>
        <w:rPr>
          <w:rStyle w:val="DefaultParagraphFont14"/>
          <w:b/>
          <w:u w:val="single"/>
        </w:rPr>
        <w:t>Feiten en context</w:t>
      </w:r>
    </w:p>
    <w:p w:rsidR="003030CD" w:rsidRDefault="005A7EFD">
      <w:r>
        <w:rPr>
          <w:rStyle w:val="DefaultParagraphFont14"/>
        </w:rPr>
        <w:t>Per 1 januari 2015 treedt de hulpverleningszone Rivierenland in voege.</w:t>
      </w:r>
    </w:p>
    <w:p w:rsidR="003030CD" w:rsidRDefault="005A7EFD">
      <w:r>
        <w:rPr>
          <w:rStyle w:val="DefaultParagraphFont14"/>
        </w:rPr>
        <w:t>Overwegende dat hieruit voortvloeit dat de functie van intergemeentelijke ambtenaar niet langer kan worden uitgeoefend door de huidige titularis, die ondertussen werd aangesteld als korpsoverste voor het brandweerkorps van Boom.</w:t>
      </w:r>
    </w:p>
    <w:p w:rsidR="003030CD" w:rsidRDefault="005A7EFD">
      <w:r>
        <w:rPr>
          <w:rStyle w:val="DefaultParagraphFont14"/>
        </w:rPr>
        <w:t>De gemeenten Aartselaar, Duffel, Hemiksem, Niel, Rumst, Schelle en Boom hebben zich akkoord verklaard om de invulling van deze functie opnieuw via een intergemeentelijk verband in te vullen, waarbij de gemeente Boom de functie heeft ingeschreven in zijn personeelsformatie</w:t>
      </w:r>
    </w:p>
    <w:p w:rsidR="003030CD" w:rsidRDefault="003030CD"/>
    <w:p w:rsidR="003030CD" w:rsidRDefault="005A7EFD">
      <w:r>
        <w:rPr>
          <w:rStyle w:val="DefaultParagraphFont14"/>
          <w:b/>
          <w:u w:val="single"/>
        </w:rPr>
        <w:t>Juridische grond</w:t>
      </w:r>
    </w:p>
    <w:p w:rsidR="003030CD" w:rsidRDefault="005A7EFD">
      <w:r>
        <w:rPr>
          <w:rStyle w:val="DefaultParagraphFont14"/>
        </w:rPr>
        <w:t xml:space="preserve">Koninklijk besluit van 16 februari 2006 </w:t>
      </w:r>
      <w:proofErr w:type="spellStart"/>
      <w:r>
        <w:rPr>
          <w:rStyle w:val="DefaultParagraphFont14"/>
        </w:rPr>
        <w:t>mbt</w:t>
      </w:r>
      <w:proofErr w:type="spellEnd"/>
      <w:r>
        <w:rPr>
          <w:rStyle w:val="DefaultParagraphFont14"/>
        </w:rPr>
        <w:t xml:space="preserve"> de nood- en interventieplanning</w:t>
      </w:r>
    </w:p>
    <w:p w:rsidR="003030CD" w:rsidRDefault="003030CD"/>
    <w:p w:rsidR="003030CD" w:rsidRDefault="005A7EFD">
      <w:r>
        <w:rPr>
          <w:rStyle w:val="DefaultParagraphFont14"/>
          <w:b/>
          <w:u w:val="single"/>
        </w:rPr>
        <w:t>Advies</w:t>
      </w:r>
    </w:p>
    <w:p w:rsidR="003030CD" w:rsidRDefault="005A7EFD">
      <w:r>
        <w:rPr>
          <w:rStyle w:val="DefaultParagraphFont14"/>
        </w:rPr>
        <w:t>Er is geen advies nodig.</w:t>
      </w:r>
    </w:p>
    <w:p w:rsidR="003030CD" w:rsidRDefault="003030CD"/>
    <w:p w:rsidR="003030CD" w:rsidRDefault="005A7EFD">
      <w:r>
        <w:rPr>
          <w:rStyle w:val="DefaultParagraphFont14"/>
          <w:b/>
          <w:u w:val="single"/>
        </w:rPr>
        <w:t>Argumentatie</w:t>
      </w:r>
    </w:p>
    <w:p w:rsidR="003030CD" w:rsidRDefault="005A7EFD">
      <w:r>
        <w:rPr>
          <w:rStyle w:val="DefaultParagraphFont14"/>
        </w:rPr>
        <w:t>Het is aangewezen een nieuw protocolakkoord af te sluiten tussen betrokken gemeenten.</w:t>
      </w:r>
    </w:p>
    <w:p w:rsidR="003030CD" w:rsidRDefault="005A7EFD">
      <w:r>
        <w:rPr>
          <w:rStyle w:val="DefaultParagraphFont14"/>
        </w:rPr>
        <w:t>Gelet op het ontwerp van protocol:</w:t>
      </w:r>
    </w:p>
    <w:p w:rsidR="003030CD" w:rsidRDefault="003030CD"/>
    <w:p w:rsidR="003030CD" w:rsidRDefault="005A7EFD">
      <w:r>
        <w:rPr>
          <w:rStyle w:val="DefaultParagraphFont14"/>
        </w:rPr>
        <w:t>Protocol :</w:t>
      </w:r>
    </w:p>
    <w:p w:rsidR="003030CD" w:rsidRDefault="003030CD"/>
    <w:p w:rsidR="003030CD" w:rsidRDefault="005A7EFD">
      <w:pPr>
        <w:rPr>
          <w:b/>
        </w:rPr>
      </w:pPr>
      <w:r>
        <w:rPr>
          <w:rStyle w:val="DefaultParagraphFont14"/>
          <w:b/>
        </w:rPr>
        <w:t xml:space="preserve">TOT REGELING VAN DE SAMENWERKING TUSSEN DE GEMEENTE  HEMIKSEM EN DE GEMEENTE BOOM MET BETREKKING TOT DE AANSTELLING VAN EEN INTERGEMEENTELIJK AMBTENAAR BELAST MET DE NOODPLANNING VOOR DE RUPELSTREEK, AARTSELAAR EN DUFFEL. </w:t>
      </w:r>
    </w:p>
    <w:p w:rsidR="003030CD" w:rsidRDefault="003030CD"/>
    <w:p w:rsidR="003030CD" w:rsidRDefault="005A7EFD">
      <w:r>
        <w:rPr>
          <w:rStyle w:val="DefaultParagraphFont14"/>
        </w:rPr>
        <w:t xml:space="preserve">HOOFDSTUK I - </w:t>
      </w:r>
      <w:proofErr w:type="spellStart"/>
      <w:r>
        <w:rPr>
          <w:rStyle w:val="DefaultParagraphFont14"/>
        </w:rPr>
        <w:t>Pré-ambule</w:t>
      </w:r>
      <w:proofErr w:type="spellEnd"/>
    </w:p>
    <w:p w:rsidR="003030CD" w:rsidRDefault="005A7EFD">
      <w:r>
        <w:rPr>
          <w:rStyle w:val="DefaultParagraphFont14"/>
        </w:rPr>
        <w:t xml:space="preserve">In het kader van het koninklijk Besluit van 16 februari 2006 werd door het gemeentebestuur van Boom beslist om over te gaan tot de aanwerving van een intergemeentelijke rampenambtenaar. Overwegende dat deze taak dermate als specialistisch dient te worden beschouwd en er geen </w:t>
      </w:r>
      <w:proofErr w:type="spellStart"/>
      <w:r>
        <w:rPr>
          <w:rStyle w:val="DefaultParagraphFont14"/>
        </w:rPr>
        <w:t>full-time</w:t>
      </w:r>
      <w:proofErr w:type="spellEnd"/>
      <w:r>
        <w:rPr>
          <w:rStyle w:val="DefaultParagraphFont14"/>
        </w:rPr>
        <w:t xml:space="preserve"> invulling op gemeentelijk niveau noodzakelijk blijkt, werd de piste van een intergemeentelijke samenwerking tussen de </w:t>
      </w:r>
      <w:proofErr w:type="spellStart"/>
      <w:r>
        <w:rPr>
          <w:rStyle w:val="DefaultParagraphFont14"/>
        </w:rPr>
        <w:t>Rupelgemeenten</w:t>
      </w:r>
      <w:proofErr w:type="spellEnd"/>
      <w:r>
        <w:rPr>
          <w:rStyle w:val="DefaultParagraphFont14"/>
        </w:rPr>
        <w:t>, Aartselaar en Duffel overwogen.</w:t>
      </w:r>
    </w:p>
    <w:p w:rsidR="003030CD" w:rsidRDefault="005A7EFD">
      <w:r>
        <w:rPr>
          <w:rStyle w:val="DefaultParagraphFont14"/>
        </w:rPr>
        <w:lastRenderedPageBreak/>
        <w:t xml:space="preserve">Na consultatie en bespreking met de onderscheidene besturen kan worden gesteld dat de </w:t>
      </w:r>
      <w:proofErr w:type="spellStart"/>
      <w:r>
        <w:rPr>
          <w:rStyle w:val="DefaultParagraphFont14"/>
        </w:rPr>
        <w:t>Rupelgemeen</w:t>
      </w:r>
      <w:proofErr w:type="spellEnd"/>
      <w:r>
        <w:rPr>
          <w:rStyle w:val="DefaultParagraphFont14"/>
        </w:rPr>
        <w:t>-ten, Duffel en Aartselaar streven naar een kwalitatieve invulling en ondersteuning met betrekking tot de functie van ambtenaar belast met de noodplanning in het kader van het Koninklijk Besluit van 16 februari 2006 met betrekking op de nood- en interventieplanning. Naast de intergemeentelijke ambtenaar dient een vast aanspreekpunt op gemeentelijk niveau te worden voorzien.</w:t>
      </w:r>
    </w:p>
    <w:p w:rsidR="003030CD" w:rsidRDefault="005A7EFD">
      <w:r>
        <w:rPr>
          <w:rStyle w:val="DefaultParagraphFont14"/>
        </w:rPr>
        <w:t>Bovendien beogen de betrokken gemeenten:</w:t>
      </w:r>
    </w:p>
    <w:p w:rsidR="003030CD" w:rsidRDefault="005A7EFD">
      <w:r>
        <w:rPr>
          <w:rStyle w:val="DefaultParagraphFont14"/>
        </w:rPr>
        <w:t>-</w:t>
      </w:r>
      <w:r>
        <w:rPr>
          <w:rStyle w:val="DefaultParagraphFont14"/>
        </w:rPr>
        <w:tab/>
        <w:t>het nastreven van schaalvoordelen</w:t>
      </w:r>
    </w:p>
    <w:p w:rsidR="003030CD" w:rsidRDefault="005A7EFD">
      <w:r>
        <w:rPr>
          <w:rStyle w:val="DefaultParagraphFont14"/>
        </w:rPr>
        <w:t>-</w:t>
      </w:r>
      <w:r>
        <w:rPr>
          <w:rStyle w:val="DefaultParagraphFont14"/>
        </w:rPr>
        <w:tab/>
        <w:t>een betere beleidscoördinatie voor de aanpak van grootschalige incidenten of rampen</w:t>
      </w:r>
    </w:p>
    <w:p w:rsidR="003030CD" w:rsidRDefault="005A7EFD">
      <w:r>
        <w:rPr>
          <w:rStyle w:val="DefaultParagraphFont14"/>
        </w:rPr>
        <w:t>-</w:t>
      </w:r>
      <w:r>
        <w:rPr>
          <w:rStyle w:val="DefaultParagraphFont14"/>
        </w:rPr>
        <w:tab/>
        <w:t>een coherent en gelijkwaardig rampenmanagement op intergemeentelijk niveau</w:t>
      </w:r>
    </w:p>
    <w:p w:rsidR="003030CD" w:rsidRDefault="003030CD"/>
    <w:p w:rsidR="003030CD" w:rsidRDefault="005A7EFD">
      <w:r>
        <w:rPr>
          <w:rStyle w:val="DefaultParagraphFont14"/>
        </w:rPr>
        <w:t xml:space="preserve">De samenwerking moet een aangepast instrument zijn voor een kwalitatieve invulling van de taak van ambtenaar belast met de noodplanning. De samenwerking zal gebeuren met eerbieding van eenieders autonomie. De afbakening van de bevoegdheden van de intergemeentelijke ambtenaar en het </w:t>
      </w:r>
      <w:proofErr w:type="spellStart"/>
      <w:r>
        <w:rPr>
          <w:rStyle w:val="DefaultParagraphFont14"/>
        </w:rPr>
        <w:t>gemeente-lijk</w:t>
      </w:r>
      <w:proofErr w:type="spellEnd"/>
      <w:r>
        <w:rPr>
          <w:rStyle w:val="DefaultParagraphFont14"/>
        </w:rPr>
        <w:t xml:space="preserve"> aanspreekpunt anderzijds worden hiernavolgend gepreciseerd.</w:t>
      </w:r>
    </w:p>
    <w:p w:rsidR="003030CD" w:rsidRDefault="003030CD"/>
    <w:p w:rsidR="003030CD" w:rsidRDefault="005A7EFD">
      <w:r>
        <w:rPr>
          <w:rStyle w:val="DefaultParagraphFont14"/>
        </w:rPr>
        <w:t>HOOFDSTUK II - Functie-inhoud</w:t>
      </w:r>
    </w:p>
    <w:p w:rsidR="003030CD" w:rsidRDefault="005A7EFD">
      <w:r>
        <w:rPr>
          <w:rStyle w:val="DefaultParagraphFont14"/>
        </w:rPr>
        <w:t>Intergemeentelijk ambtenaar</w:t>
      </w:r>
    </w:p>
    <w:p w:rsidR="003030CD" w:rsidRDefault="005A7EFD">
      <w:r>
        <w:rPr>
          <w:rStyle w:val="DefaultParagraphFont14"/>
        </w:rPr>
        <w:t>Op administratief vlak:</w:t>
      </w:r>
    </w:p>
    <w:p w:rsidR="003030CD" w:rsidRDefault="005A7EFD">
      <w:r>
        <w:rPr>
          <w:rStyle w:val="DefaultParagraphFont14"/>
        </w:rPr>
        <w:t>-</w:t>
      </w:r>
      <w:r>
        <w:rPr>
          <w:rStyle w:val="DefaultParagraphFont14"/>
        </w:rPr>
        <w:tab/>
        <w:t>het up to date maken van UGR (tussenstap naar ANIP)</w:t>
      </w:r>
    </w:p>
    <w:p w:rsidR="003030CD" w:rsidRDefault="005A7EFD">
      <w:r>
        <w:rPr>
          <w:rStyle w:val="DefaultParagraphFont14"/>
        </w:rPr>
        <w:t>-</w:t>
      </w:r>
      <w:r>
        <w:rPr>
          <w:rStyle w:val="DefaultParagraphFont14"/>
        </w:rPr>
        <w:tab/>
        <w:t>het opmaken van een gemeentelijk Algemeen Nood- en Interventieplan</w:t>
      </w:r>
    </w:p>
    <w:p w:rsidR="003030CD" w:rsidRDefault="005A7EFD">
      <w:r>
        <w:rPr>
          <w:rStyle w:val="DefaultParagraphFont14"/>
        </w:rPr>
        <w:t>-</w:t>
      </w:r>
      <w:r>
        <w:rPr>
          <w:rStyle w:val="DefaultParagraphFont14"/>
        </w:rPr>
        <w:tab/>
        <w:t>het ingeven van alle benodigde gegevens in het OSR-platform van de provincie</w:t>
      </w:r>
    </w:p>
    <w:p w:rsidR="003030CD" w:rsidRDefault="005A7EFD">
      <w:r>
        <w:rPr>
          <w:rStyle w:val="DefaultParagraphFont14"/>
        </w:rPr>
        <w:t>-</w:t>
      </w:r>
      <w:r>
        <w:rPr>
          <w:rStyle w:val="DefaultParagraphFont14"/>
        </w:rPr>
        <w:tab/>
        <w:t xml:space="preserve">de opmaak van de gemeentelijke </w:t>
      </w:r>
      <w:proofErr w:type="spellStart"/>
      <w:r>
        <w:rPr>
          <w:rStyle w:val="DefaultParagraphFont14"/>
        </w:rPr>
        <w:t>risico-analyse</w:t>
      </w:r>
      <w:proofErr w:type="spellEnd"/>
    </w:p>
    <w:p w:rsidR="003030CD" w:rsidRDefault="005A7EFD">
      <w:r>
        <w:rPr>
          <w:rStyle w:val="DefaultParagraphFont14"/>
        </w:rPr>
        <w:t>-</w:t>
      </w:r>
      <w:r>
        <w:rPr>
          <w:rStyle w:val="DefaultParagraphFont14"/>
        </w:rPr>
        <w:tab/>
        <w:t>opmaken van bijzonder Nood- en Interventieplannen (BNIP) in functie van risicovolle activiteiten</w:t>
      </w:r>
    </w:p>
    <w:p w:rsidR="003030CD" w:rsidRDefault="005A7EFD">
      <w:r>
        <w:rPr>
          <w:rStyle w:val="DefaultParagraphFont14"/>
        </w:rPr>
        <w:t>-</w:t>
      </w:r>
      <w:r>
        <w:rPr>
          <w:rStyle w:val="DefaultParagraphFont14"/>
        </w:rPr>
        <w:tab/>
        <w:t xml:space="preserve">administratie naar leden veiligheidscel (VC) en gemeentelijke </w:t>
      </w:r>
      <w:proofErr w:type="spellStart"/>
      <w:r>
        <w:rPr>
          <w:rStyle w:val="DefaultParagraphFont14"/>
        </w:rPr>
        <w:t>crisiscel</w:t>
      </w:r>
      <w:proofErr w:type="spellEnd"/>
      <w:r>
        <w:rPr>
          <w:rStyle w:val="DefaultParagraphFont14"/>
        </w:rPr>
        <w:t xml:space="preserve"> (GCC)</w:t>
      </w:r>
    </w:p>
    <w:p w:rsidR="003030CD" w:rsidRDefault="005A7EFD">
      <w:r>
        <w:rPr>
          <w:rStyle w:val="DefaultParagraphFont14"/>
        </w:rPr>
        <w:t>-</w:t>
      </w:r>
      <w:r>
        <w:rPr>
          <w:rStyle w:val="DefaultParagraphFont14"/>
        </w:rPr>
        <w:tab/>
        <w:t>het up to date houden van ANIP</w:t>
      </w:r>
    </w:p>
    <w:p w:rsidR="003030CD" w:rsidRDefault="005A7EFD">
      <w:r>
        <w:rPr>
          <w:rStyle w:val="DefaultParagraphFont14"/>
        </w:rPr>
        <w:t>-</w:t>
      </w:r>
      <w:r>
        <w:rPr>
          <w:rStyle w:val="DefaultParagraphFont14"/>
        </w:rPr>
        <w:tab/>
        <w:t>bijwonen van vergaderingen van de gemeentelijke VC en secretariaat hiervan</w:t>
      </w:r>
    </w:p>
    <w:p w:rsidR="003030CD" w:rsidRDefault="003030CD"/>
    <w:p w:rsidR="003030CD" w:rsidRDefault="005A7EFD">
      <w:r>
        <w:rPr>
          <w:rStyle w:val="DefaultParagraphFont14"/>
        </w:rPr>
        <w:t>Reguliere activiteiten</w:t>
      </w:r>
    </w:p>
    <w:p w:rsidR="003030CD" w:rsidRDefault="005A7EFD">
      <w:r>
        <w:rPr>
          <w:rStyle w:val="DefaultParagraphFont14"/>
        </w:rPr>
        <w:t>-</w:t>
      </w:r>
      <w:r>
        <w:rPr>
          <w:rStyle w:val="DefaultParagraphFont14"/>
        </w:rPr>
        <w:tab/>
        <w:t>bijwonen van gemeentelijke veiligheidscel (uniform voor alle gemeenten- trimestrieel)</w:t>
      </w:r>
    </w:p>
    <w:p w:rsidR="003030CD" w:rsidRDefault="005A7EFD">
      <w:r>
        <w:rPr>
          <w:rStyle w:val="DefaultParagraphFont14"/>
        </w:rPr>
        <w:t>-</w:t>
      </w:r>
      <w:r>
        <w:rPr>
          <w:rStyle w:val="DefaultParagraphFont14"/>
        </w:rPr>
        <w:tab/>
        <w:t>organisatie van het gemeentelijk oefenbeleid (samen met de disciplineverantwoordelijken)</w:t>
      </w:r>
    </w:p>
    <w:p w:rsidR="003030CD" w:rsidRDefault="005A7EFD">
      <w:r>
        <w:rPr>
          <w:rStyle w:val="DefaultParagraphFont14"/>
        </w:rPr>
        <w:t>-</w:t>
      </w:r>
      <w:r>
        <w:rPr>
          <w:rStyle w:val="DefaultParagraphFont14"/>
        </w:rPr>
        <w:tab/>
        <w:t xml:space="preserve">volgen van </w:t>
      </w:r>
      <w:proofErr w:type="spellStart"/>
      <w:r>
        <w:rPr>
          <w:rStyle w:val="DefaultParagraphFont14"/>
        </w:rPr>
        <w:t>taakgebonden</w:t>
      </w:r>
      <w:proofErr w:type="spellEnd"/>
      <w:r>
        <w:rPr>
          <w:rStyle w:val="DefaultParagraphFont14"/>
        </w:rPr>
        <w:t xml:space="preserve"> opleidingen (bruikbaar voor alle deelnemende gemeenten)</w:t>
      </w:r>
    </w:p>
    <w:p w:rsidR="003030CD" w:rsidRDefault="005A7EFD">
      <w:r>
        <w:rPr>
          <w:rStyle w:val="DefaultParagraphFont14"/>
        </w:rPr>
        <w:t>-</w:t>
      </w:r>
      <w:r>
        <w:rPr>
          <w:rStyle w:val="DefaultParagraphFont14"/>
        </w:rPr>
        <w:tab/>
        <w:t>opmaak analyse na oefening, opstellen aanbevelingen en opvolgingen hiervan</w:t>
      </w:r>
    </w:p>
    <w:p w:rsidR="003030CD" w:rsidRDefault="005A7EFD">
      <w:r>
        <w:rPr>
          <w:rStyle w:val="DefaultParagraphFont14"/>
        </w:rPr>
        <w:t>-</w:t>
      </w:r>
      <w:r>
        <w:rPr>
          <w:rStyle w:val="DefaultParagraphFont14"/>
        </w:rPr>
        <w:tab/>
        <w:t>opmaak analyse na incidenten, opstellen aanbevelingen en opvolgingen hiervan</w:t>
      </w:r>
    </w:p>
    <w:p w:rsidR="003030CD" w:rsidRDefault="005A7EFD">
      <w:r>
        <w:rPr>
          <w:rStyle w:val="DefaultParagraphFont14"/>
        </w:rPr>
        <w:t>-</w:t>
      </w:r>
      <w:r>
        <w:rPr>
          <w:rStyle w:val="DefaultParagraphFont14"/>
        </w:rPr>
        <w:tab/>
        <w:t>regulier overleg met het gemeentelijk aanspreekpunt en andere disciplines</w:t>
      </w:r>
    </w:p>
    <w:p w:rsidR="003030CD" w:rsidRDefault="005A7EFD">
      <w:r>
        <w:rPr>
          <w:rStyle w:val="DefaultParagraphFont14"/>
        </w:rPr>
        <w:t>-</w:t>
      </w:r>
      <w:r>
        <w:rPr>
          <w:rStyle w:val="DefaultParagraphFont14"/>
        </w:rPr>
        <w:tab/>
        <w:t>advies verlenen inzake de uitrusting van het CC_GEM</w:t>
      </w:r>
    </w:p>
    <w:p w:rsidR="003030CD" w:rsidRDefault="005A7EFD">
      <w:r>
        <w:rPr>
          <w:rStyle w:val="DefaultParagraphFont14"/>
        </w:rPr>
        <w:t>-</w:t>
      </w:r>
      <w:r>
        <w:rPr>
          <w:rStyle w:val="DefaultParagraphFont14"/>
        </w:rPr>
        <w:tab/>
        <w:t>advies verlenen inzake de opmaak van het gemeentelijk crisiscommunicatieplan</w:t>
      </w:r>
    </w:p>
    <w:p w:rsidR="003030CD" w:rsidRDefault="005A7EFD">
      <w:r>
        <w:rPr>
          <w:rStyle w:val="DefaultParagraphFont14"/>
        </w:rPr>
        <w:t>-</w:t>
      </w:r>
      <w:r>
        <w:rPr>
          <w:rStyle w:val="DefaultParagraphFont14"/>
        </w:rPr>
        <w:tab/>
        <w:t>staat borg voor de continuïteit van het crisisbeleid op bestuursniveau</w:t>
      </w:r>
    </w:p>
    <w:p w:rsidR="003030CD" w:rsidRDefault="003030CD"/>
    <w:p w:rsidR="003030CD" w:rsidRDefault="005A7EFD">
      <w:r>
        <w:rPr>
          <w:rStyle w:val="DefaultParagraphFont14"/>
        </w:rPr>
        <w:lastRenderedPageBreak/>
        <w:t>-</w:t>
      </w:r>
      <w:r>
        <w:rPr>
          <w:rStyle w:val="DefaultParagraphFont14"/>
        </w:rPr>
        <w:tab/>
        <w:t>'Terreinactiviteiten':</w:t>
      </w:r>
    </w:p>
    <w:p w:rsidR="003030CD" w:rsidRDefault="005A7EFD">
      <w:r>
        <w:rPr>
          <w:rStyle w:val="DefaultParagraphFont14"/>
        </w:rPr>
        <w:t>-</w:t>
      </w:r>
      <w:r>
        <w:rPr>
          <w:rStyle w:val="DefaultParagraphFont14"/>
        </w:rPr>
        <w:tab/>
        <w:t>aansturen en adviseren beleidsniveau tijdens oefeningen</w:t>
      </w:r>
    </w:p>
    <w:p w:rsidR="003030CD" w:rsidRDefault="005A7EFD">
      <w:r>
        <w:rPr>
          <w:rStyle w:val="DefaultParagraphFont14"/>
        </w:rPr>
        <w:t>-</w:t>
      </w:r>
      <w:r>
        <w:rPr>
          <w:rStyle w:val="DefaultParagraphFont14"/>
        </w:rPr>
        <w:tab/>
        <w:t>aansturen en adviseren beleidsniveau tijdens incidenten (lid GCC)</w:t>
      </w:r>
    </w:p>
    <w:p w:rsidR="003030CD" w:rsidRDefault="005A7EFD">
      <w:r>
        <w:rPr>
          <w:rStyle w:val="DefaultParagraphFont14"/>
        </w:rPr>
        <w:t>-</w:t>
      </w:r>
      <w:r>
        <w:rPr>
          <w:rStyle w:val="DefaultParagraphFont14"/>
        </w:rPr>
        <w:tab/>
        <w:t>aanwezigheid op overlegvergaderingen waarbij het gemeentelijk veiligheidsbeleid betrokken is.</w:t>
      </w:r>
    </w:p>
    <w:p w:rsidR="003030CD" w:rsidRDefault="005A7EFD">
      <w:r>
        <w:rPr>
          <w:rStyle w:val="DefaultParagraphFont14"/>
        </w:rPr>
        <w:t>-</w:t>
      </w:r>
      <w:r>
        <w:rPr>
          <w:rStyle w:val="DefaultParagraphFont14"/>
        </w:rPr>
        <w:tab/>
        <w:t xml:space="preserve">deel uitmaken van de gemeentelijke </w:t>
      </w:r>
      <w:proofErr w:type="spellStart"/>
      <w:r>
        <w:rPr>
          <w:rStyle w:val="DefaultParagraphFont14"/>
        </w:rPr>
        <w:t>crisiscel</w:t>
      </w:r>
      <w:proofErr w:type="spellEnd"/>
      <w:r>
        <w:rPr>
          <w:rStyle w:val="DefaultParagraphFont14"/>
        </w:rPr>
        <w:t xml:space="preserve"> tijdens incidenten</w:t>
      </w:r>
    </w:p>
    <w:p w:rsidR="003030CD" w:rsidRDefault="003030CD"/>
    <w:p w:rsidR="003030CD" w:rsidRDefault="005A7EFD">
      <w:r>
        <w:rPr>
          <w:rStyle w:val="DefaultParagraphFont14"/>
        </w:rPr>
        <w:t>Gemeentelijke aanspreekpunt</w:t>
      </w:r>
    </w:p>
    <w:p w:rsidR="003030CD" w:rsidRDefault="005A7EFD">
      <w:r>
        <w:rPr>
          <w:rStyle w:val="DefaultParagraphFont14"/>
        </w:rPr>
        <w:t>-</w:t>
      </w:r>
      <w:r>
        <w:rPr>
          <w:rStyle w:val="DefaultParagraphFont14"/>
        </w:rPr>
        <w:tab/>
        <w:t>verstekken van alle benodigde informatie op vraag van de intergemeentelijke ambtenaar belast met de noodplanning</w:t>
      </w:r>
    </w:p>
    <w:p w:rsidR="003030CD" w:rsidRDefault="005A7EFD">
      <w:r>
        <w:rPr>
          <w:rStyle w:val="DefaultParagraphFont14"/>
        </w:rPr>
        <w:t>-</w:t>
      </w:r>
      <w:r>
        <w:rPr>
          <w:rStyle w:val="DefaultParagraphFont14"/>
        </w:rPr>
        <w:tab/>
        <w:t>verzorgen van alle belangrijke gegevens op gemeentelijk niveau welke een impact kunnen hebben op de reguliere rampenorganisatie bij onaangekondigde of onvoorziene wijzigingen of gebeurtenissen.</w:t>
      </w:r>
    </w:p>
    <w:p w:rsidR="003030CD" w:rsidRDefault="005A7EFD">
      <w:r>
        <w:rPr>
          <w:rStyle w:val="DefaultParagraphFont14"/>
        </w:rPr>
        <w:t>-</w:t>
      </w:r>
      <w:r>
        <w:rPr>
          <w:rStyle w:val="DefaultParagraphFont14"/>
        </w:rPr>
        <w:tab/>
        <w:t>Administratieve afhandeling op gemeentelijk niveau (</w:t>
      </w:r>
      <w:proofErr w:type="spellStart"/>
      <w:r>
        <w:rPr>
          <w:rStyle w:val="DefaultParagraphFont14"/>
        </w:rPr>
        <w:t>bvb</w:t>
      </w:r>
      <w:proofErr w:type="spellEnd"/>
      <w:r>
        <w:rPr>
          <w:rStyle w:val="DefaultParagraphFont14"/>
        </w:rPr>
        <w:t xml:space="preserve">. Maken van college- of </w:t>
      </w:r>
      <w:proofErr w:type="spellStart"/>
      <w:r>
        <w:rPr>
          <w:rStyle w:val="DefaultParagraphFont14"/>
        </w:rPr>
        <w:t>gemeenteraadsbe-sluiten</w:t>
      </w:r>
      <w:proofErr w:type="spellEnd"/>
      <w:r>
        <w:rPr>
          <w:rStyle w:val="DefaultParagraphFont14"/>
        </w:rPr>
        <w:t>, aankoopdossiers, uitvoeren (of laten uitvoeren) van drukwerken in ruime(re) oplage</w:t>
      </w:r>
    </w:p>
    <w:p w:rsidR="003030CD" w:rsidRDefault="005A7EFD">
      <w:r>
        <w:rPr>
          <w:rStyle w:val="DefaultParagraphFont14"/>
        </w:rPr>
        <w:t>-</w:t>
      </w:r>
      <w:r>
        <w:rPr>
          <w:rStyle w:val="DefaultParagraphFont14"/>
        </w:rPr>
        <w:tab/>
        <w:t xml:space="preserve">toezicht op de beschikbaarheid van het </w:t>
      </w:r>
      <w:proofErr w:type="spellStart"/>
      <w:r>
        <w:rPr>
          <w:rStyle w:val="DefaultParagraphFont14"/>
        </w:rPr>
        <w:t>CC_Gem</w:t>
      </w:r>
      <w:proofErr w:type="spellEnd"/>
      <w:r>
        <w:rPr>
          <w:rStyle w:val="DefaultParagraphFont14"/>
        </w:rPr>
        <w:t xml:space="preserve"> en van alle voorziene communicatiemiddelen en audiovisuele hulpmiddelen.</w:t>
      </w:r>
    </w:p>
    <w:p w:rsidR="003030CD" w:rsidRDefault="005A7EFD">
      <w:r>
        <w:rPr>
          <w:rStyle w:val="DefaultParagraphFont14"/>
        </w:rPr>
        <w:t>-</w:t>
      </w:r>
      <w:r>
        <w:rPr>
          <w:rStyle w:val="DefaultParagraphFont14"/>
        </w:rPr>
        <w:tab/>
        <w:t>ondersteuning van de intergemeentelijke rampenambtenaar bij effectieve crisissituaties (adjunct-functie)</w:t>
      </w:r>
    </w:p>
    <w:p w:rsidR="003030CD" w:rsidRDefault="003030CD"/>
    <w:p w:rsidR="003030CD" w:rsidRDefault="005A7EFD">
      <w:r>
        <w:rPr>
          <w:rStyle w:val="DefaultParagraphFont14"/>
        </w:rPr>
        <w:t>HOOFDSTUK III - Kostenverdeling -totale kost volgens verdeelsleutel</w:t>
      </w:r>
    </w:p>
    <w:p w:rsidR="003030CD" w:rsidRDefault="005A7EFD">
      <w:r>
        <w:rPr>
          <w:rStyle w:val="DefaultParagraphFont14"/>
        </w:rPr>
        <w:t xml:space="preserve">De gemeente Boom betaalt alle kosten verbonden aan dit initiatief en rekent deze door aan de </w:t>
      </w:r>
      <w:proofErr w:type="spellStart"/>
      <w:r>
        <w:rPr>
          <w:rStyle w:val="DefaultParagraphFont14"/>
        </w:rPr>
        <w:t>deelne-mende</w:t>
      </w:r>
      <w:proofErr w:type="spellEnd"/>
      <w:r>
        <w:rPr>
          <w:rStyle w:val="DefaultParagraphFont14"/>
        </w:rPr>
        <w:t xml:space="preserve"> besturen volgens een verdeelsleutel die voor 33% lineair is, voor 33% volgens de verdeelsleutel van de brandweerzone en voor 33% gebaseerd wordt op het inwonersaantal. </w:t>
      </w:r>
    </w:p>
    <w:p w:rsidR="003030CD" w:rsidRDefault="005A7EFD">
      <w:r>
        <w:rPr>
          <w:rStyle w:val="DefaultParagraphFont14"/>
        </w:rPr>
        <w:t xml:space="preserve">Deze sleutel zorgt voor onderstaande procentuele verdeling van de kosten. </w:t>
      </w:r>
    </w:p>
    <w:p w:rsidR="003030CD" w:rsidRDefault="003030CD"/>
    <w:p w:rsidR="003030CD" w:rsidRDefault="005A7EFD">
      <w:r>
        <w:rPr>
          <w:rStyle w:val="DefaultParagraphFont14"/>
        </w:rPr>
        <w:t>-</w:t>
      </w:r>
      <w:r>
        <w:rPr>
          <w:rStyle w:val="DefaultParagraphFont14"/>
        </w:rPr>
        <w:tab/>
        <w:t>15,31%  voor de gemeente Aartselaar</w:t>
      </w:r>
    </w:p>
    <w:p w:rsidR="003030CD" w:rsidRDefault="005A7EFD">
      <w:r>
        <w:rPr>
          <w:rStyle w:val="DefaultParagraphFont14"/>
        </w:rPr>
        <w:t>-</w:t>
      </w:r>
      <w:r>
        <w:rPr>
          <w:rStyle w:val="DefaultParagraphFont14"/>
        </w:rPr>
        <w:tab/>
        <w:t>17,73% voor de gemeente Boom</w:t>
      </w:r>
    </w:p>
    <w:p w:rsidR="003030CD" w:rsidRDefault="005A7EFD">
      <w:r>
        <w:rPr>
          <w:rStyle w:val="DefaultParagraphFont14"/>
        </w:rPr>
        <w:t>-</w:t>
      </w:r>
      <w:r>
        <w:rPr>
          <w:rStyle w:val="DefaultParagraphFont14"/>
        </w:rPr>
        <w:tab/>
        <w:t>17,48% voor de gemeente Duffel</w:t>
      </w:r>
    </w:p>
    <w:p w:rsidR="003030CD" w:rsidRDefault="005A7EFD">
      <w:r>
        <w:rPr>
          <w:rStyle w:val="DefaultParagraphFont14"/>
        </w:rPr>
        <w:t>-</w:t>
      </w:r>
      <w:r>
        <w:rPr>
          <w:rStyle w:val="DefaultParagraphFont14"/>
        </w:rPr>
        <w:tab/>
        <w:t>12,59% voor de gemeente Hemiksem</w:t>
      </w:r>
    </w:p>
    <w:p w:rsidR="003030CD" w:rsidRDefault="005A7EFD">
      <w:r>
        <w:rPr>
          <w:rStyle w:val="DefaultParagraphFont14"/>
        </w:rPr>
        <w:t>-</w:t>
      </w:r>
      <w:r>
        <w:rPr>
          <w:rStyle w:val="DefaultParagraphFont14"/>
        </w:rPr>
        <w:tab/>
        <w:t>11,04% voor de gemeente Niel</w:t>
      </w:r>
    </w:p>
    <w:p w:rsidR="003030CD" w:rsidRDefault="005A7EFD">
      <w:r>
        <w:rPr>
          <w:rStyle w:val="DefaultParagraphFont14"/>
        </w:rPr>
        <w:t>-</w:t>
      </w:r>
      <w:r>
        <w:rPr>
          <w:rStyle w:val="DefaultParagraphFont14"/>
        </w:rPr>
        <w:tab/>
        <w:t>15,03% voor de gemeente Rumst</w:t>
      </w:r>
    </w:p>
    <w:p w:rsidR="003030CD" w:rsidRDefault="005A7EFD">
      <w:r>
        <w:rPr>
          <w:rStyle w:val="DefaultParagraphFont14"/>
        </w:rPr>
        <w:t>-</w:t>
      </w:r>
      <w:r>
        <w:rPr>
          <w:rStyle w:val="DefaultParagraphFont14"/>
        </w:rPr>
        <w:tab/>
        <w:t xml:space="preserve">10,82% voor de gemeente Schelle </w:t>
      </w:r>
    </w:p>
    <w:p w:rsidR="003030CD" w:rsidRDefault="003030CD"/>
    <w:p w:rsidR="003030CD" w:rsidRDefault="005A7EFD">
      <w:r>
        <w:rPr>
          <w:rStyle w:val="DefaultParagraphFont14"/>
        </w:rPr>
        <w:t>Bij een effectief optreden ten gevolge van een incident of ramp worden bijgevolg geen bijkomende onkosten aangerekend.</w:t>
      </w:r>
    </w:p>
    <w:p w:rsidR="003030CD" w:rsidRDefault="005A7EFD">
      <w:r>
        <w:rPr>
          <w:rStyle w:val="DefaultParagraphFont14"/>
        </w:rPr>
        <w:t xml:space="preserve">Het bedrag wordt jaarlijks in twee schrijven betaald: een eerste schijf van 50% van het geraamde bedrag van de kost voor het dienstjaar uiterlijk op 31 juli van het lopende jaar, en de afrekening van het </w:t>
      </w:r>
      <w:proofErr w:type="spellStart"/>
      <w:r>
        <w:rPr>
          <w:rStyle w:val="DefaultParagraphFont14"/>
        </w:rPr>
        <w:t>dienst-jaar</w:t>
      </w:r>
      <w:proofErr w:type="spellEnd"/>
      <w:r>
        <w:rPr>
          <w:rStyle w:val="DefaultParagraphFont14"/>
        </w:rPr>
        <w:t xml:space="preserve"> uiterlijk op 31 januari van het volgende jaar. De raming van de kostprijs en de afrekening zullen </w:t>
      </w:r>
      <w:proofErr w:type="spellStart"/>
      <w:r>
        <w:rPr>
          <w:rStyle w:val="DefaultParagraphFont14"/>
        </w:rPr>
        <w:t>voor-afgaandelijk</w:t>
      </w:r>
      <w:proofErr w:type="spellEnd"/>
      <w:r>
        <w:rPr>
          <w:rStyle w:val="DefaultParagraphFont14"/>
        </w:rPr>
        <w:t xml:space="preserve"> ter goedkeuring voorgelegd worden aan de veiligheidscel.</w:t>
      </w:r>
    </w:p>
    <w:p w:rsidR="003030CD" w:rsidRDefault="003030CD"/>
    <w:p w:rsidR="003030CD" w:rsidRDefault="005A7EFD">
      <w:r>
        <w:rPr>
          <w:rStyle w:val="DefaultParagraphFont14"/>
        </w:rPr>
        <w:t>HOOFDSTUK IV - Duur</w:t>
      </w:r>
    </w:p>
    <w:p w:rsidR="003030CD" w:rsidRDefault="005A7EFD">
      <w:r>
        <w:rPr>
          <w:rStyle w:val="DefaultParagraphFont14"/>
        </w:rPr>
        <w:t>Dit samenwerkingsakkoord wordt gesloten voor onbepaalde duur. Indien de participerende gemeente wenst uit het samenwerkingsverband te stappen, kan dit mits schriftelijke opzegging uiterlijk 31 augustus van het lopende jaar.</w:t>
      </w:r>
    </w:p>
    <w:p w:rsidR="003030CD" w:rsidRDefault="003030CD"/>
    <w:p w:rsidR="003030CD" w:rsidRDefault="005A7EFD">
      <w:r>
        <w:rPr>
          <w:rStyle w:val="DefaultParagraphFont14"/>
        </w:rPr>
        <w:t>HOOFDSTUK V - Inwerkingtreding</w:t>
      </w:r>
    </w:p>
    <w:p w:rsidR="003030CD" w:rsidRDefault="005A7EFD">
      <w:r>
        <w:rPr>
          <w:rStyle w:val="DefaultParagraphFont14"/>
        </w:rPr>
        <w:t xml:space="preserve">Dit protocol werd goedgekeurd door het CBS van Boom voor verzending en goedkeuring naar de </w:t>
      </w:r>
      <w:proofErr w:type="spellStart"/>
      <w:r>
        <w:rPr>
          <w:rStyle w:val="DefaultParagraphFont14"/>
        </w:rPr>
        <w:t>ge-meenteraad</w:t>
      </w:r>
      <w:proofErr w:type="spellEnd"/>
      <w:r>
        <w:rPr>
          <w:rStyle w:val="DefaultParagraphFont14"/>
        </w:rPr>
        <w:t xml:space="preserve"> van Boom onder voorbehoud van goedkeuring van de gemeenteraad van de participerende gemeente. De overeenkomst zal ingaan bij indiensttreding van de intergemeentelijk ambtenaar belast met de noodplanning.</w:t>
      </w:r>
    </w:p>
    <w:p w:rsidR="003030CD" w:rsidRDefault="003030CD"/>
    <w:p w:rsidR="003030CD" w:rsidRDefault="003030CD"/>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15"/>
        </w:rPr>
        <w:t>Artikel 1</w:t>
      </w:r>
    </w:p>
    <w:p w:rsidR="003030CD" w:rsidRDefault="005A7EFD">
      <w:r>
        <w:rPr>
          <w:rStyle w:val="DefaultParagraphFont15"/>
        </w:rPr>
        <w:t>De gemeenteraad beslist:</w:t>
      </w:r>
    </w:p>
    <w:p w:rsidR="003030CD" w:rsidRDefault="003030CD"/>
    <w:p w:rsidR="003030CD" w:rsidRDefault="005A7EFD">
      <w:r>
        <w:rPr>
          <w:rStyle w:val="DefaultParagraphFont15"/>
        </w:rPr>
        <w:t xml:space="preserve">Artikel 1: </w:t>
      </w:r>
    </w:p>
    <w:p w:rsidR="003030CD" w:rsidRDefault="005A7EFD">
      <w:r>
        <w:rPr>
          <w:rStyle w:val="DefaultParagraphFont15"/>
        </w:rPr>
        <w:t xml:space="preserve">Goedkeuring te hechten aan het ‘Protocol tot regeling van de samenwerking tussen de </w:t>
      </w:r>
      <w:proofErr w:type="spellStart"/>
      <w:r>
        <w:rPr>
          <w:rStyle w:val="DefaultParagraphFont15"/>
        </w:rPr>
        <w:t>ge-meenten</w:t>
      </w:r>
      <w:proofErr w:type="spellEnd"/>
      <w:r>
        <w:rPr>
          <w:rStyle w:val="DefaultParagraphFont15"/>
        </w:rPr>
        <w:t xml:space="preserve"> Aartselaar, Duffel, Hemiksem, Niel, Rumst, Schelle en de gemeente Boom met betrekking tot de aanstelling van een intergemeentelijk ambtenaar belast met de noodplanning voor Aartselaar – Duffel en de </w:t>
      </w:r>
      <w:proofErr w:type="spellStart"/>
      <w:r>
        <w:rPr>
          <w:rStyle w:val="DefaultParagraphFont15"/>
        </w:rPr>
        <w:t>Rupelstreek</w:t>
      </w:r>
      <w:proofErr w:type="spellEnd"/>
      <w:r>
        <w:rPr>
          <w:rStyle w:val="DefaultParagraphFont15"/>
        </w:rPr>
        <w:t>’.</w:t>
      </w:r>
    </w:p>
    <w:p w:rsidR="003030CD" w:rsidRDefault="003030CD"/>
    <w:p w:rsidR="003030CD" w:rsidRDefault="005A7EFD">
      <w:r>
        <w:rPr>
          <w:rStyle w:val="DefaultParagraphFont15"/>
        </w:rPr>
        <w:t xml:space="preserve">Artikel 2: </w:t>
      </w:r>
    </w:p>
    <w:p w:rsidR="003030CD" w:rsidRDefault="005A7EFD">
      <w:r>
        <w:rPr>
          <w:rStyle w:val="DefaultParagraphFont15"/>
        </w:rPr>
        <w:t>Een afschrift van deze beslissing en het protocolakkoord - ter kennisgeving – over te maken aan de diensten van de provinciegouverneur van Antwerpen.</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Parkeerplaats personen handicap K. De Backerstraat 66</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r>
        <w:rPr>
          <w:rStyle w:val="DefaultParagraphFont16"/>
          <w:b/>
        </w:rPr>
        <w:t>Voorgeschiedenis</w:t>
      </w:r>
    </w:p>
    <w:p w:rsidR="003030CD" w:rsidRDefault="005A7EFD">
      <w:r>
        <w:rPr>
          <w:rStyle w:val="DefaultParagraphFont16"/>
        </w:rPr>
        <w:t>Vraag van 2016-03-01 van de bewoner K. de Backerstraat 66 om voor zijn woning een parkeerplaats te krijgen voor voertuigen van personen met een handicap.</w:t>
      </w:r>
    </w:p>
    <w:p w:rsidR="003030CD" w:rsidRDefault="005A7EFD">
      <w:r>
        <w:rPr>
          <w:rStyle w:val="DefaultParagraphFont16"/>
        </w:rPr>
        <w:t xml:space="preserve">Collegebesluit van 11 juni 2012 met de voorwaarden voor het krijgen van een parkeerplaats voor voertuigen gebruikt door personen met een handicap. </w:t>
      </w:r>
    </w:p>
    <w:p w:rsidR="003030CD" w:rsidRDefault="005A7EFD">
      <w:r>
        <w:rPr>
          <w:rStyle w:val="DefaultParagraphFont16"/>
        </w:rPr>
        <w:t>De voorwaarden zijn:</w:t>
      </w:r>
    </w:p>
    <w:p w:rsidR="003030CD" w:rsidRDefault="005A7EFD">
      <w:r>
        <w:rPr>
          <w:rStyle w:val="DefaultParagraphFont16"/>
        </w:rPr>
        <w:t>-op een loopafstand van 100 meter van de woning van de aanvrager mag geen voorbehouden parkeerplaats met parkeerkaart zijn</w:t>
      </w:r>
    </w:p>
    <w:p w:rsidR="003030CD" w:rsidRDefault="005A7EFD">
      <w:r>
        <w:rPr>
          <w:rStyle w:val="DefaultParagraphFont16"/>
        </w:rPr>
        <w:t>-er dient een voertuig te zijn ingeschreven op het adres van de aanvrager</w:t>
      </w:r>
    </w:p>
    <w:p w:rsidR="003030CD" w:rsidRDefault="005A7EFD">
      <w:r>
        <w:rPr>
          <w:rStyle w:val="DefaultParagraphFont16"/>
        </w:rPr>
        <w:t>-aan de woning van de aanvrager mag geen oprit of garage zijn</w:t>
      </w:r>
    </w:p>
    <w:p w:rsidR="003030CD" w:rsidRDefault="005A7EFD">
      <w:r>
        <w:rPr>
          <w:rStyle w:val="DefaultParagraphFont16"/>
        </w:rPr>
        <w:t>-de aanvrager dient een parkeerkaart te hebben</w:t>
      </w:r>
    </w:p>
    <w:p w:rsidR="003030CD" w:rsidRDefault="005A7EFD">
      <w:r>
        <w:rPr>
          <w:rStyle w:val="DefaultParagraphFont16"/>
        </w:rPr>
        <w:t>bij afwezigheid van meerdere maanden dient het gemeentebestuur verwittigd te worden zodat de plaats tijdelijk kan afgesloten worden.</w:t>
      </w:r>
    </w:p>
    <w:p w:rsidR="003030CD" w:rsidRDefault="005A7EFD">
      <w:r>
        <w:rPr>
          <w:rStyle w:val="DefaultParagraphFont16"/>
        </w:rPr>
        <w:t>Collegebesluit van 7 maart 2016 waarin de aanvraag voor de parkeerplaats wordt doorverwezen naar de gemeenteraad</w:t>
      </w:r>
    </w:p>
    <w:p w:rsidR="003030CD" w:rsidRDefault="003030CD"/>
    <w:p w:rsidR="003030CD" w:rsidRDefault="005A7EFD">
      <w:pPr>
        <w:rPr>
          <w:b/>
        </w:rPr>
      </w:pPr>
      <w:r>
        <w:rPr>
          <w:rStyle w:val="DefaultParagraphFont16"/>
          <w:b/>
        </w:rPr>
        <w:t>Feiten en context</w:t>
      </w:r>
    </w:p>
    <w:p w:rsidR="003030CD" w:rsidRDefault="005A7EFD">
      <w:r>
        <w:rPr>
          <w:rStyle w:val="DefaultParagraphFont16"/>
        </w:rPr>
        <w:t xml:space="preserve">De aanvrager voldoet  aan de opgelegde voorwaarden. </w:t>
      </w:r>
    </w:p>
    <w:p w:rsidR="003030CD" w:rsidRDefault="003030CD"/>
    <w:p w:rsidR="003030CD" w:rsidRDefault="005A7EFD">
      <w:pPr>
        <w:rPr>
          <w:b/>
        </w:rPr>
      </w:pPr>
      <w:r>
        <w:rPr>
          <w:rStyle w:val="DefaultParagraphFont16"/>
          <w:b/>
        </w:rPr>
        <w:t>Juridische grond</w:t>
      </w:r>
    </w:p>
    <w:p w:rsidR="003030CD" w:rsidRDefault="005A7EFD">
      <w:r>
        <w:rPr>
          <w:rStyle w:val="DefaultParagraphFont16"/>
        </w:rPr>
        <w:t>KB van 16 maart 1968 betreffende de politie op het wegverkeer.</w:t>
      </w:r>
    </w:p>
    <w:p w:rsidR="003030CD" w:rsidRDefault="005A7EFD">
      <w:r>
        <w:rPr>
          <w:rStyle w:val="DefaultParagraphFont16"/>
        </w:rPr>
        <w:t>KB van 13 december 1975 houdende reglement op de politie van het wegverkeer en van het gebruik van de openbare weg.</w:t>
      </w:r>
    </w:p>
    <w:p w:rsidR="003030CD" w:rsidRDefault="005A7EFD">
      <w:r>
        <w:rPr>
          <w:rStyle w:val="DefaultParagraphFont16"/>
        </w:rPr>
        <w:lastRenderedPageBreak/>
        <w:t>Ministerieel Besluit van 11 oktober 1976 bepaalt de minimumafmetingen van plaatsingsvoorwaarden voor verkeerstekens.</w:t>
      </w:r>
    </w:p>
    <w:p w:rsidR="003030CD" w:rsidRDefault="005A7EFD">
      <w:r>
        <w:rPr>
          <w:rStyle w:val="DefaultParagraphFont16"/>
        </w:rPr>
        <w:t>Ministeriële omzendbrief van 14 november 1977 regelt de aanvullende verkeersreglementen en de plaatsing van verkeerstekens.</w:t>
      </w:r>
    </w:p>
    <w:p w:rsidR="003030CD" w:rsidRDefault="005A7EFD">
      <w:r>
        <w:rPr>
          <w:rStyle w:val="DefaultParagraphFont16"/>
        </w:rPr>
        <w:t>Ministeriële omzendbrief van 3 april 2001 bepaalt de minimumvoorwaarden voor het bekomen van een parkeerplaats voor de woning voor voertuigen gebruikt door personen met een handicap.</w:t>
      </w:r>
    </w:p>
    <w:p w:rsidR="003030CD" w:rsidRDefault="005A7EFD">
      <w:r>
        <w:rPr>
          <w:rStyle w:val="DefaultParagraphFont16"/>
        </w:rPr>
        <w:t>Gemeentedecreet.</w:t>
      </w:r>
    </w:p>
    <w:p w:rsidR="003030CD" w:rsidRDefault="003030CD"/>
    <w:p w:rsidR="003030CD" w:rsidRDefault="005A7EFD">
      <w:pPr>
        <w:rPr>
          <w:b/>
        </w:rPr>
      </w:pPr>
      <w:r>
        <w:rPr>
          <w:rStyle w:val="DefaultParagraphFont16"/>
          <w:b/>
        </w:rPr>
        <w:t>Advies</w:t>
      </w:r>
    </w:p>
    <w:p w:rsidR="003030CD" w:rsidRDefault="005A7EFD">
      <w:r>
        <w:rPr>
          <w:rStyle w:val="DefaultParagraphFont16"/>
        </w:rPr>
        <w:t>Er is geen advies nodig.</w:t>
      </w:r>
    </w:p>
    <w:p w:rsidR="003030CD" w:rsidRDefault="003030CD"/>
    <w:p w:rsidR="003030CD" w:rsidRDefault="005A7EFD">
      <w:r>
        <w:rPr>
          <w:rStyle w:val="DefaultParagraphFont16"/>
          <w:b/>
        </w:rPr>
        <w:t>Argumentatie</w:t>
      </w:r>
    </w:p>
    <w:p w:rsidR="003030CD" w:rsidRDefault="005A7EFD">
      <w:r>
        <w:rPr>
          <w:rStyle w:val="DefaultParagraphFont16"/>
        </w:rPr>
        <w:t>Omdat de aanvrager voldoet aan de voorwaarden is deze vraag ontvankelijk.</w:t>
      </w:r>
    </w:p>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17"/>
        </w:rPr>
        <w:t>Artikel 1</w:t>
      </w:r>
    </w:p>
    <w:p w:rsidR="003030CD" w:rsidRDefault="005A7EFD">
      <w:r>
        <w:rPr>
          <w:rStyle w:val="DefaultParagraphFont17"/>
        </w:rPr>
        <w:t>De gemeenteraad beslist:</w:t>
      </w:r>
    </w:p>
    <w:p w:rsidR="003030CD" w:rsidRDefault="005A7EFD">
      <w:r>
        <w:rPr>
          <w:rStyle w:val="DefaultParagraphFont17"/>
        </w:rPr>
        <w:t>dat voor de woning K. De Backerstraat 66 een parkeerplaats wordt aangelegd voor voertuigen van personen gebruikt door personen met een handicap.</w:t>
      </w:r>
    </w:p>
    <w:p w:rsidR="003030CD" w:rsidRDefault="003030CD"/>
    <w:p w:rsidR="003030CD" w:rsidRDefault="005A7EFD">
      <w:r>
        <w:rPr>
          <w:rStyle w:val="DefaultParagraphFont17"/>
        </w:rPr>
        <w:t>Artikel 2</w:t>
      </w:r>
    </w:p>
    <w:p w:rsidR="003030CD" w:rsidRDefault="005A7EFD">
      <w:r>
        <w:rPr>
          <w:rStyle w:val="DefaultParagraphFont17"/>
        </w:rPr>
        <w:t>De technische dienst zorgt voor het plaatsen van het verkeersbord E 9 a met pictogram (parkeerplaats personen met handicap).</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Machtiging goedkeuren besluiten AV op 20 mei 2016 van INTEGAN</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18"/>
          <w:b/>
          <w:u w:val="single"/>
        </w:rPr>
        <w:t>Voorgeschiedenis</w:t>
      </w:r>
    </w:p>
    <w:p w:rsidR="003030CD" w:rsidRDefault="005A7EFD">
      <w:r>
        <w:rPr>
          <w:rStyle w:val="DefaultParagraphFont18"/>
        </w:rPr>
        <w:t>•</w:t>
      </w:r>
      <w:r>
        <w:rPr>
          <w:rStyle w:val="DefaultParagraphFont18"/>
        </w:rPr>
        <w:tab/>
        <w:t>Beslissing van de gemeenteraad van 21 mei 2013 waarbij raadslid Eddy De Herdt aangeduid wordt als vertegenwoordiger voor de algemene vergaderingen voor de verdere legislatuur</w:t>
      </w:r>
    </w:p>
    <w:p w:rsidR="003030CD" w:rsidRDefault="005A7EFD">
      <w:pPr>
        <w:rPr>
          <w:b/>
          <w:u w:val="single"/>
        </w:rPr>
      </w:pPr>
      <w:r>
        <w:rPr>
          <w:rStyle w:val="DefaultParagraphFont18"/>
        </w:rPr>
        <w:t>•</w:t>
      </w:r>
      <w:r>
        <w:rPr>
          <w:rStyle w:val="DefaultParagraphFont18"/>
        </w:rPr>
        <w:tab/>
        <w:t xml:space="preserve">Brief van INTEGAN van 30 maart 2016 vermeldt de dagorde voor de algemene vergadering op 20 mei 2016 </w:t>
      </w:r>
    </w:p>
    <w:p w:rsidR="003030CD" w:rsidRDefault="005A7EFD" w:rsidP="00133AF7">
      <w:pPr>
        <w:numPr>
          <w:ilvl w:val="0"/>
          <w:numId w:val="2"/>
        </w:numPr>
        <w:rPr>
          <w:b/>
          <w:u w:val="single"/>
        </w:rPr>
      </w:pPr>
      <w:r>
        <w:rPr>
          <w:rStyle w:val="DefaultParagraphFont18"/>
        </w:rPr>
        <w:t>Statuten van INTEGAN</w:t>
      </w:r>
    </w:p>
    <w:p w:rsidR="003030CD" w:rsidRDefault="003030CD">
      <w:pPr>
        <w:rPr>
          <w:b/>
          <w:u w:val="single"/>
        </w:rPr>
      </w:pPr>
    </w:p>
    <w:p w:rsidR="003030CD" w:rsidRDefault="005A7EFD">
      <w:pPr>
        <w:rPr>
          <w:b/>
          <w:u w:val="single"/>
        </w:rPr>
      </w:pPr>
      <w:r>
        <w:rPr>
          <w:rStyle w:val="DefaultParagraphFont18"/>
          <w:b/>
          <w:u w:val="single"/>
        </w:rPr>
        <w:t>Feiten en context</w:t>
      </w:r>
    </w:p>
    <w:p w:rsidR="003030CD" w:rsidRDefault="005A7EFD">
      <w:r>
        <w:rPr>
          <w:rStyle w:val="DefaultParagraphFont18"/>
        </w:rPr>
        <w:t>De gemeenteraad moet goedkeuring verlenen aan de agendapunten van de algemene vergadering van 20 mei 2016 :</w:t>
      </w:r>
    </w:p>
    <w:p w:rsidR="003030CD" w:rsidRDefault="005A7EFD" w:rsidP="00133AF7">
      <w:pPr>
        <w:numPr>
          <w:ilvl w:val="0"/>
          <w:numId w:val="3"/>
        </w:numPr>
      </w:pPr>
      <w:r>
        <w:rPr>
          <w:rStyle w:val="DefaultParagraphFont18"/>
        </w:rPr>
        <w:t>Verslag vorige vergadering van 11 december 2015</w:t>
      </w:r>
    </w:p>
    <w:p w:rsidR="003030CD" w:rsidRDefault="005A7EFD" w:rsidP="00133AF7">
      <w:pPr>
        <w:numPr>
          <w:ilvl w:val="0"/>
          <w:numId w:val="3"/>
        </w:numPr>
      </w:pPr>
      <w:r>
        <w:rPr>
          <w:rStyle w:val="DefaultParagraphFont18"/>
        </w:rPr>
        <w:t>verslag raad van bestuur</w:t>
      </w:r>
    </w:p>
    <w:p w:rsidR="003030CD" w:rsidRDefault="005A7EFD" w:rsidP="00133AF7">
      <w:pPr>
        <w:numPr>
          <w:ilvl w:val="0"/>
          <w:numId w:val="3"/>
        </w:numPr>
      </w:pPr>
      <w:r>
        <w:rPr>
          <w:rStyle w:val="DefaultParagraphFont18"/>
        </w:rPr>
        <w:t>jaarrekening en resultatenrekening</w:t>
      </w:r>
    </w:p>
    <w:p w:rsidR="003030CD" w:rsidRDefault="005A7EFD" w:rsidP="00133AF7">
      <w:pPr>
        <w:numPr>
          <w:ilvl w:val="0"/>
          <w:numId w:val="3"/>
        </w:numPr>
      </w:pPr>
      <w:r>
        <w:rPr>
          <w:rStyle w:val="DefaultParagraphFont18"/>
        </w:rPr>
        <w:t>verslag commissaris</w:t>
      </w:r>
    </w:p>
    <w:p w:rsidR="003030CD" w:rsidRDefault="005A7EFD" w:rsidP="00133AF7">
      <w:pPr>
        <w:numPr>
          <w:ilvl w:val="0"/>
          <w:numId w:val="3"/>
        </w:numPr>
      </w:pPr>
      <w:r>
        <w:rPr>
          <w:rStyle w:val="DefaultParagraphFont18"/>
        </w:rPr>
        <w:t>bestemming resultaat</w:t>
      </w:r>
    </w:p>
    <w:p w:rsidR="003030CD" w:rsidRDefault="005A7EFD" w:rsidP="00133AF7">
      <w:pPr>
        <w:numPr>
          <w:ilvl w:val="0"/>
          <w:numId w:val="3"/>
        </w:numPr>
      </w:pPr>
      <w:r>
        <w:rPr>
          <w:rStyle w:val="DefaultParagraphFont18"/>
        </w:rPr>
        <w:t>kwijting bestuurders en commissaris</w:t>
      </w:r>
    </w:p>
    <w:p w:rsidR="003030CD" w:rsidRDefault="005A7EFD" w:rsidP="00133AF7">
      <w:pPr>
        <w:numPr>
          <w:ilvl w:val="0"/>
          <w:numId w:val="3"/>
        </w:numPr>
      </w:pPr>
      <w:r>
        <w:rPr>
          <w:rStyle w:val="DefaultParagraphFont18"/>
        </w:rPr>
        <w:lastRenderedPageBreak/>
        <w:t>aanstelling commissaris</w:t>
      </w:r>
    </w:p>
    <w:p w:rsidR="003030CD" w:rsidRDefault="005A7EFD" w:rsidP="00133AF7">
      <w:pPr>
        <w:numPr>
          <w:ilvl w:val="0"/>
          <w:numId w:val="3"/>
        </w:numPr>
      </w:pPr>
      <w:r>
        <w:rPr>
          <w:rStyle w:val="DefaultParagraphFont18"/>
        </w:rPr>
        <w:t>raad van bestuur - vervanging lid (regio zuid)</w:t>
      </w:r>
    </w:p>
    <w:p w:rsidR="003030CD" w:rsidRDefault="005A7EFD" w:rsidP="00133AF7">
      <w:pPr>
        <w:numPr>
          <w:ilvl w:val="0"/>
          <w:numId w:val="3"/>
        </w:numPr>
      </w:pPr>
      <w:r>
        <w:rPr>
          <w:rStyle w:val="DefaultParagraphFont18"/>
        </w:rPr>
        <w:t>raad van bestuur - vervanging lid (regio noord)</w:t>
      </w:r>
    </w:p>
    <w:p w:rsidR="003030CD" w:rsidRDefault="005A7EFD" w:rsidP="00133AF7">
      <w:pPr>
        <w:numPr>
          <w:ilvl w:val="0"/>
          <w:numId w:val="3"/>
        </w:numPr>
      </w:pPr>
      <w:r>
        <w:rPr>
          <w:rStyle w:val="DefaultParagraphFont18"/>
        </w:rPr>
        <w:t>rondvraag</w:t>
      </w:r>
    </w:p>
    <w:p w:rsidR="003030CD" w:rsidRDefault="003030CD"/>
    <w:p w:rsidR="003030CD" w:rsidRDefault="005A7EFD">
      <w:r>
        <w:rPr>
          <w:rStyle w:val="DefaultParagraphFont18"/>
        </w:rPr>
        <w:t>De gemeenteraad moet goedkeuring verlenen aan de agendapunten van de algemene vergadering van 20 mei 2016 :</w:t>
      </w:r>
    </w:p>
    <w:p w:rsidR="003030CD" w:rsidRDefault="003030CD"/>
    <w:p w:rsidR="003030CD" w:rsidRDefault="005A7EFD">
      <w:r>
        <w:rPr>
          <w:rStyle w:val="DefaultParagraphFont18"/>
        </w:rPr>
        <w:t>Eddy De Herdt werd reeds aangeduid als vertegenwoordiger voor de algemene vergaderingen voor de verdere legislatuur</w:t>
      </w:r>
    </w:p>
    <w:p w:rsidR="003030CD" w:rsidRDefault="005A7EFD">
      <w:r>
        <w:rPr>
          <w:rStyle w:val="DefaultParagraphFont18"/>
        </w:rPr>
        <w:t>Het mandaat van deze vertegenwoordigers dient te worden vastgelegd.</w:t>
      </w:r>
    </w:p>
    <w:p w:rsidR="003030CD" w:rsidRDefault="003030CD"/>
    <w:p w:rsidR="003030CD" w:rsidRDefault="005A7EFD">
      <w:r>
        <w:rPr>
          <w:rStyle w:val="DefaultParagraphFont18"/>
          <w:b/>
          <w:u w:val="single"/>
        </w:rPr>
        <w:t>Juridische grond</w:t>
      </w:r>
    </w:p>
    <w:tbl>
      <w:tblPr>
        <w:tblStyle w:val="Tabelrasterlijnen"/>
        <w:tblW w:w="9390" w:type="dxa"/>
        <w:tblLook w:val="04A0" w:firstRow="1" w:lastRow="0" w:firstColumn="1" w:lastColumn="0" w:noHBand="0" w:noVBand="1"/>
      </w:tblPr>
      <w:tblGrid>
        <w:gridCol w:w="4695"/>
        <w:gridCol w:w="4695"/>
      </w:tblGrid>
      <w:tr w:rsidR="003030CD">
        <w:trPr>
          <w:trHeight w:val="750"/>
        </w:trPr>
        <w:tc>
          <w:tcPr>
            <w:tcW w:w="4695" w:type="dxa"/>
          </w:tcPr>
          <w:p w:rsidR="003030CD" w:rsidRDefault="005A7EFD">
            <w:r>
              <w:rPr>
                <w:rStyle w:val="DefaultParagraphFont18"/>
              </w:rPr>
              <w:t>Artikel 44 van het decreet van 6 juli 2001</w:t>
            </w:r>
          </w:p>
        </w:tc>
        <w:tc>
          <w:tcPr>
            <w:tcW w:w="4695" w:type="dxa"/>
          </w:tcPr>
          <w:p w:rsidR="003030CD" w:rsidRDefault="005A7EFD">
            <w:r>
              <w:rPr>
                <w:rStyle w:val="DefaultParagraphFont18"/>
              </w:rPr>
              <w:t>Regelt dat de vaststelling van het mandaat van de vertegenwoordiger herhaald wordt voor elke algemene vergadering</w:t>
            </w:r>
          </w:p>
        </w:tc>
      </w:tr>
      <w:tr w:rsidR="003030CD">
        <w:tc>
          <w:tcPr>
            <w:tcW w:w="4695" w:type="dxa"/>
          </w:tcPr>
          <w:p w:rsidR="003030CD" w:rsidRDefault="005A7EFD">
            <w:r>
              <w:rPr>
                <w:rStyle w:val="DefaultParagraphFont18"/>
              </w:rPr>
              <w:t>Artikels 19 tot en met 26 van het Gemeentedecreet</w:t>
            </w:r>
          </w:p>
        </w:tc>
        <w:tc>
          <w:tcPr>
            <w:tcW w:w="4695" w:type="dxa"/>
          </w:tcPr>
          <w:p w:rsidR="003030CD" w:rsidRDefault="005A7EFD">
            <w:r>
              <w:rPr>
                <w:rStyle w:val="DefaultParagraphFont18"/>
              </w:rPr>
              <w:t>Regelt de vergaderingen en de beraadslagingen van de gemeenteraad</w:t>
            </w:r>
          </w:p>
          <w:p w:rsidR="003030CD" w:rsidRDefault="003030CD"/>
        </w:tc>
      </w:tr>
      <w:tr w:rsidR="003030CD">
        <w:tc>
          <w:tcPr>
            <w:tcW w:w="4695" w:type="dxa"/>
          </w:tcPr>
          <w:p w:rsidR="003030CD" w:rsidRDefault="005A7EFD">
            <w:r>
              <w:rPr>
                <w:rStyle w:val="DefaultParagraphFont18"/>
              </w:rPr>
              <w:t>Artikel 42 van het Gemeentedecreet</w:t>
            </w:r>
          </w:p>
        </w:tc>
        <w:tc>
          <w:tcPr>
            <w:tcW w:w="4695" w:type="dxa"/>
          </w:tcPr>
          <w:p w:rsidR="003030CD" w:rsidRDefault="005A7EFD">
            <w:r>
              <w:rPr>
                <w:rStyle w:val="DefaultParagraphFont18"/>
              </w:rPr>
              <w:t>Regelt de bevoegdheid van de gemeenteraad</w:t>
            </w:r>
          </w:p>
        </w:tc>
      </w:tr>
    </w:tbl>
    <w:p w:rsidR="003030CD" w:rsidRDefault="003030CD"/>
    <w:p w:rsidR="003030CD" w:rsidRDefault="005A7EFD">
      <w:r>
        <w:rPr>
          <w:rStyle w:val="DefaultParagraphFont18"/>
        </w:rPr>
        <w:tab/>
      </w:r>
    </w:p>
    <w:p w:rsidR="003030CD" w:rsidRDefault="005A7EFD">
      <w:pPr>
        <w:rPr>
          <w:b/>
          <w:u w:val="single"/>
        </w:rPr>
      </w:pPr>
      <w:r>
        <w:rPr>
          <w:rStyle w:val="DefaultParagraphFont18"/>
          <w:b/>
          <w:u w:val="single"/>
        </w:rPr>
        <w:t>Advies</w:t>
      </w:r>
    </w:p>
    <w:p w:rsidR="003030CD" w:rsidRDefault="005A7EFD">
      <w:r>
        <w:rPr>
          <w:rStyle w:val="DefaultParagraphFont18"/>
        </w:rPr>
        <w:t>Er is geen advies nodig.</w:t>
      </w:r>
    </w:p>
    <w:p w:rsidR="003030CD" w:rsidRDefault="003030CD"/>
    <w:p w:rsidR="003030CD" w:rsidRDefault="005A7EFD">
      <w:pPr>
        <w:rPr>
          <w:b/>
          <w:u w:val="single"/>
        </w:rPr>
      </w:pPr>
      <w:r>
        <w:rPr>
          <w:rStyle w:val="DefaultParagraphFont18"/>
          <w:b/>
          <w:u w:val="single"/>
        </w:rPr>
        <w:t>Argumentatie</w:t>
      </w:r>
    </w:p>
    <w:p w:rsidR="003030CD" w:rsidRDefault="005A7EFD">
      <w:r>
        <w:rPr>
          <w:rStyle w:val="DefaultParagraphFont18"/>
        </w:rPr>
        <w:t>Er zijn geen redenen voorhanden om de goedkeuring van de agendapunten te weigeren.</w:t>
      </w:r>
    </w:p>
    <w:p w:rsidR="003030CD" w:rsidRDefault="003030CD"/>
    <w:p w:rsidR="003030CD" w:rsidRDefault="005A7EFD">
      <w:r>
        <w:rPr>
          <w:rStyle w:val="DefaultParagraphFont18"/>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3030CD">
        <w:trPr>
          <w:trHeight w:val="490"/>
        </w:trPr>
        <w:tc>
          <w:tcPr>
            <w:tcW w:w="2340" w:type="dxa"/>
          </w:tcPr>
          <w:p w:rsidR="003030CD" w:rsidRDefault="005A7EFD">
            <w:r>
              <w:rPr>
                <w:rStyle w:val="DefaultParagraphFont18"/>
              </w:rPr>
              <w:t>Geen financiële gevolgen</w:t>
            </w:r>
          </w:p>
        </w:tc>
        <w:tc>
          <w:tcPr>
            <w:tcW w:w="1477" w:type="dxa"/>
          </w:tcPr>
          <w:p w:rsidR="003030CD" w:rsidRDefault="003030CD"/>
        </w:tc>
        <w:tc>
          <w:tcPr>
            <w:tcW w:w="1559" w:type="dxa"/>
          </w:tcPr>
          <w:p w:rsidR="003030CD" w:rsidRDefault="003030CD"/>
        </w:tc>
        <w:tc>
          <w:tcPr>
            <w:tcW w:w="2340"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19"/>
        </w:rPr>
        <w:t>Artikel 1</w:t>
      </w:r>
    </w:p>
    <w:p w:rsidR="003030CD" w:rsidRDefault="005A7EFD">
      <w:r>
        <w:rPr>
          <w:rStyle w:val="DefaultParagraphFont19"/>
        </w:rPr>
        <w:t>De gemeenteraad beslist:</w:t>
      </w:r>
    </w:p>
    <w:p w:rsidR="003030CD" w:rsidRDefault="005A7EFD">
      <w:r>
        <w:rPr>
          <w:rStyle w:val="DefaultParagraphFont19"/>
        </w:rPr>
        <w:t>Goedkeuring te verlenen aan de diverse punten op de agenda van de algemene vergadering van 20 mei 2016.</w:t>
      </w:r>
    </w:p>
    <w:p w:rsidR="003030CD" w:rsidRDefault="003030CD"/>
    <w:p w:rsidR="003030CD" w:rsidRDefault="005A7EFD">
      <w:r>
        <w:rPr>
          <w:rStyle w:val="DefaultParagraphFont19"/>
        </w:rPr>
        <w:t>Artikel 2</w:t>
      </w:r>
    </w:p>
    <w:p w:rsidR="003030CD" w:rsidRDefault="005A7EFD">
      <w:r>
        <w:rPr>
          <w:rStyle w:val="DefaultParagraphFont19"/>
        </w:rPr>
        <w:t>De gemeentelijke vertegenwoordiger wordt gemandateerd om op de algemene vergadering waarvan sprake in artikel 1 (of iedere andere datum waarop deze uitgesteld of verdaagd zou worden) te handelen conform artikel 1.</w:t>
      </w:r>
    </w:p>
    <w:p w:rsidR="003030CD" w:rsidRDefault="003030CD"/>
    <w:p w:rsidR="003030CD" w:rsidRDefault="005A7EFD">
      <w:r>
        <w:rPr>
          <w:rStyle w:val="DefaultParagraphFont19"/>
        </w:rPr>
        <w:t>Artikel 3</w:t>
      </w:r>
    </w:p>
    <w:p w:rsidR="003030CD" w:rsidRDefault="005A7EFD">
      <w:r>
        <w:rPr>
          <w:rStyle w:val="DefaultParagraphFont19"/>
        </w:rPr>
        <w:t>Een kopie van dit besluit wordt overgemaakt aan INTEGAN.</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lastRenderedPageBreak/>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algemene vergadering op 19 mei 2016 van ISVAG</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20"/>
          <w:b/>
          <w:u w:val="single"/>
        </w:rPr>
        <w:t>Voorgeschiedenis</w:t>
      </w:r>
    </w:p>
    <w:p w:rsidR="003030CD" w:rsidRDefault="005A7EFD">
      <w:r>
        <w:rPr>
          <w:rStyle w:val="DefaultParagraphFont20"/>
        </w:rPr>
        <w:t>•</w:t>
      </w:r>
      <w:r>
        <w:rPr>
          <w:rStyle w:val="DefaultParagraphFont20"/>
        </w:rPr>
        <w:tab/>
        <w:t>Beslissing van de gemeenteraad van 21 mei 2013 waarbij raadslid Walter Van den Bogaert aangeduid wordt als vertegenwoordiger voor de algemene vergaderingen voor de verdere legislatuur</w:t>
      </w:r>
    </w:p>
    <w:p w:rsidR="003030CD" w:rsidRDefault="005A7EFD">
      <w:pPr>
        <w:rPr>
          <w:b/>
          <w:u w:val="single"/>
        </w:rPr>
      </w:pPr>
      <w:r>
        <w:rPr>
          <w:rStyle w:val="DefaultParagraphFont20"/>
        </w:rPr>
        <w:t>•</w:t>
      </w:r>
      <w:r>
        <w:rPr>
          <w:rStyle w:val="DefaultParagraphFont20"/>
        </w:rPr>
        <w:tab/>
        <w:t xml:space="preserve">Brief van ISVAG van 22 maart 2016 vermeldt de dagorde voor de algemene vergadering op 19 mei 2016 </w:t>
      </w:r>
    </w:p>
    <w:p w:rsidR="003030CD" w:rsidRDefault="005A7EFD" w:rsidP="00133AF7">
      <w:pPr>
        <w:numPr>
          <w:ilvl w:val="0"/>
          <w:numId w:val="4"/>
        </w:numPr>
        <w:rPr>
          <w:b/>
          <w:u w:val="single"/>
        </w:rPr>
      </w:pPr>
      <w:r>
        <w:rPr>
          <w:rStyle w:val="DefaultParagraphFont20"/>
        </w:rPr>
        <w:t>Statuten van ISVAG</w:t>
      </w:r>
    </w:p>
    <w:p w:rsidR="003030CD" w:rsidRDefault="003030CD">
      <w:pPr>
        <w:rPr>
          <w:b/>
          <w:u w:val="single"/>
        </w:rPr>
      </w:pPr>
    </w:p>
    <w:p w:rsidR="003030CD" w:rsidRDefault="005A7EFD">
      <w:pPr>
        <w:rPr>
          <w:b/>
          <w:u w:val="single"/>
        </w:rPr>
      </w:pPr>
      <w:r>
        <w:rPr>
          <w:rStyle w:val="DefaultParagraphFont20"/>
          <w:b/>
          <w:u w:val="single"/>
        </w:rPr>
        <w:t>Feiten en context</w:t>
      </w:r>
    </w:p>
    <w:p w:rsidR="003030CD" w:rsidRDefault="005A7EFD">
      <w:r>
        <w:rPr>
          <w:rStyle w:val="DefaultParagraphFont20"/>
        </w:rPr>
        <w:t>De gemeenteraad moet goedkeuring verlenen aan de agendapunten van de algemene vergadering van 19 mei 2016 :</w:t>
      </w:r>
    </w:p>
    <w:p w:rsidR="003030CD" w:rsidRDefault="005A7EFD" w:rsidP="00133AF7">
      <w:pPr>
        <w:numPr>
          <w:ilvl w:val="0"/>
          <w:numId w:val="5"/>
        </w:numPr>
      </w:pPr>
      <w:r>
        <w:rPr>
          <w:rStyle w:val="DefaultParagraphFont20"/>
        </w:rPr>
        <w:t>Samenstelling bureau</w:t>
      </w:r>
    </w:p>
    <w:p w:rsidR="003030CD" w:rsidRDefault="005A7EFD" w:rsidP="00133AF7">
      <w:pPr>
        <w:numPr>
          <w:ilvl w:val="0"/>
          <w:numId w:val="5"/>
        </w:numPr>
      </w:pPr>
      <w:r>
        <w:rPr>
          <w:rStyle w:val="DefaultParagraphFont20"/>
        </w:rPr>
        <w:t>Goedkeuring verslag BAV</w:t>
      </w:r>
    </w:p>
    <w:p w:rsidR="003030CD" w:rsidRDefault="005A7EFD" w:rsidP="00133AF7">
      <w:pPr>
        <w:numPr>
          <w:ilvl w:val="0"/>
          <w:numId w:val="5"/>
        </w:numPr>
      </w:pPr>
      <w:r>
        <w:rPr>
          <w:rStyle w:val="DefaultParagraphFont20"/>
        </w:rPr>
        <w:t>Verslag van de raad van bestuur aan de algemene vergadering</w:t>
      </w:r>
    </w:p>
    <w:p w:rsidR="003030CD" w:rsidRDefault="005A7EFD" w:rsidP="00133AF7">
      <w:pPr>
        <w:numPr>
          <w:ilvl w:val="0"/>
          <w:numId w:val="5"/>
        </w:numPr>
      </w:pPr>
      <w:r>
        <w:rPr>
          <w:rStyle w:val="DefaultParagraphFont20"/>
        </w:rPr>
        <w:t>Verslag van de commissarisrevisor</w:t>
      </w:r>
    </w:p>
    <w:p w:rsidR="003030CD" w:rsidRDefault="005A7EFD" w:rsidP="00133AF7">
      <w:pPr>
        <w:numPr>
          <w:ilvl w:val="0"/>
          <w:numId w:val="5"/>
        </w:numPr>
      </w:pPr>
      <w:r>
        <w:rPr>
          <w:rStyle w:val="DefaultParagraphFont20"/>
        </w:rPr>
        <w:t>Goedkeuring van jaarverslag en jaarrekening 2015</w:t>
      </w:r>
    </w:p>
    <w:p w:rsidR="003030CD" w:rsidRDefault="005A7EFD" w:rsidP="00133AF7">
      <w:pPr>
        <w:numPr>
          <w:ilvl w:val="0"/>
          <w:numId w:val="5"/>
        </w:numPr>
      </w:pPr>
      <w:r>
        <w:rPr>
          <w:rStyle w:val="DefaultParagraphFont20"/>
        </w:rPr>
        <w:t>Kennisneming zitpenningen 2015</w:t>
      </w:r>
    </w:p>
    <w:p w:rsidR="003030CD" w:rsidRDefault="005A7EFD" w:rsidP="00133AF7">
      <w:pPr>
        <w:numPr>
          <w:ilvl w:val="0"/>
          <w:numId w:val="5"/>
        </w:numPr>
      </w:pPr>
      <w:r>
        <w:rPr>
          <w:rStyle w:val="DefaultParagraphFont20"/>
        </w:rPr>
        <w:t>Kwijting aan bestuurders en commissarisrevisor</w:t>
      </w:r>
    </w:p>
    <w:p w:rsidR="003030CD" w:rsidRDefault="005A7EFD" w:rsidP="00133AF7">
      <w:pPr>
        <w:numPr>
          <w:ilvl w:val="0"/>
          <w:numId w:val="5"/>
        </w:numPr>
      </w:pPr>
      <w:r>
        <w:rPr>
          <w:rStyle w:val="DefaultParagraphFont20"/>
        </w:rPr>
        <w:t>Ontslag bestuurders en aanstelling nieuwe bestuurders</w:t>
      </w:r>
    </w:p>
    <w:p w:rsidR="003030CD" w:rsidRDefault="005A7EFD" w:rsidP="00133AF7">
      <w:pPr>
        <w:numPr>
          <w:ilvl w:val="0"/>
          <w:numId w:val="5"/>
        </w:numPr>
      </w:pPr>
      <w:r>
        <w:rPr>
          <w:rStyle w:val="DefaultParagraphFont20"/>
        </w:rPr>
        <w:t>Benoeming commissaris : aanpassing conform wetboek vennootschappen</w:t>
      </w:r>
    </w:p>
    <w:p w:rsidR="003030CD" w:rsidRDefault="003030CD"/>
    <w:p w:rsidR="003030CD" w:rsidRDefault="005A7EFD">
      <w:r>
        <w:rPr>
          <w:rStyle w:val="DefaultParagraphFont20"/>
        </w:rPr>
        <w:t>Walter Van den Bogaert werd reeds aangeduid als vertegenwoordiger voor de algemene vergaderingen voor de verdere legislatuur</w:t>
      </w:r>
    </w:p>
    <w:p w:rsidR="003030CD" w:rsidRDefault="005A7EFD">
      <w:r>
        <w:rPr>
          <w:rStyle w:val="DefaultParagraphFont20"/>
        </w:rPr>
        <w:t>Het mandaat van deze vertegenwoordiger dient te worden vastgelegd.</w:t>
      </w:r>
    </w:p>
    <w:p w:rsidR="003030CD" w:rsidRDefault="003030CD"/>
    <w:p w:rsidR="003030CD" w:rsidRDefault="005A7EFD">
      <w:r>
        <w:rPr>
          <w:rStyle w:val="DefaultParagraphFont20"/>
          <w:b/>
          <w:u w:val="single"/>
        </w:rPr>
        <w:t>Juridische grond</w:t>
      </w:r>
    </w:p>
    <w:tbl>
      <w:tblPr>
        <w:tblStyle w:val="Tabelrasterlijnen"/>
        <w:tblW w:w="9390" w:type="dxa"/>
        <w:tblLook w:val="04A0" w:firstRow="1" w:lastRow="0" w:firstColumn="1" w:lastColumn="0" w:noHBand="0" w:noVBand="1"/>
      </w:tblPr>
      <w:tblGrid>
        <w:gridCol w:w="4695"/>
        <w:gridCol w:w="4695"/>
      </w:tblGrid>
      <w:tr w:rsidR="003030CD">
        <w:trPr>
          <w:trHeight w:val="750"/>
        </w:trPr>
        <w:tc>
          <w:tcPr>
            <w:tcW w:w="4695" w:type="dxa"/>
          </w:tcPr>
          <w:p w:rsidR="003030CD" w:rsidRDefault="005A7EFD">
            <w:r>
              <w:rPr>
                <w:rStyle w:val="DefaultParagraphFont20"/>
              </w:rPr>
              <w:t>Artikel 44 van het decreet van 6 juli 2001</w:t>
            </w:r>
          </w:p>
        </w:tc>
        <w:tc>
          <w:tcPr>
            <w:tcW w:w="4695" w:type="dxa"/>
          </w:tcPr>
          <w:p w:rsidR="003030CD" w:rsidRDefault="005A7EFD">
            <w:r>
              <w:rPr>
                <w:rStyle w:val="DefaultParagraphFont20"/>
              </w:rPr>
              <w:t>Regelt dat de vaststelling van het mandaat van de vertegenwoordiger herhaald wordt voor elke algemene vergadering</w:t>
            </w:r>
          </w:p>
        </w:tc>
      </w:tr>
      <w:tr w:rsidR="003030CD">
        <w:tc>
          <w:tcPr>
            <w:tcW w:w="4695" w:type="dxa"/>
          </w:tcPr>
          <w:p w:rsidR="003030CD" w:rsidRDefault="005A7EFD">
            <w:r>
              <w:rPr>
                <w:rStyle w:val="DefaultParagraphFont20"/>
              </w:rPr>
              <w:t>Artikels 19 tot en met 26 van het Gemeentedecreet</w:t>
            </w:r>
          </w:p>
        </w:tc>
        <w:tc>
          <w:tcPr>
            <w:tcW w:w="4695" w:type="dxa"/>
          </w:tcPr>
          <w:p w:rsidR="003030CD" w:rsidRDefault="005A7EFD">
            <w:r>
              <w:rPr>
                <w:rStyle w:val="DefaultParagraphFont20"/>
              </w:rPr>
              <w:t>Regelt de vergaderingen en de beraadslagingen van de gemeenteraad</w:t>
            </w:r>
          </w:p>
          <w:p w:rsidR="003030CD" w:rsidRDefault="003030CD"/>
        </w:tc>
      </w:tr>
      <w:tr w:rsidR="003030CD">
        <w:tc>
          <w:tcPr>
            <w:tcW w:w="4695" w:type="dxa"/>
          </w:tcPr>
          <w:p w:rsidR="003030CD" w:rsidRDefault="005A7EFD">
            <w:r>
              <w:rPr>
                <w:rStyle w:val="DefaultParagraphFont20"/>
              </w:rPr>
              <w:t>Artikel 42 van het Gemeentedecreet</w:t>
            </w:r>
          </w:p>
        </w:tc>
        <w:tc>
          <w:tcPr>
            <w:tcW w:w="4695" w:type="dxa"/>
          </w:tcPr>
          <w:p w:rsidR="003030CD" w:rsidRDefault="005A7EFD">
            <w:r>
              <w:rPr>
                <w:rStyle w:val="DefaultParagraphFont20"/>
              </w:rPr>
              <w:t>Regelt de bevoegdheid van de gemeenteraad</w:t>
            </w:r>
          </w:p>
        </w:tc>
      </w:tr>
    </w:tbl>
    <w:p w:rsidR="003030CD" w:rsidRDefault="003030CD"/>
    <w:p w:rsidR="003030CD" w:rsidRDefault="005A7EFD">
      <w:r>
        <w:rPr>
          <w:rStyle w:val="DefaultParagraphFont20"/>
        </w:rPr>
        <w:tab/>
      </w:r>
    </w:p>
    <w:p w:rsidR="003030CD" w:rsidRDefault="005A7EFD">
      <w:pPr>
        <w:rPr>
          <w:b/>
          <w:u w:val="single"/>
        </w:rPr>
      </w:pPr>
      <w:r>
        <w:rPr>
          <w:rStyle w:val="DefaultParagraphFont20"/>
          <w:b/>
          <w:u w:val="single"/>
        </w:rPr>
        <w:t>Advies</w:t>
      </w:r>
    </w:p>
    <w:p w:rsidR="003030CD" w:rsidRDefault="005A7EFD">
      <w:r>
        <w:rPr>
          <w:rStyle w:val="DefaultParagraphFont20"/>
        </w:rPr>
        <w:t>Er is geen advies nodig.</w:t>
      </w:r>
    </w:p>
    <w:p w:rsidR="003030CD" w:rsidRDefault="003030CD"/>
    <w:p w:rsidR="003030CD" w:rsidRDefault="005A7EFD">
      <w:pPr>
        <w:rPr>
          <w:b/>
          <w:u w:val="single"/>
        </w:rPr>
      </w:pPr>
      <w:r>
        <w:rPr>
          <w:rStyle w:val="DefaultParagraphFont20"/>
          <w:b/>
          <w:u w:val="single"/>
        </w:rPr>
        <w:t>Argumentatie</w:t>
      </w:r>
    </w:p>
    <w:p w:rsidR="003030CD" w:rsidRDefault="005A7EFD">
      <w:r>
        <w:rPr>
          <w:rStyle w:val="DefaultParagraphFont20"/>
        </w:rPr>
        <w:t>Er zijn geen redenen voorhanden om de goedkeuring van de agendapunten te weigeren.</w:t>
      </w:r>
    </w:p>
    <w:p w:rsidR="003030CD" w:rsidRDefault="003030CD"/>
    <w:p w:rsidR="003030CD" w:rsidRDefault="005A7EFD">
      <w:r>
        <w:rPr>
          <w:rStyle w:val="DefaultParagraphFont20"/>
          <w:b/>
          <w:u w:val="single"/>
        </w:rPr>
        <w:t>Financiële gevolgen</w:t>
      </w:r>
    </w:p>
    <w:tbl>
      <w:tblPr>
        <w:tblStyle w:val="Tabelrasterlijnen"/>
        <w:tblW w:w="7717" w:type="dxa"/>
        <w:tblLayout w:type="fixed"/>
        <w:tblLook w:val="04A0" w:firstRow="1" w:lastRow="0" w:firstColumn="1" w:lastColumn="0" w:noHBand="0" w:noVBand="1"/>
      </w:tblPr>
      <w:tblGrid>
        <w:gridCol w:w="2341"/>
        <w:gridCol w:w="1477"/>
        <w:gridCol w:w="1559"/>
        <w:gridCol w:w="2340"/>
      </w:tblGrid>
      <w:tr w:rsidR="003030CD">
        <w:trPr>
          <w:trHeight w:val="490"/>
        </w:trPr>
        <w:tc>
          <w:tcPr>
            <w:tcW w:w="2340" w:type="dxa"/>
          </w:tcPr>
          <w:p w:rsidR="003030CD" w:rsidRDefault="005A7EFD">
            <w:r>
              <w:rPr>
                <w:rStyle w:val="DefaultParagraphFont20"/>
              </w:rPr>
              <w:t>Geen financiële gevolgen</w:t>
            </w:r>
          </w:p>
        </w:tc>
        <w:tc>
          <w:tcPr>
            <w:tcW w:w="1477" w:type="dxa"/>
          </w:tcPr>
          <w:p w:rsidR="003030CD" w:rsidRDefault="003030CD"/>
        </w:tc>
        <w:tc>
          <w:tcPr>
            <w:tcW w:w="1559" w:type="dxa"/>
          </w:tcPr>
          <w:p w:rsidR="003030CD" w:rsidRDefault="003030CD"/>
        </w:tc>
        <w:tc>
          <w:tcPr>
            <w:tcW w:w="2340"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21"/>
        </w:rPr>
        <w:t>Artikel 1</w:t>
      </w:r>
    </w:p>
    <w:p w:rsidR="003030CD" w:rsidRDefault="005A7EFD">
      <w:r>
        <w:rPr>
          <w:rStyle w:val="DefaultParagraphFont21"/>
        </w:rPr>
        <w:t>De gemeenteraad beslist:</w:t>
      </w:r>
    </w:p>
    <w:p w:rsidR="003030CD" w:rsidRDefault="005A7EFD">
      <w:r>
        <w:rPr>
          <w:rStyle w:val="DefaultParagraphFont21"/>
        </w:rPr>
        <w:t>Goedkeuring te verlenen aan de diverse punten op de agenda van de algemene vergadering van 19 mei 2016.</w:t>
      </w:r>
    </w:p>
    <w:p w:rsidR="003030CD" w:rsidRDefault="003030CD"/>
    <w:p w:rsidR="003030CD" w:rsidRDefault="005A7EFD">
      <w:r>
        <w:rPr>
          <w:rStyle w:val="DefaultParagraphFont21"/>
        </w:rPr>
        <w:t>Artikel 2</w:t>
      </w:r>
    </w:p>
    <w:p w:rsidR="003030CD" w:rsidRDefault="005A7EFD">
      <w:r>
        <w:rPr>
          <w:rStyle w:val="DefaultParagraphFont21"/>
        </w:rPr>
        <w:t>De gemeentelijke vertegenwoordiger wordt gemandateerd om op de algemene vergadering waarvan sprake in artikel 1 (of iedere andere datum waarop deze uitgesteld of verdaagd zou worden) te handelen conform artikel 1.</w:t>
      </w:r>
    </w:p>
    <w:p w:rsidR="003030CD" w:rsidRDefault="003030CD"/>
    <w:p w:rsidR="003030CD" w:rsidRDefault="005A7EFD">
      <w:r>
        <w:rPr>
          <w:rStyle w:val="DefaultParagraphFont21"/>
        </w:rPr>
        <w:t>Artikel 3</w:t>
      </w:r>
    </w:p>
    <w:p w:rsidR="003030CD" w:rsidRDefault="005A7EFD">
      <w:r>
        <w:rPr>
          <w:rStyle w:val="DefaultParagraphFont21"/>
        </w:rPr>
        <w:t>Een kopie van dit besluit wordt overgemaakt aan ISVAG.</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AV op 25 mei 2016 van IVEG</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22"/>
          <w:b/>
          <w:u w:val="single"/>
        </w:rPr>
        <w:t>Voorgeschiedenis</w:t>
      </w:r>
    </w:p>
    <w:p w:rsidR="003030CD" w:rsidRDefault="005A7EFD">
      <w:r>
        <w:rPr>
          <w:rStyle w:val="DefaultParagraphFont22"/>
        </w:rPr>
        <w:t>•</w:t>
      </w:r>
      <w:r>
        <w:rPr>
          <w:rStyle w:val="DefaultParagraphFont22"/>
        </w:rPr>
        <w:tab/>
        <w:t xml:space="preserve">Beslissing van de gemeenteraad van 21 mei 2013 waarbij schepen Kristien </w:t>
      </w:r>
      <w:proofErr w:type="spellStart"/>
      <w:r>
        <w:rPr>
          <w:rStyle w:val="DefaultParagraphFont22"/>
        </w:rPr>
        <w:t>Vingerhoets</w:t>
      </w:r>
      <w:proofErr w:type="spellEnd"/>
      <w:r>
        <w:rPr>
          <w:rStyle w:val="DefaultParagraphFont22"/>
        </w:rPr>
        <w:t xml:space="preserve"> en raadslid Vicky </w:t>
      </w:r>
      <w:proofErr w:type="spellStart"/>
      <w:r>
        <w:rPr>
          <w:rStyle w:val="DefaultParagraphFont22"/>
        </w:rPr>
        <w:t>Dombret</w:t>
      </w:r>
      <w:proofErr w:type="spellEnd"/>
      <w:r>
        <w:rPr>
          <w:rStyle w:val="DefaultParagraphFont22"/>
        </w:rPr>
        <w:t xml:space="preserve"> aangeduid worden als vertegenwoordigers voor de algemene vergaderingen voor de verdere legislatuur</w:t>
      </w:r>
    </w:p>
    <w:p w:rsidR="003030CD" w:rsidRDefault="005A7EFD" w:rsidP="00133AF7">
      <w:pPr>
        <w:numPr>
          <w:ilvl w:val="0"/>
          <w:numId w:val="6"/>
        </w:numPr>
      </w:pPr>
      <w:r>
        <w:rPr>
          <w:rStyle w:val="DefaultParagraphFont22"/>
        </w:rPr>
        <w:t xml:space="preserve">Brief van IVEG van 17 maart 2016 van de </w:t>
      </w:r>
      <w:proofErr w:type="spellStart"/>
      <w:r>
        <w:rPr>
          <w:rStyle w:val="DefaultParagraphFont22"/>
        </w:rPr>
        <w:t>opdrachthoudende</w:t>
      </w:r>
      <w:proofErr w:type="spellEnd"/>
      <w:r>
        <w:rPr>
          <w:rStyle w:val="DefaultParagraphFont22"/>
        </w:rPr>
        <w:t xml:space="preserve"> vereniging </w:t>
      </w:r>
      <w:proofErr w:type="spellStart"/>
      <w:r>
        <w:rPr>
          <w:rStyle w:val="DefaultParagraphFont22"/>
        </w:rPr>
        <w:t>Iveg</w:t>
      </w:r>
      <w:proofErr w:type="spellEnd"/>
    </w:p>
    <w:p w:rsidR="003030CD" w:rsidRDefault="005A7EFD" w:rsidP="00133AF7">
      <w:pPr>
        <w:numPr>
          <w:ilvl w:val="0"/>
          <w:numId w:val="7"/>
        </w:numPr>
        <w:rPr>
          <w:b/>
          <w:u w:val="single"/>
        </w:rPr>
      </w:pPr>
      <w:r>
        <w:rPr>
          <w:rStyle w:val="DefaultParagraphFont22"/>
        </w:rPr>
        <w:t>Statuten van IVEG</w:t>
      </w:r>
    </w:p>
    <w:p w:rsidR="003030CD" w:rsidRDefault="003030CD">
      <w:pPr>
        <w:rPr>
          <w:b/>
          <w:u w:val="single"/>
        </w:rPr>
      </w:pPr>
    </w:p>
    <w:p w:rsidR="003030CD" w:rsidRDefault="005A7EFD">
      <w:pPr>
        <w:rPr>
          <w:b/>
          <w:u w:val="single"/>
        </w:rPr>
      </w:pPr>
      <w:r>
        <w:rPr>
          <w:rStyle w:val="DefaultParagraphFont22"/>
          <w:b/>
          <w:u w:val="single"/>
        </w:rPr>
        <w:t>Feiten en context</w:t>
      </w:r>
    </w:p>
    <w:p w:rsidR="003030CD" w:rsidRDefault="005A7EFD">
      <w:r>
        <w:rPr>
          <w:rStyle w:val="DefaultParagraphFont22"/>
        </w:rPr>
        <w:t>De gemeenteraad moet goedkeuring verlenen aan de agendapunten van de AV van 25 mei 2016 :</w:t>
      </w:r>
    </w:p>
    <w:p w:rsidR="003030CD" w:rsidRDefault="005A7EFD">
      <w:r>
        <w:rPr>
          <w:rStyle w:val="DefaultParagraphFont22"/>
        </w:rPr>
        <w:t>1.</w:t>
      </w:r>
      <w:r>
        <w:rPr>
          <w:rStyle w:val="DefaultParagraphFont22"/>
        </w:rPr>
        <w:tab/>
        <w:t>Samenstelling bureau.</w:t>
      </w:r>
    </w:p>
    <w:p w:rsidR="003030CD" w:rsidRDefault="005A7EFD">
      <w:r>
        <w:rPr>
          <w:rStyle w:val="DefaultParagraphFont22"/>
        </w:rPr>
        <w:t>2.</w:t>
      </w:r>
      <w:r>
        <w:rPr>
          <w:rStyle w:val="DefaultParagraphFont22"/>
        </w:rPr>
        <w:tab/>
        <w:t>Verslag van de buitengewone algemene vergadering van 16 december 2015.</w:t>
      </w:r>
    </w:p>
    <w:p w:rsidR="003030CD" w:rsidRDefault="005A7EFD">
      <w:r>
        <w:rPr>
          <w:rStyle w:val="DefaultParagraphFont22"/>
        </w:rPr>
        <w:t>3.</w:t>
      </w:r>
      <w:r>
        <w:rPr>
          <w:rStyle w:val="DefaultParagraphFont22"/>
        </w:rPr>
        <w:tab/>
        <w:t>Mededelingen.</w:t>
      </w:r>
    </w:p>
    <w:p w:rsidR="003030CD" w:rsidRDefault="005A7EFD">
      <w:r>
        <w:rPr>
          <w:rStyle w:val="DefaultParagraphFont22"/>
        </w:rPr>
        <w:t>4.</w:t>
      </w:r>
      <w:r>
        <w:rPr>
          <w:rStyle w:val="DefaultParagraphFont22"/>
        </w:rPr>
        <w:tab/>
        <w:t>Verslag van de raad van bestuur aan de algemene vergadering.</w:t>
      </w:r>
    </w:p>
    <w:p w:rsidR="003030CD" w:rsidRDefault="005A7EFD">
      <w:r>
        <w:rPr>
          <w:rStyle w:val="DefaultParagraphFont22"/>
        </w:rPr>
        <w:t>5.</w:t>
      </w:r>
      <w:r>
        <w:rPr>
          <w:rStyle w:val="DefaultParagraphFont22"/>
        </w:rPr>
        <w:tab/>
        <w:t>Verslag van de commissaris aan de algemene vergadering.</w:t>
      </w:r>
    </w:p>
    <w:p w:rsidR="003030CD" w:rsidRDefault="005A7EFD">
      <w:r>
        <w:rPr>
          <w:rStyle w:val="DefaultParagraphFont22"/>
        </w:rPr>
        <w:t>6.</w:t>
      </w:r>
      <w:r>
        <w:rPr>
          <w:rStyle w:val="DefaultParagraphFont22"/>
        </w:rPr>
        <w:tab/>
        <w:t>Balans en resultatenrekening 2015.</w:t>
      </w:r>
    </w:p>
    <w:p w:rsidR="003030CD" w:rsidRDefault="005A7EFD">
      <w:r>
        <w:rPr>
          <w:rStyle w:val="DefaultParagraphFont22"/>
        </w:rPr>
        <w:t>7.</w:t>
      </w:r>
      <w:r>
        <w:rPr>
          <w:rStyle w:val="DefaultParagraphFont22"/>
        </w:rPr>
        <w:tab/>
        <w:t>Kwijting bestuurders en commissaris.</w:t>
      </w:r>
    </w:p>
    <w:p w:rsidR="003030CD" w:rsidRDefault="005A7EFD">
      <w:r>
        <w:rPr>
          <w:rStyle w:val="DefaultParagraphFont22"/>
        </w:rPr>
        <w:t>8.</w:t>
      </w:r>
      <w:r>
        <w:rPr>
          <w:rStyle w:val="DefaultParagraphFont22"/>
        </w:rPr>
        <w:tab/>
        <w:t>Aanstelling commissaris en vaststelling van zijn vergoeding.</w:t>
      </w:r>
    </w:p>
    <w:p w:rsidR="003030CD" w:rsidRDefault="005A7EFD">
      <w:r>
        <w:rPr>
          <w:rStyle w:val="DefaultParagraphFont22"/>
        </w:rPr>
        <w:t>9.</w:t>
      </w:r>
      <w:r>
        <w:rPr>
          <w:rStyle w:val="DefaultParagraphFont22"/>
        </w:rPr>
        <w:tab/>
        <w:t>Rondvraag.</w:t>
      </w:r>
    </w:p>
    <w:p w:rsidR="003030CD" w:rsidRDefault="003030CD"/>
    <w:p w:rsidR="003030CD" w:rsidRDefault="005A7EFD">
      <w:r>
        <w:rPr>
          <w:rStyle w:val="DefaultParagraphFont22"/>
        </w:rPr>
        <w:t xml:space="preserve">Kristien </w:t>
      </w:r>
      <w:proofErr w:type="spellStart"/>
      <w:r>
        <w:rPr>
          <w:rStyle w:val="DefaultParagraphFont22"/>
        </w:rPr>
        <w:t>Vingerhoets</w:t>
      </w:r>
      <w:proofErr w:type="spellEnd"/>
      <w:r>
        <w:rPr>
          <w:rStyle w:val="DefaultParagraphFont22"/>
        </w:rPr>
        <w:t xml:space="preserve"> en raadslid Vicky </w:t>
      </w:r>
      <w:proofErr w:type="spellStart"/>
      <w:r>
        <w:rPr>
          <w:rStyle w:val="DefaultParagraphFont22"/>
        </w:rPr>
        <w:t>Dombret</w:t>
      </w:r>
      <w:proofErr w:type="spellEnd"/>
      <w:r>
        <w:rPr>
          <w:rStyle w:val="DefaultParagraphFont22"/>
        </w:rPr>
        <w:t xml:space="preserve"> werden reeds aangeduid als vertegenwoordigers voor de algemene vergaderingen voor de verdere legislatuur</w:t>
      </w:r>
    </w:p>
    <w:p w:rsidR="003030CD" w:rsidRDefault="005A7EFD">
      <w:r>
        <w:rPr>
          <w:rStyle w:val="DefaultParagraphFont22"/>
        </w:rPr>
        <w:t>Het mandaat van deze vertegenwoordigers dient te worden vastgelegd.</w:t>
      </w:r>
    </w:p>
    <w:p w:rsidR="003030CD" w:rsidRDefault="003030CD"/>
    <w:p w:rsidR="003030CD" w:rsidRDefault="005A7EFD">
      <w:r>
        <w:rPr>
          <w:rStyle w:val="DefaultParagraphFont22"/>
          <w:b/>
          <w:u w:val="single"/>
        </w:rPr>
        <w:lastRenderedPageBreak/>
        <w:t>Juridische grond</w:t>
      </w:r>
    </w:p>
    <w:tbl>
      <w:tblPr>
        <w:tblStyle w:val="Tabelrasterlijnen"/>
        <w:tblW w:w="9390" w:type="dxa"/>
        <w:tblLook w:val="04A0" w:firstRow="1" w:lastRow="0" w:firstColumn="1" w:lastColumn="0" w:noHBand="0" w:noVBand="1"/>
      </w:tblPr>
      <w:tblGrid>
        <w:gridCol w:w="4695"/>
        <w:gridCol w:w="4695"/>
      </w:tblGrid>
      <w:tr w:rsidR="003030CD">
        <w:trPr>
          <w:trHeight w:val="750"/>
        </w:trPr>
        <w:tc>
          <w:tcPr>
            <w:tcW w:w="4695" w:type="dxa"/>
          </w:tcPr>
          <w:p w:rsidR="003030CD" w:rsidRDefault="005A7EFD">
            <w:r>
              <w:rPr>
                <w:rStyle w:val="DefaultParagraphFont22"/>
              </w:rPr>
              <w:t>Artikel 44 van het decreet van 6 juli 2001</w:t>
            </w:r>
          </w:p>
        </w:tc>
        <w:tc>
          <w:tcPr>
            <w:tcW w:w="4695" w:type="dxa"/>
          </w:tcPr>
          <w:p w:rsidR="003030CD" w:rsidRDefault="005A7EFD">
            <w:r>
              <w:rPr>
                <w:rStyle w:val="DefaultParagraphFont22"/>
              </w:rPr>
              <w:t>Regelt dat de vaststelling van het mandaat van de vertegenwoordiger herhaald wordt voor elke algemene vergadering</w:t>
            </w:r>
          </w:p>
        </w:tc>
      </w:tr>
      <w:tr w:rsidR="003030CD">
        <w:tc>
          <w:tcPr>
            <w:tcW w:w="4695" w:type="dxa"/>
          </w:tcPr>
          <w:p w:rsidR="003030CD" w:rsidRDefault="005A7EFD">
            <w:r>
              <w:rPr>
                <w:rStyle w:val="DefaultParagraphFont22"/>
              </w:rPr>
              <w:t>Artikels 19 tot en met 26 van het Gemeentedecreet</w:t>
            </w:r>
          </w:p>
        </w:tc>
        <w:tc>
          <w:tcPr>
            <w:tcW w:w="4695" w:type="dxa"/>
          </w:tcPr>
          <w:p w:rsidR="003030CD" w:rsidRDefault="005A7EFD">
            <w:r>
              <w:rPr>
                <w:rStyle w:val="DefaultParagraphFont22"/>
              </w:rPr>
              <w:t>Regelt de vergaderingen en de beraadslagingen van de gemeenteraad</w:t>
            </w:r>
          </w:p>
          <w:p w:rsidR="003030CD" w:rsidRDefault="003030CD"/>
        </w:tc>
      </w:tr>
      <w:tr w:rsidR="003030CD">
        <w:tc>
          <w:tcPr>
            <w:tcW w:w="4695" w:type="dxa"/>
          </w:tcPr>
          <w:p w:rsidR="003030CD" w:rsidRDefault="005A7EFD">
            <w:r>
              <w:rPr>
                <w:rStyle w:val="DefaultParagraphFont22"/>
              </w:rPr>
              <w:t>Artikel 42 van het Gemeentedecreet</w:t>
            </w:r>
          </w:p>
        </w:tc>
        <w:tc>
          <w:tcPr>
            <w:tcW w:w="4695" w:type="dxa"/>
          </w:tcPr>
          <w:p w:rsidR="003030CD" w:rsidRDefault="005A7EFD">
            <w:r>
              <w:rPr>
                <w:rStyle w:val="DefaultParagraphFont22"/>
              </w:rPr>
              <w:t>Regelt de bevoegdheid van de gemeenteraad</w:t>
            </w:r>
          </w:p>
        </w:tc>
      </w:tr>
    </w:tbl>
    <w:p w:rsidR="003030CD" w:rsidRDefault="003030CD"/>
    <w:p w:rsidR="003030CD" w:rsidRDefault="005A7EFD">
      <w:pPr>
        <w:rPr>
          <w:b/>
          <w:u w:val="single"/>
        </w:rPr>
      </w:pPr>
      <w:r>
        <w:rPr>
          <w:rStyle w:val="DefaultParagraphFont22"/>
          <w:b/>
          <w:u w:val="single"/>
        </w:rPr>
        <w:t>Advies</w:t>
      </w:r>
    </w:p>
    <w:p w:rsidR="003030CD" w:rsidRDefault="005A7EFD">
      <w:r>
        <w:rPr>
          <w:rStyle w:val="DefaultParagraphFont22"/>
        </w:rPr>
        <w:t>Er is geen advies nodig.</w:t>
      </w:r>
    </w:p>
    <w:p w:rsidR="003030CD" w:rsidRDefault="003030CD"/>
    <w:p w:rsidR="003030CD" w:rsidRDefault="005A7EFD">
      <w:pPr>
        <w:rPr>
          <w:b/>
          <w:u w:val="single"/>
        </w:rPr>
      </w:pPr>
      <w:r>
        <w:rPr>
          <w:rStyle w:val="DefaultParagraphFont22"/>
          <w:b/>
          <w:u w:val="single"/>
        </w:rPr>
        <w:t>Argumentatie</w:t>
      </w:r>
    </w:p>
    <w:p w:rsidR="003030CD" w:rsidRDefault="005A7EFD">
      <w:r>
        <w:rPr>
          <w:rStyle w:val="DefaultParagraphFont22"/>
        </w:rPr>
        <w:t>Er zijn geen redenen voorhanden om de goedkeuring van de agendapunten te weigeren.</w:t>
      </w:r>
    </w:p>
    <w:p w:rsidR="003030CD" w:rsidRDefault="003030CD"/>
    <w:p w:rsidR="003030CD" w:rsidRDefault="005A7EFD">
      <w:r>
        <w:rPr>
          <w:rStyle w:val="DefaultParagraphFont22"/>
          <w:b/>
          <w:u w:val="single"/>
        </w:rPr>
        <w:t>Financiële gevolgen</w:t>
      </w:r>
    </w:p>
    <w:tbl>
      <w:tblPr>
        <w:tblStyle w:val="Tabelrasterlijnen"/>
        <w:tblW w:w="7719" w:type="dxa"/>
        <w:tblLayout w:type="fixed"/>
        <w:tblLook w:val="04A0" w:firstRow="1" w:lastRow="0" w:firstColumn="1" w:lastColumn="0" w:noHBand="0" w:noVBand="1"/>
      </w:tblPr>
      <w:tblGrid>
        <w:gridCol w:w="2342"/>
        <w:gridCol w:w="1477"/>
        <w:gridCol w:w="1559"/>
        <w:gridCol w:w="2341"/>
      </w:tblGrid>
      <w:tr w:rsidR="003030CD">
        <w:trPr>
          <w:trHeight w:val="490"/>
        </w:trPr>
        <w:tc>
          <w:tcPr>
            <w:tcW w:w="2341" w:type="dxa"/>
          </w:tcPr>
          <w:p w:rsidR="003030CD" w:rsidRDefault="005A7EFD">
            <w:r>
              <w:rPr>
                <w:rStyle w:val="DefaultParagraphFont22"/>
              </w:rPr>
              <w:t>Geen financiële gevolgen</w:t>
            </w:r>
          </w:p>
        </w:tc>
        <w:tc>
          <w:tcPr>
            <w:tcW w:w="1477" w:type="dxa"/>
          </w:tcPr>
          <w:p w:rsidR="003030CD" w:rsidRDefault="003030CD"/>
        </w:tc>
        <w:tc>
          <w:tcPr>
            <w:tcW w:w="1559" w:type="dxa"/>
          </w:tcPr>
          <w:p w:rsidR="003030CD" w:rsidRDefault="003030CD"/>
        </w:tc>
        <w:tc>
          <w:tcPr>
            <w:tcW w:w="2341"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23"/>
        </w:rPr>
        <w:t>Artikel 1</w:t>
      </w:r>
    </w:p>
    <w:p w:rsidR="003030CD" w:rsidRDefault="005A7EFD">
      <w:r>
        <w:rPr>
          <w:rStyle w:val="DefaultParagraphFont23"/>
        </w:rPr>
        <w:t>De gemeenteraad beslist:</w:t>
      </w:r>
    </w:p>
    <w:p w:rsidR="003030CD" w:rsidRDefault="005A7EFD">
      <w:r>
        <w:rPr>
          <w:rStyle w:val="DefaultParagraphFont23"/>
        </w:rPr>
        <w:t>Goedkeuring te verlenen aan de diverse punten op de agenda van de AV van 25 mei 2016.</w:t>
      </w:r>
    </w:p>
    <w:p w:rsidR="003030CD" w:rsidRDefault="003030CD"/>
    <w:p w:rsidR="003030CD" w:rsidRDefault="005A7EFD">
      <w:r>
        <w:rPr>
          <w:rStyle w:val="DefaultParagraphFont23"/>
        </w:rPr>
        <w:t>Artikel 2</w:t>
      </w:r>
    </w:p>
    <w:p w:rsidR="003030CD" w:rsidRDefault="005A7EFD">
      <w:r>
        <w:rPr>
          <w:rStyle w:val="DefaultParagraphFont23"/>
        </w:rPr>
        <w:t>De gemeentelijke vertegenwoordigers worden gemandateerd om op de AV waarvan sprake in artikel 1 (of iedere andere datum waarop deze uitgesteld of verdaagd zou worden) te handelen conform artikel 1.</w:t>
      </w:r>
    </w:p>
    <w:p w:rsidR="003030CD" w:rsidRDefault="003030CD"/>
    <w:p w:rsidR="003030CD" w:rsidRDefault="005A7EFD">
      <w:r>
        <w:rPr>
          <w:rStyle w:val="DefaultParagraphFont23"/>
        </w:rPr>
        <w:t>Artikel 3</w:t>
      </w:r>
    </w:p>
    <w:p w:rsidR="003030CD" w:rsidRDefault="005A7EFD">
      <w:r>
        <w:rPr>
          <w:rStyle w:val="DefaultParagraphFont23"/>
        </w:rPr>
        <w:t>Een kopie van dit besluit wordt overgemaakt aan IVEG.</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Aanduiden vertegenwoordiger en machtiging goedkeuren besluiten algemene vergadering op 15 juni 2016 van Schelde Landschapspark</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24"/>
          <w:b/>
          <w:u w:val="single"/>
        </w:rPr>
        <w:t>Voorgeschiedenis</w:t>
      </w:r>
    </w:p>
    <w:p w:rsidR="003030CD" w:rsidRDefault="005A7EFD">
      <w:r>
        <w:rPr>
          <w:rStyle w:val="DefaultParagraphFont24"/>
        </w:rPr>
        <w:t>•</w:t>
      </w:r>
      <w:r>
        <w:rPr>
          <w:rStyle w:val="DefaultParagraphFont24"/>
        </w:rPr>
        <w:tab/>
        <w:t>Beslissing van de gemeenteraad van 21 mei 2013 waarbij burgemeester Luc Bouckaert aangeduid wordt als vertegenwoordiger voor de algemene vergaderingen voor de verdere legislatuur</w:t>
      </w:r>
    </w:p>
    <w:p w:rsidR="003030CD" w:rsidRDefault="005A7EFD">
      <w:pPr>
        <w:rPr>
          <w:b/>
          <w:u w:val="single"/>
        </w:rPr>
      </w:pPr>
      <w:r>
        <w:rPr>
          <w:rStyle w:val="DefaultParagraphFont24"/>
        </w:rPr>
        <w:t>•</w:t>
      </w:r>
      <w:r>
        <w:rPr>
          <w:rStyle w:val="DefaultParagraphFont24"/>
        </w:rPr>
        <w:tab/>
        <w:t>Brief van SLP van 25 maart 2016 vermeldt de dagorde voor de algemene vergadering op 15 juni 2016</w:t>
      </w:r>
    </w:p>
    <w:p w:rsidR="003030CD" w:rsidRDefault="005A7EFD" w:rsidP="00133AF7">
      <w:pPr>
        <w:numPr>
          <w:ilvl w:val="0"/>
          <w:numId w:val="8"/>
        </w:numPr>
        <w:rPr>
          <w:b/>
          <w:u w:val="single"/>
        </w:rPr>
      </w:pPr>
      <w:r>
        <w:rPr>
          <w:rStyle w:val="DefaultParagraphFont24"/>
        </w:rPr>
        <w:lastRenderedPageBreak/>
        <w:t>Statuten van SLP</w:t>
      </w:r>
    </w:p>
    <w:p w:rsidR="003030CD" w:rsidRDefault="003030CD">
      <w:pPr>
        <w:rPr>
          <w:b/>
          <w:u w:val="single"/>
        </w:rPr>
      </w:pPr>
    </w:p>
    <w:p w:rsidR="003030CD" w:rsidRDefault="005A7EFD">
      <w:pPr>
        <w:rPr>
          <w:b/>
          <w:u w:val="single"/>
        </w:rPr>
      </w:pPr>
      <w:r>
        <w:rPr>
          <w:rStyle w:val="DefaultParagraphFont24"/>
          <w:b/>
          <w:u w:val="single"/>
        </w:rPr>
        <w:t>Feiten en context</w:t>
      </w:r>
    </w:p>
    <w:p w:rsidR="003030CD" w:rsidRDefault="005A7EFD">
      <w:r>
        <w:rPr>
          <w:rStyle w:val="DefaultParagraphFont24"/>
        </w:rPr>
        <w:t>De gemeenteraad moet goedkeuring verlenen aan de agendapunten van de algemene vergadering van 15 juni 2016 :</w:t>
      </w:r>
    </w:p>
    <w:p w:rsidR="003030CD" w:rsidRDefault="005A7EFD" w:rsidP="00133AF7">
      <w:pPr>
        <w:numPr>
          <w:ilvl w:val="0"/>
          <w:numId w:val="9"/>
        </w:numPr>
      </w:pPr>
      <w:r>
        <w:rPr>
          <w:rStyle w:val="DefaultParagraphFont24"/>
        </w:rPr>
        <w:t xml:space="preserve">bekrachtiging samenstelling raad van bestuur met aanstelling van mevrouw Katrien Claus, schepen gemeente Beveren, als bestuurder </w:t>
      </w:r>
      <w:proofErr w:type="spellStart"/>
      <w:r>
        <w:rPr>
          <w:rStyle w:val="DefaultParagraphFont24"/>
        </w:rPr>
        <w:t>rvb</w:t>
      </w:r>
      <w:proofErr w:type="spellEnd"/>
      <w:r>
        <w:rPr>
          <w:rStyle w:val="DefaultParagraphFont24"/>
        </w:rPr>
        <w:t xml:space="preserve"> IGS-SLP</w:t>
      </w:r>
    </w:p>
    <w:p w:rsidR="003030CD" w:rsidRDefault="005A7EFD" w:rsidP="00133AF7">
      <w:pPr>
        <w:numPr>
          <w:ilvl w:val="0"/>
          <w:numId w:val="9"/>
        </w:numPr>
      </w:pPr>
      <w:r>
        <w:rPr>
          <w:rStyle w:val="DefaultParagraphFont24"/>
        </w:rPr>
        <w:t>toelichting en goedkeuring jaarverslag 2015</w:t>
      </w:r>
    </w:p>
    <w:p w:rsidR="003030CD" w:rsidRDefault="005A7EFD" w:rsidP="00133AF7">
      <w:pPr>
        <w:numPr>
          <w:ilvl w:val="0"/>
          <w:numId w:val="9"/>
        </w:numPr>
      </w:pPr>
      <w:r>
        <w:rPr>
          <w:rStyle w:val="DefaultParagraphFont24"/>
        </w:rPr>
        <w:t>bespreking van de jaarrekening, verslag van de revisor en goedkeuring van de jaarrekening, afgesloten op 31 december 2015</w:t>
      </w:r>
    </w:p>
    <w:p w:rsidR="003030CD" w:rsidRDefault="005A7EFD" w:rsidP="00133AF7">
      <w:pPr>
        <w:numPr>
          <w:ilvl w:val="0"/>
          <w:numId w:val="9"/>
        </w:numPr>
      </w:pPr>
      <w:r>
        <w:rPr>
          <w:rStyle w:val="DefaultParagraphFont24"/>
        </w:rPr>
        <w:t>verlengen mandaat commissaris</w:t>
      </w:r>
    </w:p>
    <w:p w:rsidR="003030CD" w:rsidRDefault="005A7EFD" w:rsidP="00133AF7">
      <w:pPr>
        <w:numPr>
          <w:ilvl w:val="0"/>
          <w:numId w:val="9"/>
        </w:numPr>
      </w:pPr>
      <w:r>
        <w:rPr>
          <w:rStyle w:val="DefaultParagraphFont24"/>
        </w:rPr>
        <w:t>kwijting van de bestuurders</w:t>
      </w:r>
    </w:p>
    <w:p w:rsidR="003030CD" w:rsidRDefault="005A7EFD" w:rsidP="00133AF7">
      <w:pPr>
        <w:numPr>
          <w:ilvl w:val="0"/>
          <w:numId w:val="9"/>
        </w:numPr>
      </w:pPr>
      <w:r>
        <w:rPr>
          <w:rStyle w:val="DefaultParagraphFont24"/>
        </w:rPr>
        <w:t>kwijting van de commissaris</w:t>
      </w:r>
    </w:p>
    <w:p w:rsidR="003030CD" w:rsidRDefault="003030CD"/>
    <w:p w:rsidR="003030CD" w:rsidRDefault="005A7EFD">
      <w:r>
        <w:rPr>
          <w:rStyle w:val="DefaultParagraphFont24"/>
        </w:rPr>
        <w:t>Luc Bouckaert werd reeds aangeduid als vertegenwoordiger voor de algemene vergaderingen voor de verdere legislatuur.</w:t>
      </w:r>
    </w:p>
    <w:p w:rsidR="003030CD" w:rsidRDefault="005A7EFD">
      <w:r>
        <w:rPr>
          <w:rStyle w:val="DefaultParagraphFont24"/>
        </w:rPr>
        <w:t>Het mandaat van deze vertegenwoordiger dient te worden vastgelegd.</w:t>
      </w:r>
    </w:p>
    <w:p w:rsidR="003030CD" w:rsidRDefault="003030CD"/>
    <w:p w:rsidR="003030CD" w:rsidRDefault="005A7EFD">
      <w:r>
        <w:rPr>
          <w:rStyle w:val="DefaultParagraphFont24"/>
          <w:b/>
          <w:u w:val="single"/>
        </w:rPr>
        <w:t>Juridische grond</w:t>
      </w:r>
    </w:p>
    <w:tbl>
      <w:tblPr>
        <w:tblStyle w:val="Tabelrasterlijnen"/>
        <w:tblW w:w="9390" w:type="dxa"/>
        <w:tblLook w:val="04A0" w:firstRow="1" w:lastRow="0" w:firstColumn="1" w:lastColumn="0" w:noHBand="0" w:noVBand="1"/>
      </w:tblPr>
      <w:tblGrid>
        <w:gridCol w:w="4695"/>
        <w:gridCol w:w="4695"/>
      </w:tblGrid>
      <w:tr w:rsidR="003030CD">
        <w:trPr>
          <w:trHeight w:val="750"/>
        </w:trPr>
        <w:tc>
          <w:tcPr>
            <w:tcW w:w="4695" w:type="dxa"/>
          </w:tcPr>
          <w:p w:rsidR="003030CD" w:rsidRDefault="005A7EFD">
            <w:r>
              <w:rPr>
                <w:rStyle w:val="DefaultParagraphFont24"/>
              </w:rPr>
              <w:t>Artikel 44 van het decreet van 6 juli 2001</w:t>
            </w:r>
          </w:p>
        </w:tc>
        <w:tc>
          <w:tcPr>
            <w:tcW w:w="4695" w:type="dxa"/>
          </w:tcPr>
          <w:p w:rsidR="003030CD" w:rsidRDefault="005A7EFD">
            <w:r>
              <w:rPr>
                <w:rStyle w:val="DefaultParagraphFont24"/>
              </w:rPr>
              <w:t>Regelt dat de vaststelling van het mandaat van de vertegenwoordiger herhaald wordt voor elke algemene vergadering</w:t>
            </w:r>
          </w:p>
        </w:tc>
      </w:tr>
      <w:tr w:rsidR="003030CD">
        <w:tc>
          <w:tcPr>
            <w:tcW w:w="4695" w:type="dxa"/>
          </w:tcPr>
          <w:p w:rsidR="003030CD" w:rsidRDefault="005A7EFD">
            <w:r>
              <w:rPr>
                <w:rStyle w:val="DefaultParagraphFont24"/>
              </w:rPr>
              <w:t>Artikels 19 tot en met 26 van het Gemeentedecreet</w:t>
            </w:r>
          </w:p>
        </w:tc>
        <w:tc>
          <w:tcPr>
            <w:tcW w:w="4695" w:type="dxa"/>
          </w:tcPr>
          <w:p w:rsidR="003030CD" w:rsidRDefault="005A7EFD">
            <w:r>
              <w:rPr>
                <w:rStyle w:val="DefaultParagraphFont24"/>
              </w:rPr>
              <w:t>Regelt de vergaderingen en de beraadslagingen van de gemeenteraad</w:t>
            </w:r>
          </w:p>
          <w:p w:rsidR="003030CD" w:rsidRDefault="003030CD"/>
        </w:tc>
      </w:tr>
      <w:tr w:rsidR="003030CD">
        <w:tc>
          <w:tcPr>
            <w:tcW w:w="4695" w:type="dxa"/>
          </w:tcPr>
          <w:p w:rsidR="003030CD" w:rsidRDefault="005A7EFD">
            <w:r>
              <w:rPr>
                <w:rStyle w:val="DefaultParagraphFont24"/>
              </w:rPr>
              <w:t>Artikel 42 van het Gemeentedecreet</w:t>
            </w:r>
          </w:p>
        </w:tc>
        <w:tc>
          <w:tcPr>
            <w:tcW w:w="4695" w:type="dxa"/>
          </w:tcPr>
          <w:p w:rsidR="003030CD" w:rsidRDefault="005A7EFD">
            <w:r>
              <w:rPr>
                <w:rStyle w:val="DefaultParagraphFont24"/>
              </w:rPr>
              <w:t>Regelt de bevoegdheid van de gemeenteraad</w:t>
            </w:r>
          </w:p>
        </w:tc>
      </w:tr>
    </w:tbl>
    <w:p w:rsidR="003030CD" w:rsidRDefault="003030CD"/>
    <w:p w:rsidR="003030CD" w:rsidRDefault="005A7EFD">
      <w:r>
        <w:rPr>
          <w:rStyle w:val="DefaultParagraphFont24"/>
        </w:rPr>
        <w:tab/>
      </w:r>
    </w:p>
    <w:p w:rsidR="003030CD" w:rsidRDefault="005A7EFD">
      <w:pPr>
        <w:rPr>
          <w:b/>
          <w:u w:val="single"/>
        </w:rPr>
      </w:pPr>
      <w:r>
        <w:rPr>
          <w:rStyle w:val="DefaultParagraphFont24"/>
          <w:b/>
          <w:u w:val="single"/>
        </w:rPr>
        <w:t>Advies</w:t>
      </w:r>
    </w:p>
    <w:p w:rsidR="003030CD" w:rsidRDefault="005A7EFD">
      <w:r>
        <w:rPr>
          <w:rStyle w:val="DefaultParagraphFont24"/>
        </w:rPr>
        <w:t>Er is geen advies nodig.</w:t>
      </w:r>
    </w:p>
    <w:p w:rsidR="003030CD" w:rsidRDefault="003030CD"/>
    <w:p w:rsidR="003030CD" w:rsidRDefault="005A7EFD">
      <w:pPr>
        <w:rPr>
          <w:b/>
          <w:u w:val="single"/>
        </w:rPr>
      </w:pPr>
      <w:r>
        <w:rPr>
          <w:rStyle w:val="DefaultParagraphFont24"/>
          <w:b/>
          <w:u w:val="single"/>
        </w:rPr>
        <w:t>Argumentatie</w:t>
      </w:r>
    </w:p>
    <w:p w:rsidR="003030CD" w:rsidRDefault="005A7EFD">
      <w:r>
        <w:rPr>
          <w:rStyle w:val="DefaultParagraphFont24"/>
        </w:rPr>
        <w:t>Er zijn geen redenen voorhanden om de goedkeuring van de agendapunten te weigeren.</w:t>
      </w:r>
    </w:p>
    <w:p w:rsidR="003030CD" w:rsidRDefault="003030CD"/>
    <w:p w:rsidR="003030CD" w:rsidRDefault="005A7EFD">
      <w:r>
        <w:rPr>
          <w:rStyle w:val="DefaultParagraphFont24"/>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3030CD">
        <w:trPr>
          <w:trHeight w:val="490"/>
        </w:trPr>
        <w:tc>
          <w:tcPr>
            <w:tcW w:w="2340" w:type="dxa"/>
          </w:tcPr>
          <w:p w:rsidR="003030CD" w:rsidRDefault="005A7EFD">
            <w:r>
              <w:rPr>
                <w:rStyle w:val="DefaultParagraphFont24"/>
              </w:rPr>
              <w:t>Geen financiële gevolgen</w:t>
            </w:r>
          </w:p>
        </w:tc>
        <w:tc>
          <w:tcPr>
            <w:tcW w:w="1477" w:type="dxa"/>
          </w:tcPr>
          <w:p w:rsidR="003030CD" w:rsidRDefault="003030CD"/>
        </w:tc>
        <w:tc>
          <w:tcPr>
            <w:tcW w:w="1559" w:type="dxa"/>
          </w:tcPr>
          <w:p w:rsidR="003030CD" w:rsidRDefault="003030CD"/>
        </w:tc>
        <w:tc>
          <w:tcPr>
            <w:tcW w:w="2340"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25"/>
        </w:rPr>
        <w:t>Artikel 1</w:t>
      </w:r>
    </w:p>
    <w:p w:rsidR="003030CD" w:rsidRDefault="005A7EFD">
      <w:r>
        <w:rPr>
          <w:rStyle w:val="DefaultParagraphFont25"/>
        </w:rPr>
        <w:t>De gemeenteraad beslist:</w:t>
      </w:r>
    </w:p>
    <w:p w:rsidR="003030CD" w:rsidRDefault="005A7EFD">
      <w:r>
        <w:rPr>
          <w:rStyle w:val="DefaultParagraphFont25"/>
        </w:rPr>
        <w:t>Goedkeuring te verlenen aan de diverse punten op de agenda van de algemene vergadering van 15 juni 2016.</w:t>
      </w:r>
    </w:p>
    <w:p w:rsidR="003030CD" w:rsidRDefault="003030CD"/>
    <w:p w:rsidR="005A7EFD" w:rsidRDefault="005A7EFD">
      <w:pPr>
        <w:rPr>
          <w:rStyle w:val="DefaultParagraphFont25"/>
        </w:rPr>
      </w:pPr>
    </w:p>
    <w:p w:rsidR="005A7EFD" w:rsidRDefault="005A7EFD">
      <w:pPr>
        <w:rPr>
          <w:rStyle w:val="DefaultParagraphFont25"/>
        </w:rPr>
      </w:pPr>
    </w:p>
    <w:p w:rsidR="003030CD" w:rsidRDefault="005A7EFD">
      <w:r>
        <w:rPr>
          <w:rStyle w:val="DefaultParagraphFont25"/>
        </w:rPr>
        <w:lastRenderedPageBreak/>
        <w:t>Artikel 2</w:t>
      </w:r>
    </w:p>
    <w:p w:rsidR="003030CD" w:rsidRDefault="005A7EFD">
      <w:r>
        <w:rPr>
          <w:rStyle w:val="DefaultParagraphFont25"/>
        </w:rPr>
        <w:t>De gemeentelijke vertegenwoordiger wordt gemandateerd om op de algemene vergadering waarvan sprake in artikel 1 (of iedere andere datum waarop deze uitgesteld of verdaagd zou worden) te handelen conform artikel 1.</w:t>
      </w:r>
    </w:p>
    <w:p w:rsidR="003030CD" w:rsidRDefault="003030CD"/>
    <w:p w:rsidR="003030CD" w:rsidRDefault="005A7EFD">
      <w:r>
        <w:rPr>
          <w:rStyle w:val="DefaultParagraphFont25"/>
        </w:rPr>
        <w:t>Artikel 3</w:t>
      </w:r>
    </w:p>
    <w:p w:rsidR="003030CD" w:rsidRDefault="005A7EFD">
      <w:r>
        <w:rPr>
          <w:rStyle w:val="DefaultParagraphFont25"/>
        </w:rPr>
        <w:t>Een kopie van dit besluit wordt overgemaakt aan SLP.</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 xml:space="preserve">Agendapunt:  Machtiging goedkeuren besluiten buitengewone algemene vergadering op 15 juni 2016 van </w:t>
      </w:r>
      <w:proofErr w:type="spellStart"/>
      <w:r w:rsidRPr="0084376D">
        <w:rPr>
          <w:b/>
          <w:szCs w:val="20"/>
        </w:rPr>
        <w:t>Pontes</w:t>
      </w:r>
      <w:proofErr w:type="spellEnd"/>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26"/>
          <w:b/>
          <w:u w:val="single"/>
        </w:rPr>
        <w:t>Voorgeschiedenis</w:t>
      </w:r>
    </w:p>
    <w:p w:rsidR="003030CD" w:rsidRDefault="005A7EFD">
      <w:r>
        <w:rPr>
          <w:rStyle w:val="DefaultParagraphFont26"/>
        </w:rPr>
        <w:t>•</w:t>
      </w:r>
      <w:r>
        <w:rPr>
          <w:rStyle w:val="DefaultParagraphFont26"/>
        </w:rPr>
        <w:tab/>
        <w:t xml:space="preserve">Beslissing van de gemeenteraad van 21 mei 2013 waarbij raadslid </w:t>
      </w:r>
      <w:proofErr w:type="spellStart"/>
      <w:r>
        <w:rPr>
          <w:rStyle w:val="DefaultParagraphFont26"/>
        </w:rPr>
        <w:t>Francois</w:t>
      </w:r>
      <w:proofErr w:type="spellEnd"/>
      <w:r>
        <w:rPr>
          <w:rStyle w:val="DefaultParagraphFont26"/>
        </w:rPr>
        <w:t xml:space="preserve"> </w:t>
      </w:r>
      <w:proofErr w:type="spellStart"/>
      <w:r>
        <w:rPr>
          <w:rStyle w:val="DefaultParagraphFont26"/>
        </w:rPr>
        <w:t>Boddaert</w:t>
      </w:r>
      <w:proofErr w:type="spellEnd"/>
      <w:r>
        <w:rPr>
          <w:rStyle w:val="DefaultParagraphFont26"/>
        </w:rPr>
        <w:t xml:space="preserve">  aangeduid wordt als vertegenwoordiger voor de algemene vergaderingen voor de verdere legislatuur</w:t>
      </w:r>
    </w:p>
    <w:p w:rsidR="003030CD" w:rsidRDefault="005A7EFD">
      <w:pPr>
        <w:rPr>
          <w:b/>
          <w:u w:val="single"/>
        </w:rPr>
      </w:pPr>
      <w:r>
        <w:rPr>
          <w:rStyle w:val="DefaultParagraphFont26"/>
        </w:rPr>
        <w:t>•</w:t>
      </w:r>
      <w:r>
        <w:rPr>
          <w:rStyle w:val="DefaultParagraphFont26"/>
        </w:rPr>
        <w:tab/>
        <w:t xml:space="preserve">Brief van </w:t>
      </w:r>
      <w:proofErr w:type="spellStart"/>
      <w:r>
        <w:rPr>
          <w:rStyle w:val="DefaultParagraphFont26"/>
        </w:rPr>
        <w:t>Pontes</w:t>
      </w:r>
      <w:proofErr w:type="spellEnd"/>
      <w:r>
        <w:rPr>
          <w:rStyle w:val="DefaultParagraphFont26"/>
        </w:rPr>
        <w:t xml:space="preserve"> van 18 maart 2016 vermeldt de dagorde voor de buitengewone algemene vergadering op 15 juni 2016</w:t>
      </w:r>
    </w:p>
    <w:p w:rsidR="003030CD" w:rsidRDefault="005A7EFD" w:rsidP="00133AF7">
      <w:pPr>
        <w:numPr>
          <w:ilvl w:val="0"/>
          <w:numId w:val="10"/>
        </w:numPr>
        <w:rPr>
          <w:b/>
          <w:u w:val="single"/>
        </w:rPr>
      </w:pPr>
      <w:r>
        <w:rPr>
          <w:rStyle w:val="DefaultParagraphFont26"/>
        </w:rPr>
        <w:t xml:space="preserve">Statuten van </w:t>
      </w:r>
      <w:proofErr w:type="spellStart"/>
      <w:r>
        <w:rPr>
          <w:rStyle w:val="DefaultParagraphFont26"/>
        </w:rPr>
        <w:t>Pontes</w:t>
      </w:r>
      <w:proofErr w:type="spellEnd"/>
    </w:p>
    <w:p w:rsidR="003030CD" w:rsidRDefault="003030CD">
      <w:pPr>
        <w:rPr>
          <w:b/>
          <w:u w:val="single"/>
        </w:rPr>
      </w:pPr>
    </w:p>
    <w:p w:rsidR="003030CD" w:rsidRDefault="005A7EFD">
      <w:pPr>
        <w:rPr>
          <w:b/>
          <w:u w:val="single"/>
        </w:rPr>
      </w:pPr>
      <w:r>
        <w:rPr>
          <w:rStyle w:val="DefaultParagraphFont26"/>
          <w:b/>
          <w:u w:val="single"/>
        </w:rPr>
        <w:t>Feiten en context</w:t>
      </w:r>
    </w:p>
    <w:p w:rsidR="003030CD" w:rsidRDefault="005A7EFD">
      <w:r>
        <w:rPr>
          <w:rStyle w:val="DefaultParagraphFont26"/>
        </w:rPr>
        <w:t>De gemeenteraad moet goedkeuring verlenen aan de agendapunten van de buitengewone algemene vergadering van 15 juni 2016:</w:t>
      </w:r>
    </w:p>
    <w:p w:rsidR="003030CD" w:rsidRDefault="005A7EFD">
      <w:r>
        <w:rPr>
          <w:rStyle w:val="DefaultParagraphFont26"/>
        </w:rPr>
        <w:t>1.</w:t>
      </w:r>
      <w:r>
        <w:rPr>
          <w:rStyle w:val="DefaultParagraphFont26"/>
        </w:rPr>
        <w:tab/>
        <w:t>Buitengewone algemene vergadering: verslag van 16 december 2015 – goedkeuring</w:t>
      </w:r>
    </w:p>
    <w:p w:rsidR="003030CD" w:rsidRDefault="005A7EFD">
      <w:r>
        <w:rPr>
          <w:rStyle w:val="DefaultParagraphFont26"/>
        </w:rPr>
        <w:t>2.</w:t>
      </w:r>
      <w:r>
        <w:rPr>
          <w:rStyle w:val="DefaultParagraphFont26"/>
        </w:rPr>
        <w:tab/>
        <w:t>Statuten: wijziging en vaststelling van de gecoördineerde versie – goedkeuring</w:t>
      </w:r>
    </w:p>
    <w:p w:rsidR="003030CD" w:rsidRDefault="003030CD"/>
    <w:p w:rsidR="003030CD" w:rsidRDefault="005A7EFD">
      <w:proofErr w:type="spellStart"/>
      <w:r>
        <w:rPr>
          <w:rStyle w:val="DefaultParagraphFont26"/>
        </w:rPr>
        <w:t>Francois</w:t>
      </w:r>
      <w:proofErr w:type="spellEnd"/>
      <w:r>
        <w:rPr>
          <w:rStyle w:val="DefaultParagraphFont26"/>
        </w:rPr>
        <w:t xml:space="preserve"> </w:t>
      </w:r>
      <w:proofErr w:type="spellStart"/>
      <w:r>
        <w:rPr>
          <w:rStyle w:val="DefaultParagraphFont26"/>
        </w:rPr>
        <w:t>Boddaert</w:t>
      </w:r>
      <w:proofErr w:type="spellEnd"/>
      <w:r>
        <w:rPr>
          <w:rStyle w:val="DefaultParagraphFont26"/>
        </w:rPr>
        <w:t xml:space="preserve"> werd reeds aangeduid als vertegenwoordiger voor de algemene vergaderingen voor de verdere legislatuur</w:t>
      </w:r>
    </w:p>
    <w:p w:rsidR="003030CD" w:rsidRDefault="005A7EFD">
      <w:r>
        <w:rPr>
          <w:rStyle w:val="DefaultParagraphFont26"/>
        </w:rPr>
        <w:t>Het mandaat van deze vertegenwoordiger dient te worden vastgelegd.</w:t>
      </w:r>
    </w:p>
    <w:p w:rsidR="003030CD" w:rsidRDefault="003030CD"/>
    <w:p w:rsidR="003030CD" w:rsidRDefault="005A7EFD">
      <w:r>
        <w:rPr>
          <w:rStyle w:val="DefaultParagraphFont26"/>
          <w:b/>
          <w:u w:val="single"/>
        </w:rPr>
        <w:t>Juridische grond</w:t>
      </w:r>
    </w:p>
    <w:tbl>
      <w:tblPr>
        <w:tblStyle w:val="Tabelrasterlijnen"/>
        <w:tblW w:w="9390" w:type="dxa"/>
        <w:tblLook w:val="04A0" w:firstRow="1" w:lastRow="0" w:firstColumn="1" w:lastColumn="0" w:noHBand="0" w:noVBand="1"/>
      </w:tblPr>
      <w:tblGrid>
        <w:gridCol w:w="4695"/>
        <w:gridCol w:w="4695"/>
      </w:tblGrid>
      <w:tr w:rsidR="003030CD">
        <w:trPr>
          <w:trHeight w:val="750"/>
        </w:trPr>
        <w:tc>
          <w:tcPr>
            <w:tcW w:w="4695" w:type="dxa"/>
          </w:tcPr>
          <w:p w:rsidR="003030CD" w:rsidRDefault="005A7EFD">
            <w:r>
              <w:rPr>
                <w:rStyle w:val="DefaultParagraphFont26"/>
              </w:rPr>
              <w:t>Artikel 44 van het decreet van 6 juli 2001</w:t>
            </w:r>
          </w:p>
        </w:tc>
        <w:tc>
          <w:tcPr>
            <w:tcW w:w="4695" w:type="dxa"/>
          </w:tcPr>
          <w:p w:rsidR="003030CD" w:rsidRDefault="005A7EFD">
            <w:r>
              <w:rPr>
                <w:rStyle w:val="DefaultParagraphFont26"/>
              </w:rPr>
              <w:t>Regelt dat de vaststelling van het mandaat van de vertegenwoordiger herhaald wordt voor elke algemene vergadering</w:t>
            </w:r>
          </w:p>
        </w:tc>
      </w:tr>
      <w:tr w:rsidR="003030CD">
        <w:tc>
          <w:tcPr>
            <w:tcW w:w="4695" w:type="dxa"/>
          </w:tcPr>
          <w:p w:rsidR="003030CD" w:rsidRDefault="005A7EFD">
            <w:r>
              <w:rPr>
                <w:rStyle w:val="DefaultParagraphFont26"/>
              </w:rPr>
              <w:t>Artikels 19 tot en met 26 van het Gemeentedecreet</w:t>
            </w:r>
          </w:p>
        </w:tc>
        <w:tc>
          <w:tcPr>
            <w:tcW w:w="4695" w:type="dxa"/>
          </w:tcPr>
          <w:p w:rsidR="003030CD" w:rsidRDefault="005A7EFD">
            <w:r>
              <w:rPr>
                <w:rStyle w:val="DefaultParagraphFont26"/>
              </w:rPr>
              <w:t>Regelt de vergaderingen en de beraadslagingen van de gemeenteraad</w:t>
            </w:r>
          </w:p>
          <w:p w:rsidR="003030CD" w:rsidRDefault="003030CD"/>
        </w:tc>
      </w:tr>
      <w:tr w:rsidR="003030CD">
        <w:tc>
          <w:tcPr>
            <w:tcW w:w="4695" w:type="dxa"/>
          </w:tcPr>
          <w:p w:rsidR="003030CD" w:rsidRDefault="005A7EFD">
            <w:r>
              <w:rPr>
                <w:rStyle w:val="DefaultParagraphFont26"/>
              </w:rPr>
              <w:t>Artikel 42 van het Gemeentedecreet</w:t>
            </w:r>
          </w:p>
        </w:tc>
        <w:tc>
          <w:tcPr>
            <w:tcW w:w="4695" w:type="dxa"/>
          </w:tcPr>
          <w:p w:rsidR="003030CD" w:rsidRDefault="005A7EFD">
            <w:r>
              <w:rPr>
                <w:rStyle w:val="DefaultParagraphFont26"/>
              </w:rPr>
              <w:t>Regelt de bevoegdheid van de gemeenteraad</w:t>
            </w:r>
          </w:p>
        </w:tc>
      </w:tr>
    </w:tbl>
    <w:p w:rsidR="003030CD" w:rsidRDefault="003030CD"/>
    <w:p w:rsidR="003030CD" w:rsidRDefault="005A7EFD">
      <w:r>
        <w:rPr>
          <w:rStyle w:val="DefaultParagraphFont26"/>
        </w:rPr>
        <w:tab/>
      </w:r>
    </w:p>
    <w:p w:rsidR="003030CD" w:rsidRDefault="005A7EFD">
      <w:pPr>
        <w:rPr>
          <w:b/>
          <w:u w:val="single"/>
        </w:rPr>
      </w:pPr>
      <w:r>
        <w:rPr>
          <w:rStyle w:val="DefaultParagraphFont26"/>
          <w:b/>
          <w:u w:val="single"/>
        </w:rPr>
        <w:t>Advies</w:t>
      </w:r>
    </w:p>
    <w:p w:rsidR="003030CD" w:rsidRDefault="005A7EFD">
      <w:r>
        <w:rPr>
          <w:rStyle w:val="DefaultParagraphFont26"/>
        </w:rPr>
        <w:t>Er is geen advies nodig.</w:t>
      </w:r>
    </w:p>
    <w:p w:rsidR="003030CD" w:rsidRDefault="003030CD"/>
    <w:p w:rsidR="003030CD" w:rsidRDefault="005A7EFD">
      <w:pPr>
        <w:rPr>
          <w:b/>
          <w:u w:val="single"/>
        </w:rPr>
      </w:pPr>
      <w:r>
        <w:rPr>
          <w:rStyle w:val="DefaultParagraphFont26"/>
          <w:b/>
          <w:u w:val="single"/>
        </w:rPr>
        <w:t>Argumentatie</w:t>
      </w:r>
    </w:p>
    <w:p w:rsidR="003030CD" w:rsidRDefault="005A7EFD">
      <w:r>
        <w:rPr>
          <w:rStyle w:val="DefaultParagraphFont26"/>
        </w:rPr>
        <w:t>Er zijn geen redenen voorhanden om de goedkeuring van de agendapunten te weigeren.</w:t>
      </w:r>
    </w:p>
    <w:p w:rsidR="003030CD" w:rsidRDefault="003030CD"/>
    <w:p w:rsidR="005A7EFD" w:rsidRDefault="005A7EFD">
      <w:pPr>
        <w:rPr>
          <w:rStyle w:val="DefaultParagraphFont26"/>
          <w:b/>
          <w:u w:val="single"/>
        </w:rPr>
      </w:pPr>
    </w:p>
    <w:p w:rsidR="005A7EFD" w:rsidRDefault="005A7EFD">
      <w:pPr>
        <w:rPr>
          <w:rStyle w:val="DefaultParagraphFont26"/>
          <w:b/>
          <w:u w:val="single"/>
        </w:rPr>
      </w:pPr>
    </w:p>
    <w:p w:rsidR="003030CD" w:rsidRDefault="005A7EFD">
      <w:r>
        <w:rPr>
          <w:rStyle w:val="DefaultParagraphFont26"/>
          <w:b/>
          <w:u w:val="single"/>
        </w:rPr>
        <w:lastRenderedPageBreak/>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3030CD">
        <w:trPr>
          <w:trHeight w:val="490"/>
        </w:trPr>
        <w:tc>
          <w:tcPr>
            <w:tcW w:w="2340" w:type="dxa"/>
          </w:tcPr>
          <w:p w:rsidR="003030CD" w:rsidRDefault="005A7EFD">
            <w:r>
              <w:rPr>
                <w:rStyle w:val="DefaultParagraphFont26"/>
              </w:rPr>
              <w:t>Geen financiële gevolgen</w:t>
            </w:r>
          </w:p>
        </w:tc>
        <w:tc>
          <w:tcPr>
            <w:tcW w:w="1477" w:type="dxa"/>
          </w:tcPr>
          <w:p w:rsidR="003030CD" w:rsidRDefault="003030CD"/>
        </w:tc>
        <w:tc>
          <w:tcPr>
            <w:tcW w:w="1559" w:type="dxa"/>
          </w:tcPr>
          <w:p w:rsidR="003030CD" w:rsidRDefault="003030CD"/>
        </w:tc>
        <w:tc>
          <w:tcPr>
            <w:tcW w:w="2340"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27"/>
        </w:rPr>
        <w:t>Artikel 1</w:t>
      </w:r>
    </w:p>
    <w:p w:rsidR="003030CD" w:rsidRDefault="005A7EFD">
      <w:r>
        <w:rPr>
          <w:rStyle w:val="DefaultParagraphFont27"/>
        </w:rPr>
        <w:t>De gemeenteraad beslist:</w:t>
      </w:r>
    </w:p>
    <w:p w:rsidR="003030CD" w:rsidRDefault="005A7EFD">
      <w:r>
        <w:rPr>
          <w:rStyle w:val="DefaultParagraphFont27"/>
        </w:rPr>
        <w:t>Goedkeuring te verlenen aan de diverse punten op de agenda van de buitengewone algemene vergadering van 15 juni 2016.</w:t>
      </w:r>
    </w:p>
    <w:p w:rsidR="003030CD" w:rsidRDefault="003030CD"/>
    <w:p w:rsidR="003030CD" w:rsidRDefault="005A7EFD">
      <w:r>
        <w:rPr>
          <w:rStyle w:val="DefaultParagraphFont27"/>
        </w:rPr>
        <w:t>Artikel 2</w:t>
      </w:r>
    </w:p>
    <w:p w:rsidR="003030CD" w:rsidRDefault="005A7EFD">
      <w:r>
        <w:rPr>
          <w:rStyle w:val="DefaultParagraphFont27"/>
        </w:rPr>
        <w:t>De gemeentelijke vertegenwoordiger wordt gemandateerd om op de buitengewone algemene vergadering waarvan sprake in artikel 1 (of iedere andere datum waarop deze uitgesteld of verdaagd zou worden) te handelen conform artikel 1.</w:t>
      </w:r>
    </w:p>
    <w:p w:rsidR="003030CD" w:rsidRDefault="003030CD"/>
    <w:p w:rsidR="003030CD" w:rsidRDefault="005A7EFD">
      <w:r>
        <w:rPr>
          <w:rStyle w:val="DefaultParagraphFont27"/>
        </w:rPr>
        <w:t>Artikel 3</w:t>
      </w:r>
    </w:p>
    <w:p w:rsidR="003030CD" w:rsidRDefault="005A7EFD">
      <w:r>
        <w:rPr>
          <w:rStyle w:val="DefaultParagraphFont27"/>
        </w:rPr>
        <w:t xml:space="preserve">Een kopie van dit besluit wordt overgemaakt aan </w:t>
      </w:r>
      <w:proofErr w:type="spellStart"/>
      <w:r>
        <w:rPr>
          <w:rStyle w:val="DefaultParagraphFont27"/>
        </w:rPr>
        <w:t>Pontes</w:t>
      </w:r>
      <w:proofErr w:type="spellEnd"/>
      <w:r>
        <w:rPr>
          <w:rStyle w:val="DefaultParagraphFont27"/>
        </w:rPr>
        <w:t>.</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 xml:space="preserve">Agendapunt:  Machtiging goedkeuren besluiten jaarvergadering en BAV op 17 juni 2016 van </w:t>
      </w:r>
      <w:proofErr w:type="spellStart"/>
      <w:r w:rsidRPr="0084376D">
        <w:rPr>
          <w:b/>
          <w:szCs w:val="20"/>
        </w:rPr>
        <w:t>Igean</w:t>
      </w:r>
      <w:proofErr w:type="spellEnd"/>
      <w:r w:rsidRPr="0084376D">
        <w:rPr>
          <w:b/>
          <w:szCs w:val="20"/>
        </w:rPr>
        <w:t xml:space="preserve"> dienstverlening</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28"/>
          <w:b/>
          <w:u w:val="single"/>
        </w:rPr>
        <w:t>Voorgeschiedenis</w:t>
      </w:r>
    </w:p>
    <w:p w:rsidR="003030CD" w:rsidRDefault="005A7EFD">
      <w:r>
        <w:rPr>
          <w:rStyle w:val="DefaultParagraphFont28"/>
        </w:rPr>
        <w:t>•</w:t>
      </w:r>
      <w:r>
        <w:rPr>
          <w:rStyle w:val="DefaultParagraphFont28"/>
        </w:rPr>
        <w:tab/>
        <w:t xml:space="preserve">Beslissing van de gemeenteraad van 21 mei 2013 waarbij raadslid </w:t>
      </w:r>
      <w:proofErr w:type="spellStart"/>
      <w:r>
        <w:rPr>
          <w:rStyle w:val="DefaultParagraphFont28"/>
        </w:rPr>
        <w:t>Francois</w:t>
      </w:r>
      <w:proofErr w:type="spellEnd"/>
      <w:r>
        <w:rPr>
          <w:rStyle w:val="DefaultParagraphFont28"/>
        </w:rPr>
        <w:t xml:space="preserve"> </w:t>
      </w:r>
      <w:proofErr w:type="spellStart"/>
      <w:r>
        <w:rPr>
          <w:rStyle w:val="DefaultParagraphFont28"/>
        </w:rPr>
        <w:t>Boddaert</w:t>
      </w:r>
      <w:proofErr w:type="spellEnd"/>
      <w:r>
        <w:rPr>
          <w:rStyle w:val="DefaultParagraphFont28"/>
        </w:rPr>
        <w:t xml:space="preserve"> aangeduid wordt als vertegenwoordiger voor de algemene vergaderingen voor de verdere legislatuur</w:t>
      </w:r>
    </w:p>
    <w:p w:rsidR="003030CD" w:rsidRDefault="005A7EFD">
      <w:pPr>
        <w:rPr>
          <w:b/>
          <w:u w:val="single"/>
        </w:rPr>
      </w:pPr>
      <w:r>
        <w:rPr>
          <w:rStyle w:val="DefaultParagraphFont28"/>
        </w:rPr>
        <w:t>•</w:t>
      </w:r>
      <w:r>
        <w:rPr>
          <w:rStyle w:val="DefaultParagraphFont28"/>
        </w:rPr>
        <w:tab/>
        <w:t xml:space="preserve">Brief van </w:t>
      </w:r>
      <w:proofErr w:type="spellStart"/>
      <w:r>
        <w:rPr>
          <w:rStyle w:val="DefaultParagraphFont28"/>
        </w:rPr>
        <w:t>Igean</w:t>
      </w:r>
      <w:proofErr w:type="spellEnd"/>
      <w:r>
        <w:rPr>
          <w:rStyle w:val="DefaultParagraphFont28"/>
        </w:rPr>
        <w:t xml:space="preserve"> dienstverlening van 8 maart 2016 vermeldt de dagorde voor de jaarvergadering en BAV op 17 juni 2016</w:t>
      </w:r>
    </w:p>
    <w:p w:rsidR="003030CD" w:rsidRDefault="005A7EFD" w:rsidP="00133AF7">
      <w:pPr>
        <w:numPr>
          <w:ilvl w:val="0"/>
          <w:numId w:val="11"/>
        </w:numPr>
        <w:rPr>
          <w:b/>
          <w:u w:val="single"/>
        </w:rPr>
      </w:pPr>
      <w:r>
        <w:rPr>
          <w:rStyle w:val="DefaultParagraphFont28"/>
        </w:rPr>
        <w:t xml:space="preserve">Statuten van </w:t>
      </w:r>
      <w:proofErr w:type="spellStart"/>
      <w:r>
        <w:rPr>
          <w:rStyle w:val="DefaultParagraphFont28"/>
        </w:rPr>
        <w:t>Igean</w:t>
      </w:r>
      <w:proofErr w:type="spellEnd"/>
      <w:r>
        <w:rPr>
          <w:rStyle w:val="DefaultParagraphFont28"/>
        </w:rPr>
        <w:t xml:space="preserve"> dienstverlening</w:t>
      </w:r>
    </w:p>
    <w:p w:rsidR="003030CD" w:rsidRDefault="003030CD">
      <w:pPr>
        <w:rPr>
          <w:b/>
          <w:u w:val="single"/>
        </w:rPr>
      </w:pPr>
    </w:p>
    <w:p w:rsidR="003030CD" w:rsidRDefault="005A7EFD">
      <w:pPr>
        <w:rPr>
          <w:b/>
          <w:u w:val="single"/>
        </w:rPr>
      </w:pPr>
      <w:r>
        <w:rPr>
          <w:rStyle w:val="DefaultParagraphFont28"/>
          <w:b/>
          <w:u w:val="single"/>
        </w:rPr>
        <w:t>Feiten en context</w:t>
      </w:r>
    </w:p>
    <w:p w:rsidR="003030CD" w:rsidRDefault="005A7EFD">
      <w:r>
        <w:rPr>
          <w:rStyle w:val="DefaultParagraphFont28"/>
        </w:rPr>
        <w:t>De gemeenteraad moet goedkeuring verlenen aan de agendapunten van de jaarvergadering en BAV van 17 juni 2016 :</w:t>
      </w:r>
    </w:p>
    <w:p w:rsidR="003030CD" w:rsidRDefault="005A7EFD" w:rsidP="00133AF7">
      <w:pPr>
        <w:numPr>
          <w:ilvl w:val="0"/>
          <w:numId w:val="12"/>
        </w:numPr>
      </w:pPr>
      <w:r>
        <w:rPr>
          <w:rStyle w:val="DefaultParagraphFont28"/>
        </w:rPr>
        <w:t>kennisname en goedkeuring van het verlengingsdossier van IGEAN dienstverlening</w:t>
      </w:r>
    </w:p>
    <w:p w:rsidR="003030CD" w:rsidRDefault="005A7EFD" w:rsidP="00133AF7">
      <w:pPr>
        <w:numPr>
          <w:ilvl w:val="0"/>
          <w:numId w:val="12"/>
        </w:numPr>
      </w:pPr>
      <w:r>
        <w:rPr>
          <w:rStyle w:val="DefaultParagraphFont28"/>
        </w:rPr>
        <w:t>kennisname van het verzoek aan IGEAN dienstverlening om te verlengen</w:t>
      </w:r>
    </w:p>
    <w:p w:rsidR="003030CD" w:rsidRDefault="005A7EFD" w:rsidP="00133AF7">
      <w:pPr>
        <w:numPr>
          <w:ilvl w:val="0"/>
          <w:numId w:val="12"/>
        </w:numPr>
      </w:pPr>
      <w:r>
        <w:rPr>
          <w:rStyle w:val="DefaultParagraphFont28"/>
        </w:rPr>
        <w:t xml:space="preserve">goedkeuren van de verlenging </w:t>
      </w:r>
    </w:p>
    <w:p w:rsidR="003030CD" w:rsidRDefault="005A7EFD" w:rsidP="00133AF7">
      <w:pPr>
        <w:numPr>
          <w:ilvl w:val="0"/>
          <w:numId w:val="12"/>
        </w:numPr>
      </w:pPr>
      <w:r>
        <w:rPr>
          <w:rStyle w:val="DefaultParagraphFont28"/>
        </w:rPr>
        <w:t>bepalen van de presentiegelden</w:t>
      </w:r>
    </w:p>
    <w:p w:rsidR="003030CD" w:rsidRDefault="005A7EFD" w:rsidP="00133AF7">
      <w:pPr>
        <w:numPr>
          <w:ilvl w:val="0"/>
          <w:numId w:val="12"/>
        </w:numPr>
      </w:pPr>
      <w:r>
        <w:rPr>
          <w:rStyle w:val="DefaultParagraphFont28"/>
        </w:rPr>
        <w:t>goedkeuren van de statutenwijziging van IGEAN dienstverlening</w:t>
      </w:r>
    </w:p>
    <w:p w:rsidR="003030CD" w:rsidRDefault="005A7EFD">
      <w:proofErr w:type="spellStart"/>
      <w:r>
        <w:rPr>
          <w:rStyle w:val="DefaultParagraphFont28"/>
        </w:rPr>
        <w:t>Francois</w:t>
      </w:r>
      <w:proofErr w:type="spellEnd"/>
      <w:r>
        <w:rPr>
          <w:rStyle w:val="DefaultParagraphFont28"/>
        </w:rPr>
        <w:t xml:space="preserve"> </w:t>
      </w:r>
      <w:proofErr w:type="spellStart"/>
      <w:r>
        <w:rPr>
          <w:rStyle w:val="DefaultParagraphFont28"/>
        </w:rPr>
        <w:t>Boddaert</w:t>
      </w:r>
      <w:proofErr w:type="spellEnd"/>
      <w:r>
        <w:rPr>
          <w:rStyle w:val="DefaultParagraphFont28"/>
        </w:rPr>
        <w:t xml:space="preserve"> werd reeds aangeduid als vertegenwoordiger voor de algemene vergaderingen voor de verdere legislatuur</w:t>
      </w:r>
    </w:p>
    <w:p w:rsidR="003030CD" w:rsidRDefault="005A7EFD">
      <w:r>
        <w:rPr>
          <w:rStyle w:val="DefaultParagraphFont28"/>
        </w:rPr>
        <w:t>Het mandaat van deze vertegenwoordiger dient te worden vastgelegd.</w:t>
      </w:r>
    </w:p>
    <w:p w:rsidR="003030CD" w:rsidRDefault="003030CD"/>
    <w:p w:rsidR="005A7EFD" w:rsidRDefault="005A7EFD">
      <w:pPr>
        <w:rPr>
          <w:rStyle w:val="DefaultParagraphFont28"/>
          <w:b/>
          <w:u w:val="single"/>
        </w:rPr>
      </w:pPr>
    </w:p>
    <w:p w:rsidR="003030CD" w:rsidRDefault="005A7EFD">
      <w:r>
        <w:rPr>
          <w:rStyle w:val="DefaultParagraphFont28"/>
          <w:b/>
          <w:u w:val="single"/>
        </w:rPr>
        <w:lastRenderedPageBreak/>
        <w:t>Juridische grond</w:t>
      </w:r>
    </w:p>
    <w:tbl>
      <w:tblPr>
        <w:tblStyle w:val="Tabelrasterlijnen"/>
        <w:tblW w:w="9390" w:type="dxa"/>
        <w:tblLook w:val="04A0" w:firstRow="1" w:lastRow="0" w:firstColumn="1" w:lastColumn="0" w:noHBand="0" w:noVBand="1"/>
      </w:tblPr>
      <w:tblGrid>
        <w:gridCol w:w="4695"/>
        <w:gridCol w:w="4695"/>
      </w:tblGrid>
      <w:tr w:rsidR="003030CD">
        <w:trPr>
          <w:trHeight w:val="750"/>
        </w:trPr>
        <w:tc>
          <w:tcPr>
            <w:tcW w:w="4695" w:type="dxa"/>
          </w:tcPr>
          <w:p w:rsidR="003030CD" w:rsidRDefault="005A7EFD">
            <w:r>
              <w:rPr>
                <w:rStyle w:val="DefaultParagraphFont28"/>
              </w:rPr>
              <w:t>Artikel 44 van het decreet van 6 juli 2001</w:t>
            </w:r>
          </w:p>
        </w:tc>
        <w:tc>
          <w:tcPr>
            <w:tcW w:w="4695" w:type="dxa"/>
          </w:tcPr>
          <w:p w:rsidR="003030CD" w:rsidRDefault="005A7EFD">
            <w:r>
              <w:rPr>
                <w:rStyle w:val="DefaultParagraphFont28"/>
              </w:rPr>
              <w:t>Regelt dat de vaststelling van het mandaat van de vertegenwoordiger herhaald wordt voor elke algemene vergadering</w:t>
            </w:r>
          </w:p>
        </w:tc>
      </w:tr>
      <w:tr w:rsidR="003030CD">
        <w:tc>
          <w:tcPr>
            <w:tcW w:w="4695" w:type="dxa"/>
          </w:tcPr>
          <w:p w:rsidR="003030CD" w:rsidRDefault="005A7EFD">
            <w:r>
              <w:rPr>
                <w:rStyle w:val="DefaultParagraphFont28"/>
              </w:rPr>
              <w:t>Artikels 19 tot en met 26 van het Gemeentedecreet</w:t>
            </w:r>
          </w:p>
        </w:tc>
        <w:tc>
          <w:tcPr>
            <w:tcW w:w="4695" w:type="dxa"/>
          </w:tcPr>
          <w:p w:rsidR="003030CD" w:rsidRDefault="005A7EFD">
            <w:r>
              <w:rPr>
                <w:rStyle w:val="DefaultParagraphFont28"/>
              </w:rPr>
              <w:t>Regelt de vergaderingen en de beraadslagingen van de gemeenteraad</w:t>
            </w:r>
          </w:p>
          <w:p w:rsidR="003030CD" w:rsidRDefault="003030CD"/>
        </w:tc>
      </w:tr>
      <w:tr w:rsidR="003030CD">
        <w:tc>
          <w:tcPr>
            <w:tcW w:w="4695" w:type="dxa"/>
          </w:tcPr>
          <w:p w:rsidR="003030CD" w:rsidRDefault="005A7EFD">
            <w:r>
              <w:rPr>
                <w:rStyle w:val="DefaultParagraphFont28"/>
              </w:rPr>
              <w:t>Artikel 42 van het Gemeentedecreet</w:t>
            </w:r>
          </w:p>
        </w:tc>
        <w:tc>
          <w:tcPr>
            <w:tcW w:w="4695" w:type="dxa"/>
          </w:tcPr>
          <w:p w:rsidR="003030CD" w:rsidRDefault="005A7EFD">
            <w:r>
              <w:rPr>
                <w:rStyle w:val="DefaultParagraphFont28"/>
              </w:rPr>
              <w:t>Regelt de bevoegdheid van de gemeenteraad</w:t>
            </w:r>
          </w:p>
        </w:tc>
      </w:tr>
    </w:tbl>
    <w:p w:rsidR="003030CD" w:rsidRDefault="003030CD"/>
    <w:p w:rsidR="003030CD" w:rsidRDefault="005A7EFD">
      <w:r>
        <w:rPr>
          <w:rStyle w:val="DefaultParagraphFont28"/>
        </w:rPr>
        <w:tab/>
      </w:r>
    </w:p>
    <w:p w:rsidR="003030CD" w:rsidRDefault="005A7EFD">
      <w:pPr>
        <w:rPr>
          <w:b/>
          <w:u w:val="single"/>
        </w:rPr>
      </w:pPr>
      <w:r>
        <w:rPr>
          <w:rStyle w:val="DefaultParagraphFont28"/>
          <w:b/>
          <w:u w:val="single"/>
        </w:rPr>
        <w:t>Advies</w:t>
      </w:r>
    </w:p>
    <w:p w:rsidR="003030CD" w:rsidRDefault="005A7EFD">
      <w:r>
        <w:rPr>
          <w:rStyle w:val="DefaultParagraphFont28"/>
        </w:rPr>
        <w:t>Er is geen advies nodig.</w:t>
      </w:r>
    </w:p>
    <w:p w:rsidR="003030CD" w:rsidRDefault="003030CD"/>
    <w:p w:rsidR="003030CD" w:rsidRDefault="005A7EFD">
      <w:pPr>
        <w:rPr>
          <w:b/>
          <w:u w:val="single"/>
        </w:rPr>
      </w:pPr>
      <w:r>
        <w:rPr>
          <w:rStyle w:val="DefaultParagraphFont28"/>
          <w:b/>
          <w:u w:val="single"/>
        </w:rPr>
        <w:t>Argumentatie</w:t>
      </w:r>
    </w:p>
    <w:p w:rsidR="003030CD" w:rsidRDefault="005A7EFD">
      <w:r>
        <w:rPr>
          <w:rStyle w:val="DefaultParagraphFont28"/>
        </w:rPr>
        <w:t>Er zijn geen redenen voorhanden om de goedkeuring van de agendapunten te weigeren.</w:t>
      </w:r>
    </w:p>
    <w:p w:rsidR="003030CD" w:rsidRDefault="003030CD"/>
    <w:p w:rsidR="003030CD" w:rsidRDefault="005A7EFD">
      <w:r>
        <w:rPr>
          <w:rStyle w:val="DefaultParagraphFont28"/>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3030CD">
        <w:trPr>
          <w:trHeight w:val="490"/>
        </w:trPr>
        <w:tc>
          <w:tcPr>
            <w:tcW w:w="2340" w:type="dxa"/>
          </w:tcPr>
          <w:p w:rsidR="003030CD" w:rsidRDefault="005A7EFD">
            <w:r>
              <w:rPr>
                <w:rStyle w:val="DefaultParagraphFont28"/>
              </w:rPr>
              <w:t>Geen financiële gevolgen</w:t>
            </w:r>
          </w:p>
        </w:tc>
        <w:tc>
          <w:tcPr>
            <w:tcW w:w="1477" w:type="dxa"/>
          </w:tcPr>
          <w:p w:rsidR="003030CD" w:rsidRDefault="003030CD"/>
        </w:tc>
        <w:tc>
          <w:tcPr>
            <w:tcW w:w="1559" w:type="dxa"/>
          </w:tcPr>
          <w:p w:rsidR="003030CD" w:rsidRDefault="003030CD"/>
        </w:tc>
        <w:tc>
          <w:tcPr>
            <w:tcW w:w="2340"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29"/>
        </w:rPr>
        <w:t>Artikel 1</w:t>
      </w:r>
    </w:p>
    <w:p w:rsidR="003030CD" w:rsidRDefault="005A7EFD">
      <w:r>
        <w:rPr>
          <w:rStyle w:val="DefaultParagraphFont29"/>
        </w:rPr>
        <w:t>De gemeenteraad beslist:</w:t>
      </w:r>
    </w:p>
    <w:p w:rsidR="003030CD" w:rsidRDefault="005A7EFD">
      <w:r>
        <w:rPr>
          <w:rStyle w:val="DefaultParagraphFont29"/>
        </w:rPr>
        <w:t>Goedkeuring te verlenen aan de diverse punten op de agenda van de jaarvergadering en BAV van 17 juni 2016.</w:t>
      </w:r>
    </w:p>
    <w:p w:rsidR="003030CD" w:rsidRDefault="003030CD"/>
    <w:p w:rsidR="003030CD" w:rsidRDefault="005A7EFD">
      <w:r>
        <w:rPr>
          <w:rStyle w:val="DefaultParagraphFont29"/>
        </w:rPr>
        <w:t>Artikel 2</w:t>
      </w:r>
    </w:p>
    <w:p w:rsidR="003030CD" w:rsidRDefault="005A7EFD">
      <w:r>
        <w:rPr>
          <w:rStyle w:val="DefaultParagraphFont29"/>
        </w:rPr>
        <w:t>De gemeentelijke vertegenwoordiger wordt gemandateerd om op de jaarvergadering en BAV waarvan sprake in artikel 1 (of iedere andere datum waarop deze uitgesteld of verdaagd zou worden) te handelen conform artikel 1.</w:t>
      </w:r>
    </w:p>
    <w:p w:rsidR="003030CD" w:rsidRDefault="003030CD"/>
    <w:p w:rsidR="003030CD" w:rsidRDefault="005A7EFD">
      <w:r>
        <w:rPr>
          <w:rStyle w:val="DefaultParagraphFont29"/>
        </w:rPr>
        <w:t>Artikel 3</w:t>
      </w:r>
    </w:p>
    <w:p w:rsidR="003030CD" w:rsidRDefault="005A7EFD">
      <w:r>
        <w:rPr>
          <w:rStyle w:val="DefaultParagraphFont29"/>
        </w:rPr>
        <w:t xml:space="preserve">Een kopie van dit besluit wordt overgemaakt aan </w:t>
      </w:r>
      <w:proofErr w:type="spellStart"/>
      <w:r>
        <w:rPr>
          <w:rStyle w:val="DefaultParagraphFont29"/>
        </w:rPr>
        <w:t>Igean</w:t>
      </w:r>
      <w:proofErr w:type="spellEnd"/>
      <w:r>
        <w:rPr>
          <w:rStyle w:val="DefaultParagraphFont29"/>
        </w:rPr>
        <w:t xml:space="preserve"> dienstverlening.</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 xml:space="preserve">Agendapunt:  Machtiging goedkeuren besluiten jaarvergadering en BAV op 17 juni 2016 van </w:t>
      </w:r>
      <w:proofErr w:type="spellStart"/>
      <w:r w:rsidRPr="0084376D">
        <w:rPr>
          <w:b/>
          <w:szCs w:val="20"/>
        </w:rPr>
        <w:t>Igean</w:t>
      </w:r>
      <w:proofErr w:type="spellEnd"/>
      <w:r w:rsidRPr="0084376D">
        <w:rPr>
          <w:b/>
          <w:szCs w:val="20"/>
        </w:rPr>
        <w:t xml:space="preserve"> milieu &amp; veiligheid</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pPr>
        <w:rPr>
          <w:b/>
          <w:u w:val="single"/>
        </w:rPr>
      </w:pPr>
      <w:r>
        <w:rPr>
          <w:rStyle w:val="DefaultParagraphFont30"/>
          <w:b/>
          <w:u w:val="single"/>
        </w:rPr>
        <w:t>Voorgeschiedenis</w:t>
      </w:r>
    </w:p>
    <w:p w:rsidR="003030CD" w:rsidRDefault="005A7EFD">
      <w:r>
        <w:rPr>
          <w:rStyle w:val="DefaultParagraphFont30"/>
        </w:rPr>
        <w:t>•</w:t>
      </w:r>
      <w:r>
        <w:rPr>
          <w:rStyle w:val="DefaultParagraphFont30"/>
        </w:rPr>
        <w:tab/>
        <w:t xml:space="preserve">Beslissing van de gemeenteraad van 21 mei 2013 waarbij raadslid </w:t>
      </w:r>
      <w:proofErr w:type="spellStart"/>
      <w:r>
        <w:rPr>
          <w:rStyle w:val="DefaultParagraphFont30"/>
        </w:rPr>
        <w:t>Francois</w:t>
      </w:r>
      <w:proofErr w:type="spellEnd"/>
      <w:r>
        <w:rPr>
          <w:rStyle w:val="DefaultParagraphFont30"/>
        </w:rPr>
        <w:t xml:space="preserve"> </w:t>
      </w:r>
      <w:proofErr w:type="spellStart"/>
      <w:r>
        <w:rPr>
          <w:rStyle w:val="DefaultParagraphFont30"/>
        </w:rPr>
        <w:t>Boddaert</w:t>
      </w:r>
      <w:proofErr w:type="spellEnd"/>
      <w:r>
        <w:rPr>
          <w:rStyle w:val="DefaultParagraphFont30"/>
        </w:rPr>
        <w:t xml:space="preserve"> aangeduid wordt als vertegenwoordiger voor de algemene vergaderingen voor de verdere legislatuur</w:t>
      </w:r>
    </w:p>
    <w:p w:rsidR="003030CD" w:rsidRDefault="005A7EFD">
      <w:pPr>
        <w:rPr>
          <w:b/>
          <w:u w:val="single"/>
        </w:rPr>
      </w:pPr>
      <w:r>
        <w:rPr>
          <w:rStyle w:val="DefaultParagraphFont30"/>
        </w:rPr>
        <w:lastRenderedPageBreak/>
        <w:t>•</w:t>
      </w:r>
      <w:r>
        <w:rPr>
          <w:rStyle w:val="DefaultParagraphFont30"/>
        </w:rPr>
        <w:tab/>
        <w:t xml:space="preserve">Brief van </w:t>
      </w:r>
      <w:proofErr w:type="spellStart"/>
      <w:r>
        <w:rPr>
          <w:rStyle w:val="DefaultParagraphFont30"/>
        </w:rPr>
        <w:t>Igean</w:t>
      </w:r>
      <w:proofErr w:type="spellEnd"/>
      <w:r>
        <w:rPr>
          <w:rStyle w:val="DefaultParagraphFont30"/>
        </w:rPr>
        <w:t xml:space="preserve"> milieu &amp; veiligheid van 8 maart 2016 vermeldt de dagorde voor de jaarvergadering en BAV op 17 juni 2016</w:t>
      </w:r>
    </w:p>
    <w:p w:rsidR="003030CD" w:rsidRDefault="005A7EFD" w:rsidP="00133AF7">
      <w:pPr>
        <w:numPr>
          <w:ilvl w:val="0"/>
          <w:numId w:val="13"/>
        </w:numPr>
        <w:rPr>
          <w:b/>
          <w:u w:val="single"/>
        </w:rPr>
      </w:pPr>
      <w:r>
        <w:rPr>
          <w:rStyle w:val="DefaultParagraphFont30"/>
        </w:rPr>
        <w:t xml:space="preserve">Statuten van </w:t>
      </w:r>
      <w:proofErr w:type="spellStart"/>
      <w:r>
        <w:rPr>
          <w:rStyle w:val="DefaultParagraphFont30"/>
        </w:rPr>
        <w:t>Igean</w:t>
      </w:r>
      <w:proofErr w:type="spellEnd"/>
      <w:r>
        <w:rPr>
          <w:rStyle w:val="DefaultParagraphFont30"/>
        </w:rPr>
        <w:t xml:space="preserve"> milieu &amp; veiligheid</w:t>
      </w:r>
    </w:p>
    <w:p w:rsidR="003030CD" w:rsidRDefault="003030CD">
      <w:pPr>
        <w:rPr>
          <w:b/>
          <w:u w:val="single"/>
        </w:rPr>
      </w:pPr>
    </w:p>
    <w:p w:rsidR="003030CD" w:rsidRDefault="005A7EFD">
      <w:pPr>
        <w:rPr>
          <w:b/>
          <w:u w:val="single"/>
        </w:rPr>
      </w:pPr>
      <w:r>
        <w:rPr>
          <w:rStyle w:val="DefaultParagraphFont30"/>
          <w:b/>
          <w:u w:val="single"/>
        </w:rPr>
        <w:t>Feiten en context</w:t>
      </w:r>
    </w:p>
    <w:p w:rsidR="003030CD" w:rsidRDefault="005A7EFD">
      <w:r>
        <w:rPr>
          <w:rStyle w:val="DefaultParagraphFont30"/>
        </w:rPr>
        <w:t>De gemeenteraad moet goedkeuring verlenen aan de agendapunten van de jaarvergadering en BAV van 17 juni 2016 :</w:t>
      </w:r>
    </w:p>
    <w:p w:rsidR="003030CD" w:rsidRDefault="005A7EFD" w:rsidP="00133AF7">
      <w:pPr>
        <w:numPr>
          <w:ilvl w:val="0"/>
          <w:numId w:val="14"/>
        </w:numPr>
      </w:pPr>
      <w:r>
        <w:rPr>
          <w:rStyle w:val="DefaultParagraphFont30"/>
        </w:rPr>
        <w:t>kennisname en goedkeuring van het verlengingsdossier van IGEAN milieu &amp; veiligheid</w:t>
      </w:r>
    </w:p>
    <w:p w:rsidR="003030CD" w:rsidRDefault="005A7EFD" w:rsidP="00133AF7">
      <w:pPr>
        <w:numPr>
          <w:ilvl w:val="0"/>
          <w:numId w:val="14"/>
        </w:numPr>
      </w:pPr>
      <w:r>
        <w:rPr>
          <w:rStyle w:val="DefaultParagraphFont30"/>
        </w:rPr>
        <w:t>kennisname van het verzoek aan IGEAN milieu &amp; veiligheid om te verlengen</w:t>
      </w:r>
    </w:p>
    <w:p w:rsidR="003030CD" w:rsidRDefault="005A7EFD" w:rsidP="00133AF7">
      <w:pPr>
        <w:numPr>
          <w:ilvl w:val="0"/>
          <w:numId w:val="14"/>
        </w:numPr>
      </w:pPr>
      <w:r>
        <w:rPr>
          <w:rStyle w:val="DefaultParagraphFont30"/>
        </w:rPr>
        <w:t xml:space="preserve">goedkeuren van de verlenging en bevestiging van de daarbij horende </w:t>
      </w:r>
      <w:proofErr w:type="spellStart"/>
      <w:r>
        <w:rPr>
          <w:rStyle w:val="DefaultParagraphFont30"/>
        </w:rPr>
        <w:t>beheersoverdrachten</w:t>
      </w:r>
      <w:proofErr w:type="spellEnd"/>
      <w:r>
        <w:rPr>
          <w:rStyle w:val="DefaultParagraphFont30"/>
        </w:rPr>
        <w:t xml:space="preserve"> zoals vermeld in bijlage bij dit besluit</w:t>
      </w:r>
    </w:p>
    <w:p w:rsidR="003030CD" w:rsidRDefault="005A7EFD" w:rsidP="00133AF7">
      <w:pPr>
        <w:numPr>
          <w:ilvl w:val="0"/>
          <w:numId w:val="14"/>
        </w:numPr>
      </w:pPr>
      <w:r>
        <w:rPr>
          <w:rStyle w:val="DefaultParagraphFont30"/>
        </w:rPr>
        <w:t>bepalen van de presentiegelden</w:t>
      </w:r>
    </w:p>
    <w:p w:rsidR="003030CD" w:rsidRDefault="005A7EFD" w:rsidP="00133AF7">
      <w:pPr>
        <w:numPr>
          <w:ilvl w:val="0"/>
          <w:numId w:val="14"/>
        </w:numPr>
      </w:pPr>
      <w:r>
        <w:rPr>
          <w:rStyle w:val="DefaultParagraphFont30"/>
        </w:rPr>
        <w:t>goedkeuren van de statutenwijziging van IGEAN milieu &amp; veiligheid</w:t>
      </w:r>
    </w:p>
    <w:p w:rsidR="003030CD" w:rsidRDefault="005A7EFD" w:rsidP="00133AF7">
      <w:pPr>
        <w:numPr>
          <w:ilvl w:val="0"/>
          <w:numId w:val="14"/>
        </w:numPr>
      </w:pPr>
      <w:r>
        <w:rPr>
          <w:rStyle w:val="DefaultParagraphFont30"/>
        </w:rPr>
        <w:t>delegatie aan de raad van bestuur voor het vastleggen van de reële tarieven</w:t>
      </w:r>
    </w:p>
    <w:p w:rsidR="003030CD" w:rsidRDefault="005A7EFD">
      <w:proofErr w:type="spellStart"/>
      <w:r>
        <w:rPr>
          <w:rStyle w:val="DefaultParagraphFont30"/>
        </w:rPr>
        <w:t>Francois</w:t>
      </w:r>
      <w:proofErr w:type="spellEnd"/>
      <w:r>
        <w:rPr>
          <w:rStyle w:val="DefaultParagraphFont30"/>
        </w:rPr>
        <w:t xml:space="preserve"> </w:t>
      </w:r>
      <w:proofErr w:type="spellStart"/>
      <w:r>
        <w:rPr>
          <w:rStyle w:val="DefaultParagraphFont30"/>
        </w:rPr>
        <w:t>Boddaert</w:t>
      </w:r>
      <w:proofErr w:type="spellEnd"/>
      <w:r>
        <w:rPr>
          <w:rStyle w:val="DefaultParagraphFont30"/>
        </w:rPr>
        <w:t xml:space="preserve"> werd reeds aangeduid als vertegenwoordiger voor de algemene vergaderingen voor de verdere legislatuur</w:t>
      </w:r>
    </w:p>
    <w:p w:rsidR="003030CD" w:rsidRDefault="005A7EFD">
      <w:r>
        <w:rPr>
          <w:rStyle w:val="DefaultParagraphFont30"/>
        </w:rPr>
        <w:t>Het mandaat van deze vertegenwoordiger dient te worden vastgelegd.</w:t>
      </w:r>
    </w:p>
    <w:p w:rsidR="003030CD" w:rsidRDefault="003030CD"/>
    <w:p w:rsidR="003030CD" w:rsidRDefault="005A7EFD">
      <w:r>
        <w:rPr>
          <w:rStyle w:val="DefaultParagraphFont30"/>
          <w:b/>
          <w:u w:val="single"/>
        </w:rPr>
        <w:t>Juridische grond</w:t>
      </w:r>
    </w:p>
    <w:tbl>
      <w:tblPr>
        <w:tblStyle w:val="Tabelrasterlijnen"/>
        <w:tblW w:w="9390" w:type="dxa"/>
        <w:tblLook w:val="04A0" w:firstRow="1" w:lastRow="0" w:firstColumn="1" w:lastColumn="0" w:noHBand="0" w:noVBand="1"/>
      </w:tblPr>
      <w:tblGrid>
        <w:gridCol w:w="4695"/>
        <w:gridCol w:w="4695"/>
      </w:tblGrid>
      <w:tr w:rsidR="003030CD">
        <w:trPr>
          <w:trHeight w:val="750"/>
        </w:trPr>
        <w:tc>
          <w:tcPr>
            <w:tcW w:w="4695" w:type="dxa"/>
          </w:tcPr>
          <w:p w:rsidR="003030CD" w:rsidRDefault="005A7EFD">
            <w:r>
              <w:rPr>
                <w:rStyle w:val="DefaultParagraphFont30"/>
              </w:rPr>
              <w:t>Artikel 44 van het decreet van 6 juli 2001</w:t>
            </w:r>
          </w:p>
        </w:tc>
        <w:tc>
          <w:tcPr>
            <w:tcW w:w="4695" w:type="dxa"/>
          </w:tcPr>
          <w:p w:rsidR="003030CD" w:rsidRDefault="005A7EFD">
            <w:r>
              <w:rPr>
                <w:rStyle w:val="DefaultParagraphFont30"/>
              </w:rPr>
              <w:t>Regelt dat de vaststelling van het mandaat van de vertegenwoordiger herhaald wordt voor elke algemene vergadering</w:t>
            </w:r>
          </w:p>
        </w:tc>
      </w:tr>
      <w:tr w:rsidR="003030CD">
        <w:tc>
          <w:tcPr>
            <w:tcW w:w="4695" w:type="dxa"/>
          </w:tcPr>
          <w:p w:rsidR="003030CD" w:rsidRDefault="005A7EFD">
            <w:r>
              <w:rPr>
                <w:rStyle w:val="DefaultParagraphFont30"/>
              </w:rPr>
              <w:t>Artikels 19 tot en met 26 van het Gemeentedecreet</w:t>
            </w:r>
          </w:p>
        </w:tc>
        <w:tc>
          <w:tcPr>
            <w:tcW w:w="4695" w:type="dxa"/>
          </w:tcPr>
          <w:p w:rsidR="003030CD" w:rsidRDefault="005A7EFD">
            <w:r>
              <w:rPr>
                <w:rStyle w:val="DefaultParagraphFont30"/>
              </w:rPr>
              <w:t>Regelt de vergaderingen en de beraadslagingen van de gemeenteraad</w:t>
            </w:r>
          </w:p>
          <w:p w:rsidR="003030CD" w:rsidRDefault="003030CD"/>
        </w:tc>
      </w:tr>
      <w:tr w:rsidR="003030CD">
        <w:tc>
          <w:tcPr>
            <w:tcW w:w="4695" w:type="dxa"/>
          </w:tcPr>
          <w:p w:rsidR="003030CD" w:rsidRDefault="005A7EFD">
            <w:r>
              <w:rPr>
                <w:rStyle w:val="DefaultParagraphFont30"/>
              </w:rPr>
              <w:t>Artikel 42 van het Gemeentedecreet</w:t>
            </w:r>
          </w:p>
        </w:tc>
        <w:tc>
          <w:tcPr>
            <w:tcW w:w="4695" w:type="dxa"/>
          </w:tcPr>
          <w:p w:rsidR="003030CD" w:rsidRDefault="005A7EFD">
            <w:r>
              <w:rPr>
                <w:rStyle w:val="DefaultParagraphFont30"/>
              </w:rPr>
              <w:t>Regelt de bevoegdheid van de gemeenteraad</w:t>
            </w:r>
          </w:p>
        </w:tc>
      </w:tr>
    </w:tbl>
    <w:p w:rsidR="003030CD" w:rsidRDefault="003030CD"/>
    <w:p w:rsidR="003030CD" w:rsidRDefault="005A7EFD">
      <w:r>
        <w:rPr>
          <w:rStyle w:val="DefaultParagraphFont30"/>
        </w:rPr>
        <w:tab/>
      </w:r>
    </w:p>
    <w:p w:rsidR="003030CD" w:rsidRDefault="005A7EFD">
      <w:pPr>
        <w:rPr>
          <w:b/>
          <w:u w:val="single"/>
        </w:rPr>
      </w:pPr>
      <w:r>
        <w:rPr>
          <w:rStyle w:val="DefaultParagraphFont30"/>
          <w:b/>
          <w:u w:val="single"/>
        </w:rPr>
        <w:t>Advies</w:t>
      </w:r>
    </w:p>
    <w:p w:rsidR="003030CD" w:rsidRDefault="005A7EFD">
      <w:r>
        <w:rPr>
          <w:rStyle w:val="DefaultParagraphFont30"/>
        </w:rPr>
        <w:t>Er is geen advies nodig.</w:t>
      </w:r>
    </w:p>
    <w:p w:rsidR="003030CD" w:rsidRDefault="003030CD"/>
    <w:p w:rsidR="003030CD" w:rsidRDefault="005A7EFD">
      <w:pPr>
        <w:rPr>
          <w:b/>
          <w:u w:val="single"/>
        </w:rPr>
      </w:pPr>
      <w:r>
        <w:rPr>
          <w:rStyle w:val="DefaultParagraphFont30"/>
          <w:b/>
          <w:u w:val="single"/>
        </w:rPr>
        <w:t>Argumentatie</w:t>
      </w:r>
    </w:p>
    <w:p w:rsidR="003030CD" w:rsidRDefault="005A7EFD">
      <w:r>
        <w:rPr>
          <w:rStyle w:val="DefaultParagraphFont30"/>
        </w:rPr>
        <w:t>Er zijn geen redenen voorhanden om de goedkeuring van de agendapunten te weigeren.</w:t>
      </w:r>
    </w:p>
    <w:p w:rsidR="003030CD" w:rsidRDefault="003030CD"/>
    <w:p w:rsidR="003030CD" w:rsidRDefault="005A7EFD">
      <w:r>
        <w:rPr>
          <w:rStyle w:val="DefaultParagraphFont30"/>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3030CD">
        <w:trPr>
          <w:trHeight w:val="490"/>
        </w:trPr>
        <w:tc>
          <w:tcPr>
            <w:tcW w:w="2340" w:type="dxa"/>
          </w:tcPr>
          <w:p w:rsidR="003030CD" w:rsidRDefault="005A7EFD">
            <w:r>
              <w:rPr>
                <w:rStyle w:val="DefaultParagraphFont30"/>
              </w:rPr>
              <w:t>Geen financiële gevolgen</w:t>
            </w:r>
          </w:p>
        </w:tc>
        <w:tc>
          <w:tcPr>
            <w:tcW w:w="1477" w:type="dxa"/>
          </w:tcPr>
          <w:p w:rsidR="003030CD" w:rsidRDefault="003030CD"/>
        </w:tc>
        <w:tc>
          <w:tcPr>
            <w:tcW w:w="1559" w:type="dxa"/>
          </w:tcPr>
          <w:p w:rsidR="003030CD" w:rsidRDefault="003030CD"/>
        </w:tc>
        <w:tc>
          <w:tcPr>
            <w:tcW w:w="2340" w:type="dxa"/>
          </w:tcPr>
          <w:p w:rsidR="003030CD" w:rsidRDefault="003030CD"/>
        </w:tc>
      </w:tr>
    </w:tbl>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31"/>
        </w:rPr>
        <w:t>Artikel 1</w:t>
      </w:r>
    </w:p>
    <w:p w:rsidR="003030CD" w:rsidRDefault="005A7EFD">
      <w:r>
        <w:rPr>
          <w:rStyle w:val="DefaultParagraphFont31"/>
        </w:rPr>
        <w:t>De gemeenteraad beslist:</w:t>
      </w:r>
    </w:p>
    <w:p w:rsidR="003030CD" w:rsidRDefault="005A7EFD">
      <w:r>
        <w:rPr>
          <w:rStyle w:val="DefaultParagraphFont31"/>
        </w:rPr>
        <w:t>Goedkeuring te verlenen aan de diverse punten op de agenda van de jaarvergadering en BAV van 17 juni 2016.</w:t>
      </w:r>
    </w:p>
    <w:p w:rsidR="003030CD" w:rsidRDefault="003030CD"/>
    <w:p w:rsidR="003030CD" w:rsidRDefault="005A7EFD">
      <w:r>
        <w:rPr>
          <w:rStyle w:val="DefaultParagraphFont31"/>
        </w:rPr>
        <w:lastRenderedPageBreak/>
        <w:t>Artikel 2</w:t>
      </w:r>
    </w:p>
    <w:p w:rsidR="003030CD" w:rsidRDefault="005A7EFD">
      <w:r>
        <w:rPr>
          <w:rStyle w:val="DefaultParagraphFont31"/>
        </w:rPr>
        <w:t>De gemeentelijke vertegenwoordiger wordt gemandateerd om op de jaarvergadering en BAV waarvan sprake in artikel 1 (of iedere andere datum waarop deze uitgesteld of verdaagd zou worden) te handelen conform artikel 1.</w:t>
      </w:r>
    </w:p>
    <w:p w:rsidR="003030CD" w:rsidRDefault="003030CD"/>
    <w:p w:rsidR="003030CD" w:rsidRDefault="005A7EFD">
      <w:r>
        <w:rPr>
          <w:rStyle w:val="DefaultParagraphFont31"/>
        </w:rPr>
        <w:t>Artikel 3</w:t>
      </w:r>
    </w:p>
    <w:p w:rsidR="003030CD" w:rsidRDefault="005A7EFD">
      <w:r>
        <w:rPr>
          <w:rStyle w:val="DefaultParagraphFont31"/>
        </w:rPr>
        <w:t xml:space="preserve">Een kopie van dit besluit wordt overgemaakt aan </w:t>
      </w:r>
      <w:proofErr w:type="spellStart"/>
      <w:r>
        <w:rPr>
          <w:rStyle w:val="DefaultParagraphFont31"/>
        </w:rPr>
        <w:t>Igean</w:t>
      </w:r>
      <w:proofErr w:type="spellEnd"/>
      <w:r>
        <w:rPr>
          <w:rStyle w:val="DefaultParagraphFont31"/>
        </w:rPr>
        <w:t xml:space="preserve"> milieu &amp; veiligheid.</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Uniformering reglement inzake organisatie van  openbare markten en kermissen (verzoek N-VH)</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5A7EFD">
      <w:r>
        <w:rPr>
          <w:rStyle w:val="DefaultParagraphFont32"/>
          <w:b/>
          <w:u w:val="single"/>
        </w:rPr>
        <w:t>Feiten en context</w:t>
      </w:r>
    </w:p>
    <w:p w:rsidR="003030CD" w:rsidRDefault="005A7EFD">
      <w:r>
        <w:rPr>
          <w:rStyle w:val="DefaultParagraphFont32"/>
        </w:rPr>
        <w:t>SITUATIESCHETS:</w:t>
      </w:r>
    </w:p>
    <w:p w:rsidR="003030CD" w:rsidRDefault="003030CD"/>
    <w:p w:rsidR="003030CD" w:rsidRDefault="005A7EFD">
      <w:r>
        <w:rPr>
          <w:rStyle w:val="DefaultParagraphFont32"/>
        </w:rPr>
        <w:t>Ik citeer het volgende uit het VVSG-memorandum:</w:t>
      </w:r>
    </w:p>
    <w:p w:rsidR="003030CD" w:rsidRDefault="003030CD"/>
    <w:p w:rsidR="003030CD" w:rsidRDefault="005A7EFD">
      <w:r>
        <w:rPr>
          <w:rStyle w:val="DefaultParagraphFont32"/>
        </w:rPr>
        <w:t>Ambulante activiteiten worden als volgt gedefinieerd in de wet van 4 juli 2005: “Elke verkoop, te koop aanbieding of uitstalling met het oog op de verkoop aan de consument van producten en bijkomstig de diensten die op deze producten betrekking hebben door een handelaar buiten de vestigingen vermeld in zijn inschrijving in de Kruispuntbank van Ondernemingen of door een persoon die niet over een dergelijke vestiging beschikt”. De gemeenten hebben een belangrijke rol te vervullen aangaande de organisatie van ambulante en kermisactiviteiten. Zij dienen te beschikken over een gemeentelijk reglement dat de organisatie van deze activiteiten regelt op openbare markten en kermissen alsook de organisatie ervan op het openbaar domein buiten de openbare markten en kermissen. De organisatie van privémarkten en kermissen ontstaan uit privé-initiatief zijn onderworpen aan een voorafgaande machtiging van de gemeente.</w:t>
      </w:r>
    </w:p>
    <w:p w:rsidR="003030CD" w:rsidRDefault="003030CD"/>
    <w:p w:rsidR="003030CD" w:rsidRDefault="005A7EFD">
      <w:r>
        <w:rPr>
          <w:rStyle w:val="DefaultParagraphFont32"/>
        </w:rPr>
        <w:t>VOORSTEL:</w:t>
      </w:r>
    </w:p>
    <w:p w:rsidR="003030CD" w:rsidRDefault="003030CD"/>
    <w:p w:rsidR="003030CD" w:rsidRDefault="005A7EFD">
      <w:r>
        <w:rPr>
          <w:rStyle w:val="DefaultParagraphFont32"/>
        </w:rPr>
        <w:t>Gelet op de volgende feiten:</w:t>
      </w:r>
    </w:p>
    <w:p w:rsidR="003030CD" w:rsidRDefault="003030CD"/>
    <w:p w:rsidR="003030CD" w:rsidRDefault="005A7EFD">
      <w:r>
        <w:rPr>
          <w:rStyle w:val="DefaultParagraphFont32"/>
        </w:rPr>
        <w:t>1) De organisatie van ambulante activiteiten op het openbaar domein buiten de openbare markten is mee geregeld via het gemeentelijk reglement van de openbare markten.</w:t>
      </w:r>
    </w:p>
    <w:p w:rsidR="003030CD" w:rsidRDefault="005A7EFD">
      <w:r>
        <w:rPr>
          <w:rStyle w:val="DefaultParagraphFont32"/>
        </w:rPr>
        <w:t>2) Er is geen gemeentelijk reglement voor kermissen</w:t>
      </w:r>
    </w:p>
    <w:p w:rsidR="003030CD" w:rsidRDefault="005A7EFD">
      <w:r>
        <w:rPr>
          <w:rStyle w:val="DefaultParagraphFont32"/>
        </w:rPr>
        <w:t>3) Er is wel een politiereglement voor kermissen</w:t>
      </w:r>
    </w:p>
    <w:p w:rsidR="003030CD" w:rsidRDefault="005A7EFD">
      <w:r>
        <w:rPr>
          <w:rStyle w:val="DefaultParagraphFont32"/>
        </w:rPr>
        <w:t>4) Het politiereglement (Codex B) voor openbare markten is niet uniform aan het gemeentelijk reglement voor openbare markten. Het gemeentelijk reglement is iets strenger dan het politiereglement, waardoor de benadeelde zich bij eventuele weigering kan beroepen op het politiereglement en alsnog de beslissing van de gemeente kan tenietdoen</w:t>
      </w:r>
    </w:p>
    <w:p w:rsidR="003030CD" w:rsidRDefault="005A7EFD">
      <w:r>
        <w:rPr>
          <w:rStyle w:val="DefaultParagraphFont32"/>
        </w:rPr>
        <w:t xml:space="preserve">5) De gemeente regelt  de organisatie van ambulante activiteiten op het openbaar domein buiten de openbare markten, maar niet de rondtrekkende ambulante activiteiten op Hemiksems grondgebied, zoals ijsverkopers, messenslijpers, </w:t>
      </w:r>
      <w:proofErr w:type="spellStart"/>
      <w:r>
        <w:rPr>
          <w:rStyle w:val="DefaultParagraphFont32"/>
        </w:rPr>
        <w:t>enz</w:t>
      </w:r>
      <w:proofErr w:type="spellEnd"/>
      <w:r>
        <w:rPr>
          <w:rStyle w:val="DefaultParagraphFont32"/>
        </w:rPr>
        <w:t>…</w:t>
      </w:r>
    </w:p>
    <w:p w:rsidR="003030CD" w:rsidRDefault="003030CD"/>
    <w:p w:rsidR="003030CD" w:rsidRDefault="005A7EFD">
      <w:r>
        <w:rPr>
          <w:rStyle w:val="DefaultParagraphFont32"/>
        </w:rPr>
        <w:t>vraag ik namens de NV-H:</w:t>
      </w:r>
    </w:p>
    <w:p w:rsidR="003030CD" w:rsidRDefault="003030CD"/>
    <w:p w:rsidR="003030CD" w:rsidRDefault="005A7EFD">
      <w:r>
        <w:rPr>
          <w:rStyle w:val="DefaultParagraphFont32"/>
        </w:rPr>
        <w:lastRenderedPageBreak/>
        <w:t>1) opstelling van een gemeentelijk reglement die de organisatie van ambulante handel op het openbaar domein buiten de openbare markt en kermissen regelt. Daarin wordt automatisch de rondtrekkende ambulante handel georganiseerd</w:t>
      </w:r>
    </w:p>
    <w:p w:rsidR="003030CD" w:rsidRDefault="003030CD"/>
    <w:p w:rsidR="003030CD" w:rsidRDefault="005A7EFD">
      <w:r>
        <w:rPr>
          <w:rStyle w:val="DefaultParagraphFont32"/>
        </w:rPr>
        <w:t>2) uniformering van het gemeentelijk reglement met het politiereglement (Codex).</w:t>
      </w:r>
    </w:p>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5A7EFD" w:rsidRDefault="005A7EFD" w:rsidP="005A7EFD">
            <w:pPr>
              <w:rPr>
                <w:b/>
              </w:rPr>
            </w:pPr>
            <w:r w:rsidRPr="005A7EFD">
              <w:rPr>
                <w:b/>
              </w:rPr>
              <w:t>opstellen reglement ambulante handel</w:t>
            </w:r>
          </w:p>
          <w:p w:rsidR="005A7EFD" w:rsidRPr="008C15D8" w:rsidRDefault="005A7EFD" w:rsidP="005A7EFD">
            <w:r w:rsidRPr="008C15D8">
              <w:t xml:space="preserve">20 stemmen tegen: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p w:rsidR="005A7EFD" w:rsidRPr="008C15D8" w:rsidRDefault="005A7EFD" w:rsidP="005A7EFD">
            <w:r w:rsidRPr="008C15D8">
              <w:t xml:space="preserve">1 onthouding: Anthony </w:t>
            </w:r>
            <w:proofErr w:type="spellStart"/>
            <w:r w:rsidRPr="008C15D8">
              <w:t>Abbeloos</w:t>
            </w:r>
            <w:proofErr w:type="spellEnd"/>
          </w:p>
          <w:p w:rsidR="005A7EFD" w:rsidRPr="005A7EFD" w:rsidRDefault="005A7EFD" w:rsidP="005A7EFD">
            <w:pPr>
              <w:rPr>
                <w:b/>
              </w:rPr>
            </w:pPr>
            <w:r w:rsidRPr="005A7EFD">
              <w:rPr>
                <w:b/>
              </w:rPr>
              <w:t>uniformering gemeentelijk reglement met codex</w:t>
            </w:r>
          </w:p>
          <w:p w:rsidR="005A7EFD" w:rsidRPr="008C15D8" w:rsidRDefault="005A7EFD" w:rsidP="005A7EFD">
            <w:r w:rsidRPr="008C15D8">
              <w:t xml:space="preserve">21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33"/>
        </w:rPr>
        <w:t>Artikel 1</w:t>
      </w:r>
    </w:p>
    <w:p w:rsidR="003030CD" w:rsidRDefault="005A7EFD">
      <w:r>
        <w:rPr>
          <w:rStyle w:val="DefaultParagraphFont33"/>
        </w:rPr>
        <w:t>De gemeenteraad beslist:</w:t>
      </w:r>
    </w:p>
    <w:p w:rsidR="003030CD" w:rsidRDefault="003030CD"/>
    <w:p w:rsidR="003030CD" w:rsidRDefault="005A7EFD" w:rsidP="00133AF7">
      <w:pPr>
        <w:numPr>
          <w:ilvl w:val="0"/>
          <w:numId w:val="15"/>
        </w:numPr>
      </w:pPr>
      <w:r>
        <w:rPr>
          <w:rStyle w:val="DefaultParagraphFont33"/>
        </w:rPr>
        <w:t xml:space="preserve">het voorstel voor opstelling van een gemeentelijk reglement die de organisatie van ambulante handel op het openbaar domein buiten de openbare markt en kermissen regelt te verwerpen. </w:t>
      </w:r>
    </w:p>
    <w:p w:rsidR="003030CD" w:rsidRDefault="003030CD"/>
    <w:p w:rsidR="003030CD" w:rsidRDefault="003030CD"/>
    <w:p w:rsidR="003030CD" w:rsidRDefault="005A7EFD" w:rsidP="00133AF7">
      <w:pPr>
        <w:numPr>
          <w:ilvl w:val="0"/>
          <w:numId w:val="15"/>
        </w:numPr>
      </w:pPr>
      <w:r>
        <w:rPr>
          <w:rStyle w:val="DefaultParagraphFont33"/>
        </w:rPr>
        <w:t xml:space="preserve"> het gemeentelijk reglement met het politiereglement (Codex) te uniformeren.</w:t>
      </w:r>
    </w:p>
    <w:p w:rsidR="003030CD" w:rsidRDefault="003030CD"/>
    <w:p w:rsidR="003030CD" w:rsidRPr="0084376D" w:rsidRDefault="005A7EFD" w:rsidP="005A7EFD">
      <w:pPr>
        <w:pStyle w:val="Kop10"/>
        <w:rPr>
          <w:rFonts w:ascii="Century Gothic" w:hAnsi="Century Gothic"/>
          <w:i w:val="0"/>
          <w:szCs w:val="20"/>
        </w:rPr>
      </w:pPr>
      <w:r w:rsidRPr="0084376D">
        <w:rPr>
          <w:rFonts w:ascii="Century Gothic" w:hAnsi="Century Gothic"/>
          <w:i w:val="0"/>
          <w:szCs w:val="20"/>
        </w:rPr>
        <w:t xml:space="preserve"> </w:t>
      </w:r>
    </w:p>
    <w:p w:rsidR="005A7EFD" w:rsidRPr="0084376D" w:rsidRDefault="005A7EFD" w:rsidP="005A7EFD">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Agendapunt:  Aanpassing reglement inzake organisatie van ambulante activiteiten buiten de openbare markten, en op privaat domein (verzoek N-VH)</w:t>
      </w:r>
    </w:p>
    <w:p w:rsidR="005A7EFD" w:rsidRPr="0084376D" w:rsidRDefault="005A7EFD" w:rsidP="005A7EFD">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pPr>
              <w:pStyle w:val="Titels"/>
            </w:pPr>
            <w:r w:rsidRPr="0084376D">
              <w:t>Motivering</w:t>
            </w:r>
          </w:p>
        </w:tc>
      </w:tr>
    </w:tbl>
    <w:p w:rsidR="005A7EFD" w:rsidRPr="0084376D" w:rsidRDefault="005A7EFD" w:rsidP="005A7EFD"/>
    <w:p w:rsidR="003030CD" w:rsidRDefault="003030CD"/>
    <w:p w:rsidR="003030CD" w:rsidRDefault="005A7EFD">
      <w:r>
        <w:rPr>
          <w:rStyle w:val="DefaultParagraphFont34"/>
          <w:b/>
          <w:u w:val="single"/>
        </w:rPr>
        <w:t>Feiten en context</w:t>
      </w:r>
    </w:p>
    <w:p w:rsidR="003030CD" w:rsidRDefault="005A7EFD">
      <w:r>
        <w:rPr>
          <w:rStyle w:val="DefaultParagraphFont34"/>
        </w:rPr>
        <w:t>SITUATIESCHETS:</w:t>
      </w:r>
    </w:p>
    <w:p w:rsidR="003030CD" w:rsidRDefault="003030CD"/>
    <w:p w:rsidR="003030CD" w:rsidRDefault="005A7EFD">
      <w:r>
        <w:rPr>
          <w:rStyle w:val="DefaultParagraphFont34"/>
        </w:rPr>
        <w:t xml:space="preserve">In maart 2015 werd het marktreglement goedgekeurd en gepubliceerd. Daaraan werden twee bladzijden gevoegd met het reglement voor de organisatie van ambulante activiteiten buiten de openbare markt. </w:t>
      </w:r>
    </w:p>
    <w:p w:rsidR="003030CD" w:rsidRDefault="003030CD"/>
    <w:p w:rsidR="003030CD" w:rsidRDefault="005A7EFD">
      <w:r>
        <w:rPr>
          <w:rStyle w:val="DefaultParagraphFont34"/>
        </w:rPr>
        <w:t>Op willekeur weigert de gemeente soms aanvragen zonder enige motivatie. Dit is onaanvaardbaar. Bovendien beweert de gemeente dat er geen reglement is!</w:t>
      </w:r>
    </w:p>
    <w:p w:rsidR="003030CD" w:rsidRDefault="003030CD"/>
    <w:p w:rsidR="003030CD" w:rsidRDefault="005A7EFD">
      <w:r>
        <w:rPr>
          <w:rStyle w:val="DefaultParagraphFont34"/>
        </w:rPr>
        <w:t xml:space="preserve">In het verleden heb ik de weigering van een kippenkraam aangeklaagd. Zopas werd opnieuw een aanvraag voor de verkoop van bereide kippen en </w:t>
      </w:r>
      <w:r>
        <w:rPr>
          <w:rStyle w:val="DefaultParagraphFont34"/>
        </w:rPr>
        <w:lastRenderedPageBreak/>
        <w:t>ribbetjes geweigerd. Om niet de indruk te wekken dat ik enkel voor eigen belanghebbenden opkom (de aanvrager van de kippenkraam was de voorzitter van de NV-H), neem ik een ander voorbeeld van zo’n onaanvaardbare beslissing van het College:</w:t>
      </w:r>
    </w:p>
    <w:p w:rsidR="003030CD" w:rsidRDefault="003030CD"/>
    <w:p w:rsidR="003030CD" w:rsidRDefault="005A7EFD">
      <w:r>
        <w:rPr>
          <w:rStyle w:val="DefaultParagraphFont34"/>
        </w:rPr>
        <w:t>Titel</w:t>
      </w:r>
    </w:p>
    <w:p w:rsidR="003030CD" w:rsidRDefault="005A7EFD">
      <w:r>
        <w:rPr>
          <w:rStyle w:val="DefaultParagraphFont34"/>
        </w:rPr>
        <w:t>Agendapunt:  Aanvraag standplaats wafel, oliebollen en appelbeignetskraam gemeenteplaats</w:t>
      </w:r>
    </w:p>
    <w:p w:rsidR="003030CD" w:rsidRDefault="005A7EFD">
      <w:r>
        <w:rPr>
          <w:rStyle w:val="DefaultParagraphFont34"/>
        </w:rPr>
        <w:t xml:space="preserve"> </w:t>
      </w:r>
    </w:p>
    <w:p w:rsidR="003030CD" w:rsidRDefault="005A7EFD">
      <w:r>
        <w:rPr>
          <w:rStyle w:val="DefaultParagraphFont34"/>
        </w:rPr>
        <w:t>Motivering</w:t>
      </w:r>
    </w:p>
    <w:p w:rsidR="003030CD" w:rsidRDefault="003030CD"/>
    <w:p w:rsidR="003030CD" w:rsidRDefault="005A7EFD">
      <w:r>
        <w:rPr>
          <w:rStyle w:val="DefaultParagraphFont34"/>
        </w:rPr>
        <w:t>Voorgeschiedenis</w:t>
      </w:r>
    </w:p>
    <w:p w:rsidR="003030CD" w:rsidRDefault="005A7EFD">
      <w:r>
        <w:rPr>
          <w:rStyle w:val="DefaultParagraphFont34"/>
        </w:rPr>
        <w:t xml:space="preserve">Brief 1 maart 2016 van C.B. met de aanvraag voor een standplaats op de gemeenteplaats voor een wafel, oliebollen en appelbeignets kraam. </w:t>
      </w:r>
    </w:p>
    <w:p w:rsidR="003030CD" w:rsidRDefault="003030CD"/>
    <w:p w:rsidR="003030CD" w:rsidRDefault="005A7EFD">
      <w:r>
        <w:rPr>
          <w:rStyle w:val="DefaultParagraphFont34"/>
        </w:rPr>
        <w:t>Feiten en context</w:t>
      </w:r>
    </w:p>
    <w:p w:rsidR="003030CD" w:rsidRDefault="005A7EFD">
      <w:r>
        <w:rPr>
          <w:rStyle w:val="DefaultParagraphFont34"/>
        </w:rPr>
        <w:t xml:space="preserve">C.B. wil een BVBA opstarten rond April-Mei. </w:t>
      </w:r>
    </w:p>
    <w:p w:rsidR="003030CD" w:rsidRDefault="005A7EFD">
      <w:r>
        <w:rPr>
          <w:rStyle w:val="DefaultParagraphFont34"/>
        </w:rPr>
        <w:t xml:space="preserve">De activiteit is ambulante verkoop van Brusselse wafels, oliebollen en appelbeignets. Ter voorbereiding is meneer B. op zoek naar vaste standplaatsen om zijn </w:t>
      </w:r>
      <w:proofErr w:type="spellStart"/>
      <w:r>
        <w:rPr>
          <w:rStyle w:val="DefaultParagraphFont34"/>
        </w:rPr>
        <w:t>business-plan</w:t>
      </w:r>
      <w:proofErr w:type="spellEnd"/>
      <w:r>
        <w:rPr>
          <w:rStyle w:val="DefaultParagraphFont34"/>
        </w:rPr>
        <w:t xml:space="preserve"> uit te kunnen werken.</w:t>
      </w:r>
    </w:p>
    <w:p w:rsidR="003030CD" w:rsidRDefault="005A7EFD">
      <w:r>
        <w:rPr>
          <w:rStyle w:val="DefaultParagraphFont34"/>
        </w:rPr>
        <w:t xml:space="preserve">Bogaerts zou willen weten of de mogelijkheid bestaat een toelating te kunnen verkrijgen buiten de wekelijkse markt op de Gemeenteplaats. </w:t>
      </w:r>
    </w:p>
    <w:p w:rsidR="003030CD" w:rsidRDefault="003030CD"/>
    <w:p w:rsidR="003030CD" w:rsidRDefault="005A7EFD">
      <w:r>
        <w:rPr>
          <w:rStyle w:val="DefaultParagraphFont34"/>
        </w:rPr>
        <w:t>Juridische grond</w:t>
      </w:r>
    </w:p>
    <w:p w:rsidR="003030CD" w:rsidRDefault="005A7EFD">
      <w:r>
        <w:rPr>
          <w:rStyle w:val="DefaultParagraphFont34"/>
        </w:rPr>
        <w:t>Er bestaat geen specifiek reglement.</w:t>
      </w:r>
    </w:p>
    <w:p w:rsidR="003030CD" w:rsidRDefault="003030CD"/>
    <w:p w:rsidR="003030CD" w:rsidRDefault="005A7EFD">
      <w:r>
        <w:rPr>
          <w:rStyle w:val="DefaultParagraphFont34"/>
        </w:rPr>
        <w:t>Financiële gevolgen</w:t>
      </w:r>
    </w:p>
    <w:p w:rsidR="003030CD" w:rsidRDefault="005A7EFD">
      <w:r>
        <w:rPr>
          <w:rStyle w:val="DefaultParagraphFont34"/>
        </w:rPr>
        <w:t>Geen financiële gevolgen</w:t>
      </w:r>
    </w:p>
    <w:p w:rsidR="003030CD" w:rsidRDefault="003030CD"/>
    <w:p w:rsidR="003030CD" w:rsidRDefault="005A7EFD">
      <w:r>
        <w:rPr>
          <w:rStyle w:val="DefaultParagraphFont34"/>
        </w:rPr>
        <w:t>Besluit</w:t>
      </w:r>
    </w:p>
    <w:p w:rsidR="003030CD" w:rsidRDefault="003030CD"/>
    <w:p w:rsidR="003030CD" w:rsidRDefault="005A7EFD">
      <w:r>
        <w:rPr>
          <w:rStyle w:val="DefaultParagraphFont34"/>
        </w:rPr>
        <w:t>Artikel 1</w:t>
      </w:r>
    </w:p>
    <w:p w:rsidR="003030CD" w:rsidRDefault="005A7EFD">
      <w:r>
        <w:rPr>
          <w:rStyle w:val="DefaultParagraphFont34"/>
        </w:rPr>
        <w:t>Het college beslist:</w:t>
      </w:r>
    </w:p>
    <w:p w:rsidR="003030CD" w:rsidRDefault="005A7EFD">
      <w:r>
        <w:rPr>
          <w:rStyle w:val="DefaultParagraphFont34"/>
        </w:rPr>
        <w:t>Geen toelating te geven voor het plaatsen van een kraam voor de verkoop van Brusselse wafels, oliebollen en appelbeignets op de Gemeenteplaats.</w:t>
      </w:r>
    </w:p>
    <w:p w:rsidR="003030CD" w:rsidRDefault="003030CD"/>
    <w:p w:rsidR="003030CD" w:rsidRDefault="005A7EFD">
      <w:r>
        <w:rPr>
          <w:rStyle w:val="DefaultParagraphFont34"/>
        </w:rPr>
        <w:t>Met de aanpassing van onderhavig reglement wordt de ervaring en deskundigheid van de Middenstandsraad ingeroepen. De aan te passen tekst wordt in het vet gedrukt.</w:t>
      </w:r>
    </w:p>
    <w:p w:rsidR="003030CD" w:rsidRDefault="003030CD"/>
    <w:p w:rsidR="003030CD" w:rsidRDefault="005A7EFD">
      <w:r>
        <w:rPr>
          <w:rStyle w:val="DefaultParagraphFont34"/>
        </w:rPr>
        <w:t>VOORSTEL:</w:t>
      </w:r>
    </w:p>
    <w:p w:rsidR="003030CD" w:rsidRDefault="003030CD"/>
    <w:p w:rsidR="003030CD" w:rsidRDefault="005A7EFD">
      <w:r>
        <w:rPr>
          <w:rStyle w:val="DefaultParagraphFont34"/>
        </w:rPr>
        <w:t>AANPASSING REGLEMENT INZAKE ORGANISATIE VAN AMBULANTE ACTIVITEITEN BUITEN DE OPENBARE MARKTEN EN OP PRIVAAT DOMEIN</w:t>
      </w:r>
    </w:p>
    <w:p w:rsidR="003030CD" w:rsidRDefault="003030CD"/>
    <w:p w:rsidR="003030CD" w:rsidRDefault="005A7EFD">
      <w:r>
        <w:rPr>
          <w:rStyle w:val="DefaultParagraphFont34"/>
        </w:rPr>
        <w:t>Organisatie van ambulante activiteiten op het openbaar domein, buiten</w:t>
      </w:r>
    </w:p>
    <w:p w:rsidR="003030CD" w:rsidRDefault="005A7EFD">
      <w:r>
        <w:rPr>
          <w:rStyle w:val="DefaultParagraphFont34"/>
        </w:rPr>
        <w:t>de openbare markten, en op privaat domein</w:t>
      </w:r>
    </w:p>
    <w:p w:rsidR="003030CD" w:rsidRDefault="003030CD"/>
    <w:p w:rsidR="003030CD" w:rsidRDefault="005A7EFD">
      <w:r>
        <w:rPr>
          <w:rStyle w:val="DefaultParagraphFont34"/>
        </w:rPr>
        <w:t>Art 1 Toepassingsgebied</w:t>
      </w:r>
    </w:p>
    <w:p w:rsidR="003030CD" w:rsidRDefault="005A7EFD">
      <w:r>
        <w:rPr>
          <w:rStyle w:val="DefaultParagraphFont34"/>
        </w:rPr>
        <w:t>Eenieder, die een standplaats wenst in te nemen op één of meerdere plaatsen van het openbaar domein, buiten de openbare markt, of op plaatsen die grenzen aan de openbare weg of op commerciële parkeerplaatsen, om aldaar ambulante activiteiten uit te oefenen, dient één maand voorafgaand aan de activiteit een toelating te vragen bij de gemeente.</w:t>
      </w:r>
    </w:p>
    <w:p w:rsidR="003030CD" w:rsidRDefault="003030CD"/>
    <w:p w:rsidR="003030CD" w:rsidRDefault="005A7EFD">
      <w:r>
        <w:rPr>
          <w:rStyle w:val="DefaultParagraphFont34"/>
        </w:rPr>
        <w:t>Art 2 Voorafgaande machtiging</w:t>
      </w:r>
    </w:p>
    <w:p w:rsidR="003030CD" w:rsidRDefault="003030CD"/>
    <w:p w:rsidR="003030CD" w:rsidRDefault="005A7EFD">
      <w:r>
        <w:rPr>
          <w:rStyle w:val="DefaultParagraphFont34"/>
        </w:rPr>
        <w:t>1. Aanvraag machtiging</w:t>
      </w:r>
    </w:p>
    <w:p w:rsidR="003030CD" w:rsidRDefault="005A7EFD">
      <w:r>
        <w:rPr>
          <w:rStyle w:val="DefaultParagraphFont34"/>
        </w:rPr>
        <w:t>Een standplaats zoals vermeld in artikel 1 kan enkel toegekend worden aan :</w:t>
      </w:r>
    </w:p>
    <w:p w:rsidR="003030CD" w:rsidRDefault="005A7EFD">
      <w:r>
        <w:rPr>
          <w:rStyle w:val="DefaultParagraphFont34"/>
        </w:rPr>
        <w:t>- de natuurlijke personen die voor eigen rekening een ambulante activiteit uitoefenen zijnde houders van een “machtiging als werkgever”</w:t>
      </w:r>
    </w:p>
    <w:p w:rsidR="003030CD" w:rsidRDefault="005A7EFD">
      <w:r>
        <w:rPr>
          <w:rStyle w:val="DefaultParagraphFont34"/>
        </w:rPr>
        <w:t>- rechtspersonen die dezelfde activiteit uitoefenen. De standplaatsen worden toegekend door tussenkomst van een persoon verantwoordelijk voor het dagelijks bestuur van de vennootschap die houder is van de “machtiging als werkgever”</w:t>
      </w:r>
    </w:p>
    <w:p w:rsidR="003030CD" w:rsidRDefault="005A7EFD">
      <w:r>
        <w:rPr>
          <w:rStyle w:val="DefaultParagraphFont34"/>
        </w:rPr>
        <w:t>Om de standplaats in te nemen dient men ook te beschikken over een machtiging, die wordt aangevraagd bij de gemeente voorafgaand aan het uitoefenen van de ambulante activiteit.</w:t>
      </w:r>
    </w:p>
    <w:p w:rsidR="003030CD" w:rsidRDefault="003030CD"/>
    <w:p w:rsidR="003030CD" w:rsidRDefault="005A7EFD">
      <w:r>
        <w:rPr>
          <w:rStyle w:val="DefaultParagraphFont34"/>
        </w:rPr>
        <w:t>Om geldig te zijn moet de aanvraag hiertoe  minstens 30 dagen voorafgaand aan de opstart van de gevraagde activiteit worden ingediend tegen ontvangstmelding t.a.v. het College van Burgemeester en Schepenen, Abdij 1 te 2620 Hemiksem.</w:t>
      </w:r>
    </w:p>
    <w:p w:rsidR="003030CD" w:rsidRDefault="003030CD"/>
    <w:p w:rsidR="003030CD" w:rsidRDefault="005A7EFD">
      <w:r>
        <w:rPr>
          <w:rStyle w:val="DefaultParagraphFont34"/>
        </w:rPr>
        <w:t>De voorschriften voor het indienen van een kandidatuur zijn de volgende :</w:t>
      </w:r>
    </w:p>
    <w:p w:rsidR="003030CD" w:rsidRDefault="005A7EFD">
      <w:r>
        <w:rPr>
          <w:rStyle w:val="DefaultParagraphFont34"/>
        </w:rPr>
        <w:t>• hetzij per brief neergelegd tegen ontvangstbewijs</w:t>
      </w:r>
    </w:p>
    <w:p w:rsidR="003030CD" w:rsidRDefault="005A7EFD">
      <w:r>
        <w:rPr>
          <w:rStyle w:val="DefaultParagraphFont34"/>
        </w:rPr>
        <w:t>• hetzij per aangetekend schrijven tegen ontvangstbewijs</w:t>
      </w:r>
    </w:p>
    <w:p w:rsidR="003030CD" w:rsidRDefault="005A7EFD">
      <w:r>
        <w:rPr>
          <w:rStyle w:val="DefaultParagraphFont34"/>
        </w:rPr>
        <w:t>• hetzij op een duurzame drager tegen ontvangstbewijs</w:t>
      </w:r>
    </w:p>
    <w:p w:rsidR="003030CD" w:rsidRDefault="005A7EFD">
      <w:r>
        <w:rPr>
          <w:rStyle w:val="DefaultParagraphFont34"/>
        </w:rPr>
        <w:t>• hetzij per mail aan greta.vereycken@hemiksem.be tegen ontvangstbewijs</w:t>
      </w:r>
    </w:p>
    <w:p w:rsidR="003030CD" w:rsidRDefault="003030CD"/>
    <w:p w:rsidR="003030CD" w:rsidRDefault="005A7EFD">
      <w:r>
        <w:rPr>
          <w:rStyle w:val="DefaultParagraphFont34"/>
        </w:rPr>
        <w:t>De aanvraag dient volgende gegevens te vermelden:</w:t>
      </w:r>
    </w:p>
    <w:p w:rsidR="003030CD" w:rsidRDefault="005A7EFD">
      <w:r>
        <w:rPr>
          <w:rStyle w:val="DefaultParagraphFont34"/>
        </w:rPr>
        <w:t>• volledige identiteit en coördinaten van de aanvrager en de uitbater van de ambulante activiteit, zo deze verschilt van de aanvrager;</w:t>
      </w:r>
    </w:p>
    <w:p w:rsidR="003030CD" w:rsidRDefault="005A7EFD">
      <w:r>
        <w:rPr>
          <w:rStyle w:val="DefaultParagraphFont34"/>
        </w:rPr>
        <w:t>in voorkomend geval de benaming waaronder de handel wordt gedreven;</w:t>
      </w:r>
    </w:p>
    <w:p w:rsidR="003030CD" w:rsidRDefault="005A7EFD">
      <w:r>
        <w:rPr>
          <w:rStyle w:val="DefaultParagraphFont34"/>
        </w:rPr>
        <w:t>• een omschrijving van de aard van de ambulante activiteit;</w:t>
      </w:r>
    </w:p>
    <w:p w:rsidR="003030CD" w:rsidRDefault="005A7EFD">
      <w:r>
        <w:rPr>
          <w:rStyle w:val="DefaultParagraphFont34"/>
        </w:rPr>
        <w:t>• het ondernemingsnummer, het voertuig (met vermelding van de nummerplaat),</w:t>
      </w:r>
    </w:p>
    <w:p w:rsidR="003030CD" w:rsidRDefault="005A7EFD">
      <w:r>
        <w:rPr>
          <w:rStyle w:val="DefaultParagraphFont34"/>
        </w:rPr>
        <w:t>waarmee de activiteiten zullen worden uitgeoefend;</w:t>
      </w:r>
    </w:p>
    <w:p w:rsidR="003030CD" w:rsidRDefault="005A7EFD">
      <w:r>
        <w:rPr>
          <w:rStyle w:val="DefaultParagraphFont34"/>
        </w:rPr>
        <w:t>• een duidelijke vermelding van de periode</w:t>
      </w:r>
    </w:p>
    <w:p w:rsidR="003030CD" w:rsidRDefault="005A7EFD">
      <w:r>
        <w:rPr>
          <w:rStyle w:val="DefaultParagraphFont34"/>
        </w:rPr>
        <w:t>• een duidelijke vermelding of gebruik zal gemaakt van elektronische versterkte muziek,</w:t>
      </w:r>
    </w:p>
    <w:p w:rsidR="003030CD" w:rsidRDefault="005A7EFD">
      <w:r>
        <w:rPr>
          <w:rStyle w:val="DefaultParagraphFont34"/>
        </w:rPr>
        <w:t>luidsprekers of gelijkaardige apparatuur;</w:t>
      </w:r>
    </w:p>
    <w:p w:rsidR="003030CD" w:rsidRDefault="005A7EFD">
      <w:r>
        <w:rPr>
          <w:rStyle w:val="DefaultParagraphFont34"/>
        </w:rPr>
        <w:t>Bij de aanvraag wordt gevoegd :</w:t>
      </w:r>
    </w:p>
    <w:p w:rsidR="003030CD" w:rsidRDefault="005A7EFD">
      <w:r>
        <w:rPr>
          <w:rStyle w:val="DefaultParagraphFont34"/>
        </w:rPr>
        <w:t>• een attest van de verzekeringspolis burgerlijke aansprakelijkheid</w:t>
      </w:r>
    </w:p>
    <w:p w:rsidR="003030CD" w:rsidRDefault="005A7EFD">
      <w:r>
        <w:rPr>
          <w:rStyle w:val="DefaultParagraphFont34"/>
        </w:rPr>
        <w:t>in voorkomend geval een kopie van de machtiging van de werkgever</w:t>
      </w:r>
    </w:p>
    <w:p w:rsidR="003030CD" w:rsidRDefault="005A7EFD">
      <w:r>
        <w:rPr>
          <w:rStyle w:val="DefaultParagraphFont34"/>
        </w:rPr>
        <w:t>• indien van toepassing het attest van keuring van de elektriciteitsinstallatie en/of</w:t>
      </w:r>
    </w:p>
    <w:p w:rsidR="003030CD" w:rsidRDefault="005A7EFD">
      <w:r>
        <w:rPr>
          <w:rStyle w:val="DefaultParagraphFont34"/>
        </w:rPr>
        <w:t>gasinstallatie.</w:t>
      </w:r>
    </w:p>
    <w:p w:rsidR="003030CD" w:rsidRDefault="005A7EFD">
      <w:r>
        <w:rPr>
          <w:rStyle w:val="DefaultParagraphFont34"/>
        </w:rPr>
        <w:t>• een geldige leurderskaart op naam</w:t>
      </w:r>
    </w:p>
    <w:p w:rsidR="003030CD" w:rsidRDefault="005A7EFD">
      <w:r>
        <w:rPr>
          <w:rStyle w:val="DefaultParagraphFont34"/>
        </w:rPr>
        <w:t>Kandidaten die hieraan niet voldoen, worden niet weerhouden.</w:t>
      </w:r>
    </w:p>
    <w:p w:rsidR="003030CD" w:rsidRDefault="003030CD"/>
    <w:p w:rsidR="003030CD" w:rsidRDefault="005A7EFD">
      <w:r>
        <w:rPr>
          <w:rStyle w:val="DefaultParagraphFont34"/>
        </w:rPr>
        <w:t>2. Beslissing machtiging</w:t>
      </w:r>
    </w:p>
    <w:p w:rsidR="003030CD" w:rsidRDefault="003030CD"/>
    <w:p w:rsidR="003030CD" w:rsidRDefault="005A7EFD">
      <w:r>
        <w:rPr>
          <w:rStyle w:val="DefaultParagraphFont34"/>
        </w:rPr>
        <w:t>2.1 Positieve beslissing</w:t>
      </w:r>
    </w:p>
    <w:p w:rsidR="003030CD" w:rsidRDefault="005A7EFD">
      <w:r>
        <w:rPr>
          <w:rStyle w:val="DefaultParagraphFont34"/>
        </w:rPr>
        <w:t>Indien de aanvrager aan alle voorwaarden voldoet kan het College eigenhandig een machtiging uitdragen met daarin vermeld:</w:t>
      </w:r>
    </w:p>
    <w:p w:rsidR="003030CD" w:rsidRDefault="005A7EFD">
      <w:r>
        <w:rPr>
          <w:rStyle w:val="DefaultParagraphFont34"/>
        </w:rPr>
        <w:t>- de aard van de producten of diensten die hij gemachtigd is te verkopen</w:t>
      </w:r>
    </w:p>
    <w:p w:rsidR="003030CD" w:rsidRDefault="005A7EFD">
      <w:r>
        <w:rPr>
          <w:rStyle w:val="DefaultParagraphFont34"/>
        </w:rPr>
        <w:t>- de plaats</w:t>
      </w:r>
    </w:p>
    <w:p w:rsidR="003030CD" w:rsidRDefault="005A7EFD">
      <w:r>
        <w:rPr>
          <w:rStyle w:val="DefaultParagraphFont34"/>
        </w:rPr>
        <w:t>- de datum en duur van de verkoop</w:t>
      </w:r>
    </w:p>
    <w:p w:rsidR="003030CD" w:rsidRDefault="003030CD"/>
    <w:p w:rsidR="005A7EFD" w:rsidRDefault="005A7EFD">
      <w:pPr>
        <w:rPr>
          <w:rStyle w:val="DefaultParagraphFont34"/>
        </w:rPr>
      </w:pPr>
    </w:p>
    <w:p w:rsidR="005A7EFD" w:rsidRDefault="005A7EFD">
      <w:pPr>
        <w:rPr>
          <w:rStyle w:val="DefaultParagraphFont34"/>
        </w:rPr>
      </w:pPr>
    </w:p>
    <w:p w:rsidR="003030CD" w:rsidRDefault="005A7EFD">
      <w:r>
        <w:rPr>
          <w:rStyle w:val="DefaultParagraphFont34"/>
        </w:rPr>
        <w:lastRenderedPageBreak/>
        <w:t>2.2 Negatieve beslissing</w:t>
      </w:r>
    </w:p>
    <w:p w:rsidR="003030CD" w:rsidRDefault="005A7EFD">
      <w:r>
        <w:rPr>
          <w:rStyle w:val="DefaultParagraphFont34"/>
        </w:rPr>
        <w:t>De gevraagde machtiging kan geweigerd worden omwille van één of meerdere van onderstaande redenen:</w:t>
      </w:r>
    </w:p>
    <w:p w:rsidR="003030CD" w:rsidRDefault="005A7EFD">
      <w:r>
        <w:rPr>
          <w:rStyle w:val="DefaultParagraphFont34"/>
        </w:rPr>
        <w:t>- redenen van openbare orde</w:t>
      </w:r>
    </w:p>
    <w:p w:rsidR="003030CD" w:rsidRDefault="005A7EFD">
      <w:r>
        <w:rPr>
          <w:rStyle w:val="DefaultParagraphFont34"/>
        </w:rPr>
        <w:t>- redenen van volksgezondheid</w:t>
      </w:r>
    </w:p>
    <w:p w:rsidR="003030CD" w:rsidRDefault="005A7EFD">
      <w:r>
        <w:rPr>
          <w:rStyle w:val="DefaultParagraphFont34"/>
        </w:rPr>
        <w:t>- bescherming van de consument</w:t>
      </w:r>
    </w:p>
    <w:p w:rsidR="003030CD" w:rsidRDefault="005A7EFD">
      <w:r>
        <w:rPr>
          <w:rStyle w:val="DefaultParagraphFont34"/>
        </w:rPr>
        <w:t>- hinder van een reeds gepland evenement/manifestatie</w:t>
      </w:r>
    </w:p>
    <w:p w:rsidR="003030CD" w:rsidRDefault="005A7EFD">
      <w:r>
        <w:rPr>
          <w:rStyle w:val="DefaultParagraphFont34"/>
        </w:rPr>
        <w:t>- eerdere intrekking van machtiging op basis van onderhavig reglement</w:t>
      </w:r>
    </w:p>
    <w:p w:rsidR="003030CD" w:rsidRDefault="005A7EFD">
      <w:r>
        <w:rPr>
          <w:rStyle w:val="DefaultParagraphFont34"/>
        </w:rPr>
        <w:t>In dit geval vraagt het College eerst het advies van de Middenstandsraad, dewelke ook moet gerespecteerd worden. Indien de beslissing negatief is zal de gemeente haar negatieve kennisgeving  motiveren aan de aanvrager en tevens verwijzen naar de rechtsmiddelen inzake beroep.</w:t>
      </w:r>
    </w:p>
    <w:p w:rsidR="003030CD" w:rsidRDefault="003030CD"/>
    <w:p w:rsidR="003030CD" w:rsidRDefault="005A7EFD">
      <w:r>
        <w:rPr>
          <w:rStyle w:val="DefaultParagraphFont34"/>
        </w:rPr>
        <w:t>Art 3 Voorwaarden inzake toewijzing en inname standplaatsen op het openbaar domein</w:t>
      </w:r>
    </w:p>
    <w:p w:rsidR="003030CD" w:rsidRDefault="005A7EFD">
      <w:r>
        <w:rPr>
          <w:rStyle w:val="DefaultParagraphFont34"/>
        </w:rPr>
        <w:t>De personen  die voldoen aan de voorwaarden tot het verkrijgen (cf. supra Afdeling 1 artikel</w:t>
      </w:r>
    </w:p>
    <w:p w:rsidR="003030CD" w:rsidRDefault="005A7EFD">
      <w:r>
        <w:rPr>
          <w:rStyle w:val="DefaultParagraphFont34"/>
        </w:rPr>
        <w:t>2) en innemen van de standplaatsen op de openbare markt (cf. supra Afdeling 1 artikel 13)</w:t>
      </w:r>
    </w:p>
    <w:p w:rsidR="003030CD" w:rsidRDefault="005A7EFD">
      <w:r>
        <w:rPr>
          <w:rStyle w:val="DefaultParagraphFont34"/>
        </w:rPr>
        <w:t>kunnen standplaatsen op het openbaar domein verkrijgen en innemen.</w:t>
      </w:r>
    </w:p>
    <w:p w:rsidR="003030CD" w:rsidRDefault="003030CD"/>
    <w:p w:rsidR="003030CD" w:rsidRDefault="005A7EFD">
      <w:r>
        <w:rPr>
          <w:rStyle w:val="DefaultParagraphFont34"/>
        </w:rPr>
        <w:t>Art 4 Toewijzingsregels losse standplaatsen op het openbaar domein</w:t>
      </w:r>
    </w:p>
    <w:p w:rsidR="003030CD" w:rsidRDefault="005A7EFD">
      <w:r>
        <w:rPr>
          <w:rStyle w:val="DefaultParagraphFont34"/>
        </w:rPr>
        <w:t>De toewijzing van losse plaatsen op het openbaar domein gebeurt volgens de chronologische volgorde van aanvragen en desgevallend in functie van de gevraagde plaats en specialisatie.</w:t>
      </w:r>
    </w:p>
    <w:p w:rsidR="003030CD" w:rsidRDefault="005A7EFD">
      <w:r>
        <w:rPr>
          <w:rStyle w:val="DefaultParagraphFont34"/>
        </w:rPr>
        <w:t>Wanneer twee of meerdere aanvragen voor standplaatsen gelijktijdig ingediend worden, gaat de voorkeur naar de aanvrager die in Hemiksem woont. Voor niet-</w:t>
      </w:r>
      <w:proofErr w:type="spellStart"/>
      <w:r>
        <w:rPr>
          <w:rStyle w:val="DefaultParagraphFont34"/>
        </w:rPr>
        <w:t>Hemiksemnaren</w:t>
      </w:r>
      <w:proofErr w:type="spellEnd"/>
      <w:r>
        <w:rPr>
          <w:rStyle w:val="DefaultParagraphFont34"/>
        </w:rPr>
        <w:t xml:space="preserve"> gebeurt de toewijzing via loting.</w:t>
      </w:r>
    </w:p>
    <w:p w:rsidR="003030CD" w:rsidRDefault="003030CD"/>
    <w:p w:rsidR="003030CD" w:rsidRDefault="005A7EFD">
      <w:r>
        <w:rPr>
          <w:rStyle w:val="DefaultParagraphFont34"/>
        </w:rPr>
        <w:t>Art 5 Toewijzingsregels per abonnement op het openbaar domein</w:t>
      </w:r>
    </w:p>
    <w:p w:rsidR="003030CD" w:rsidRDefault="005A7EFD">
      <w:r>
        <w:rPr>
          <w:rStyle w:val="DefaultParagraphFont34"/>
        </w:rPr>
        <w:t>Hier gelden dezelfde regels als voor de openbare markten met uitzondering van de voorrang</w:t>
      </w:r>
    </w:p>
    <w:p w:rsidR="003030CD" w:rsidRDefault="005A7EFD">
      <w:r>
        <w:rPr>
          <w:rStyle w:val="DefaultParagraphFont34"/>
        </w:rPr>
        <w:t>voor standwerkers zoals vermeld in artikel 3 van afdeling 1 van huidig reglement.(cf. supra).</w:t>
      </w:r>
    </w:p>
    <w:p w:rsidR="003030CD" w:rsidRDefault="005A7EFD">
      <w:r>
        <w:rPr>
          <w:rStyle w:val="DefaultParagraphFont34"/>
        </w:rPr>
        <w:t>Voorwaarden inzake melding van vacature (cf. Afdeling 1 artikel 5.1 van dit reglement) gelden niet.</w:t>
      </w:r>
    </w:p>
    <w:p w:rsidR="003030CD" w:rsidRDefault="003030CD"/>
    <w:p w:rsidR="003030CD" w:rsidRDefault="005A7EFD">
      <w:r>
        <w:rPr>
          <w:rStyle w:val="DefaultParagraphFont34"/>
        </w:rPr>
        <w:t>Art 6 Identificatievereiste bij uitoefenen ambulante activiteiten op het openbaar domein</w:t>
      </w:r>
    </w:p>
    <w:p w:rsidR="003030CD" w:rsidRDefault="005A7EFD">
      <w:r>
        <w:rPr>
          <w:rStyle w:val="DefaultParagraphFont34"/>
        </w:rPr>
        <w:t xml:space="preserve">Elke persoon die een ambulante activiteit uitoefent op het openbaar domein, dient zich te identificeren aan de hand van een leesbaar uithangbord, zichtbaar geplaatst op de kraam of het voertuig, indien hij de activiteit aan het kraam of het voertuig uitoefent. Het bord moet eveneens door de </w:t>
      </w:r>
      <w:proofErr w:type="spellStart"/>
      <w:r>
        <w:rPr>
          <w:rStyle w:val="DefaultParagraphFont34"/>
        </w:rPr>
        <w:t>aangestelden</w:t>
      </w:r>
      <w:proofErr w:type="spellEnd"/>
      <w:r>
        <w:rPr>
          <w:rStyle w:val="DefaultParagraphFont34"/>
        </w:rPr>
        <w:t xml:space="preserve"> aangebracht worden wanneer deze alleen werken.</w:t>
      </w:r>
    </w:p>
    <w:p w:rsidR="003030CD" w:rsidRDefault="005A7EFD">
      <w:r>
        <w:rPr>
          <w:rStyle w:val="DefaultParagraphFont34"/>
        </w:rPr>
        <w:t>Het bord bevat volgende vermeldingen:</w:t>
      </w:r>
    </w:p>
    <w:p w:rsidR="003030CD" w:rsidRDefault="005A7EFD">
      <w:r>
        <w:rPr>
          <w:rStyle w:val="DefaultParagraphFont34"/>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3030CD" w:rsidRDefault="005A7EFD">
      <w:r>
        <w:rPr>
          <w:rStyle w:val="DefaultParagraphFont34"/>
        </w:rPr>
        <w:t>2° de firmanaam en/of de benaming van de onderneming;</w:t>
      </w:r>
    </w:p>
    <w:p w:rsidR="003030CD" w:rsidRDefault="005A7EFD">
      <w:r>
        <w:rPr>
          <w:rStyle w:val="DefaultParagraphFont34"/>
        </w:rPr>
        <w:t>3° al naargelang het geval, de gemeente van haar maatschappelijke zetel of van de uitbatingszetel; en indien de onderneming niet in België gelegen is, het land en de gemeente waar deze zich bevindt;</w:t>
      </w:r>
    </w:p>
    <w:p w:rsidR="003030CD" w:rsidRDefault="005A7EFD">
      <w:r>
        <w:rPr>
          <w:rStyle w:val="DefaultParagraphFont34"/>
        </w:rPr>
        <w:t>4° het inschrijvingsnummer in de Kruispuntbank van Ondernemingen (of een identificatie die deze vervangt, indien het om een buitenlands bedrijf gaat).</w:t>
      </w:r>
    </w:p>
    <w:p w:rsidR="003030CD" w:rsidRDefault="003030CD"/>
    <w:p w:rsidR="003030CD" w:rsidRDefault="005A7EFD">
      <w:r>
        <w:rPr>
          <w:rStyle w:val="DefaultParagraphFont34"/>
        </w:rPr>
        <w:t>Praktische bevoegdheden voor organisatie van Openbare Markt</w:t>
      </w:r>
    </w:p>
    <w:p w:rsidR="003030CD" w:rsidRDefault="003030CD"/>
    <w:p w:rsidR="003030CD" w:rsidRDefault="005A7EFD">
      <w:r>
        <w:rPr>
          <w:rStyle w:val="DefaultParagraphFont34"/>
        </w:rPr>
        <w:t>Art 1 Bevoegdheid marktleider</w:t>
      </w:r>
    </w:p>
    <w:p w:rsidR="003030CD" w:rsidRDefault="005A7EFD">
      <w:r>
        <w:rPr>
          <w:rStyle w:val="DefaultParagraphFont34"/>
        </w:rPr>
        <w:t>De marktleider is bevoegd om documenten die de machtiging en identiteit van de personen die een ambulante activiteit uitoefenen aantonen te controleren.  De marktleider maakt ook deel uit van de Marktcommissie</w:t>
      </w:r>
    </w:p>
    <w:p w:rsidR="003030CD" w:rsidRDefault="003030CD"/>
    <w:p w:rsidR="003030CD" w:rsidRDefault="005A7EFD">
      <w:r>
        <w:rPr>
          <w:rStyle w:val="DefaultParagraphFont34"/>
        </w:rPr>
        <w:t>Art 2 In werking treden reglement</w:t>
      </w:r>
    </w:p>
    <w:p w:rsidR="003030CD" w:rsidRDefault="005A7EFD">
      <w:r>
        <w:rPr>
          <w:rStyle w:val="DefaultParagraphFont34"/>
        </w:rPr>
        <w:t>Dit reglement wordt binnen de maand na de aanneming ervan gestuurd naar de minister van Middenstand en treedt in na de goedkeuring op de gemeenteraad van april 2016.</w:t>
      </w:r>
    </w:p>
    <w:p w:rsidR="003030CD" w:rsidRDefault="003030CD"/>
    <w:p w:rsidR="003030CD" w:rsidRDefault="005A7EFD">
      <w:r>
        <w:rPr>
          <w:rStyle w:val="DefaultParagraphFont34"/>
        </w:rPr>
        <w:t xml:space="preserve">Art 3 </w:t>
      </w:r>
      <w:proofErr w:type="spellStart"/>
      <w:r>
        <w:rPr>
          <w:rStyle w:val="DefaultParagraphFont34"/>
        </w:rPr>
        <w:t>Martkcommissie</w:t>
      </w:r>
      <w:proofErr w:type="spellEnd"/>
    </w:p>
    <w:p w:rsidR="003030CD" w:rsidRDefault="005A7EFD">
      <w:r>
        <w:rPr>
          <w:rStyle w:val="DefaultParagraphFont34"/>
        </w:rPr>
        <w:t xml:space="preserve">Er wordt een marktcommissie opgericht die initiatieven kan nemen om de wekelijkse Openbare Markt te verbeteren of aan te passen.  Ze zal optreden als communicatie- en advieskanaal om deze opmerkingen aan het College van Burgemeester en Schepenen over te maken.  </w:t>
      </w:r>
    </w:p>
    <w:p w:rsidR="003030CD" w:rsidRDefault="005A7EFD">
      <w:r>
        <w:rPr>
          <w:rStyle w:val="DefaultParagraphFont34"/>
        </w:rPr>
        <w:t>De marktcommissie kan op afroep worden samengeroepen en bestaat uit :</w:t>
      </w:r>
    </w:p>
    <w:p w:rsidR="003030CD" w:rsidRDefault="005A7EFD">
      <w:r>
        <w:rPr>
          <w:rStyle w:val="DefaultParagraphFont34"/>
        </w:rPr>
        <w:t>-Marktleider</w:t>
      </w:r>
    </w:p>
    <w:p w:rsidR="003030CD" w:rsidRDefault="005A7EFD">
      <w:r>
        <w:rPr>
          <w:rStyle w:val="DefaultParagraphFont34"/>
        </w:rPr>
        <w:t>-Schepen lokale economie</w:t>
      </w:r>
    </w:p>
    <w:p w:rsidR="003030CD" w:rsidRDefault="005A7EFD">
      <w:r>
        <w:rPr>
          <w:rStyle w:val="DefaultParagraphFont34"/>
        </w:rPr>
        <w:t>-1 afgevaardigde middenstandsraad</w:t>
      </w:r>
    </w:p>
    <w:p w:rsidR="003030CD" w:rsidRDefault="005A7EFD">
      <w:r>
        <w:rPr>
          <w:rStyle w:val="DefaultParagraphFont34"/>
        </w:rPr>
        <w:t>-Maximaal 2 afgevaardigden van de marktkramers</w:t>
      </w:r>
    </w:p>
    <w:p w:rsidR="003030CD" w:rsidRDefault="003030CD"/>
    <w:p w:rsidR="003030CD" w:rsidRPr="0084376D" w:rsidRDefault="003030CD" w:rsidP="005A7EFD">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3030CD" w:rsidTr="005A7EFD">
        <w:tc>
          <w:tcPr>
            <w:tcW w:w="7810" w:type="dxa"/>
            <w:tcBorders>
              <w:top w:val="single" w:sz="18" w:space="0" w:color="auto"/>
              <w:left w:val="single" w:sz="18" w:space="0" w:color="auto"/>
              <w:bottom w:val="nil"/>
              <w:right w:val="nil"/>
            </w:tcBorders>
          </w:tcPr>
          <w:p w:rsidR="005A7EFD" w:rsidRPr="0084376D" w:rsidRDefault="005A7EFD" w:rsidP="005A7EFD">
            <w:r w:rsidRPr="0084376D">
              <w:t>Besluit</w:t>
            </w:r>
          </w:p>
          <w:p w:rsidR="005A7EFD" w:rsidRPr="008C15D8" w:rsidRDefault="005A7EFD" w:rsidP="005A7EFD"/>
          <w:p w:rsidR="005A7EFD" w:rsidRPr="008C15D8" w:rsidRDefault="005A7EFD" w:rsidP="005A7EFD">
            <w:r w:rsidRPr="008C15D8">
              <w:t xml:space="preserve">5 stemmen voor: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en Anthony </w:t>
            </w:r>
            <w:proofErr w:type="spellStart"/>
            <w:r w:rsidRPr="008C15D8">
              <w:t>Abbeloos</w:t>
            </w:r>
            <w:proofErr w:type="spellEnd"/>
          </w:p>
          <w:p w:rsidR="005A7EFD" w:rsidRPr="008C15D8" w:rsidRDefault="005A7EFD" w:rsidP="005A7EFD">
            <w:r w:rsidRPr="008C15D8">
              <w:t xml:space="preserve">16 stemmen tegen: Cliff </w:t>
            </w:r>
            <w:proofErr w:type="spellStart"/>
            <w:r w:rsidRPr="008C15D8">
              <w:t>Mostien</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Levi Wastyn,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Walter Van den Bogaert, Nicky Cauwenberghs, Tom De Wit en Luc Bouckaert</w:t>
            </w:r>
          </w:p>
        </w:tc>
      </w:tr>
    </w:tbl>
    <w:p w:rsidR="005A7EFD" w:rsidRPr="0084376D" w:rsidRDefault="005A7EFD" w:rsidP="005A7EFD"/>
    <w:p w:rsidR="003030CD" w:rsidRDefault="005A7EFD">
      <w:r>
        <w:rPr>
          <w:rStyle w:val="DefaultParagraphFont35"/>
        </w:rPr>
        <w:t>Artikel 1</w:t>
      </w:r>
    </w:p>
    <w:p w:rsidR="003030CD" w:rsidRDefault="005A7EFD">
      <w:r>
        <w:rPr>
          <w:rStyle w:val="DefaultParagraphFont35"/>
        </w:rPr>
        <w:t>De gemeenteraad beslist:</w:t>
      </w:r>
    </w:p>
    <w:p w:rsidR="003030CD" w:rsidRDefault="005A7EFD">
      <w:r>
        <w:rPr>
          <w:rStyle w:val="DefaultParagraphFont35"/>
        </w:rPr>
        <w:t>het voorstel tot aanpassing van het reglement inzake organisatie van ambulante activiteiten buiten de openbare markten en op privaat domein te verwerpen.</w:t>
      </w:r>
    </w:p>
    <w:p w:rsidR="003030CD" w:rsidRPr="0084376D" w:rsidRDefault="003030CD" w:rsidP="005A7EFD"/>
    <w:p w:rsidR="003030CD" w:rsidRPr="0084376D" w:rsidRDefault="005A7EFD" w:rsidP="005A7EFD">
      <w:pPr>
        <w:pStyle w:val="Kop10"/>
        <w:rPr>
          <w:rFonts w:ascii="Century Gothic" w:hAnsi="Century Gothic"/>
          <w:i w:val="0"/>
          <w:szCs w:val="20"/>
        </w:rPr>
      </w:pPr>
      <w:r w:rsidRPr="0084376D">
        <w:rPr>
          <w:rFonts w:ascii="Century Gothic" w:hAnsi="Century Gothic"/>
          <w:b/>
          <w:i w:val="0"/>
          <w:szCs w:val="20"/>
          <w:lang w:val="nl-BE" w:eastAsia="nl-BE"/>
        </w:rPr>
        <w:t>RONDVRAAG</w:t>
      </w:r>
    </w:p>
    <w:p w:rsidR="005A7EFD" w:rsidRPr="0084376D" w:rsidRDefault="005A7EFD" w:rsidP="005A7EFD">
      <w:pPr>
        <w:rPr>
          <w:b/>
          <w:szCs w:val="20"/>
        </w:rPr>
      </w:pPr>
      <w:r w:rsidRPr="0084376D">
        <w:rPr>
          <w:b/>
          <w:szCs w:val="20"/>
        </w:rPr>
        <w:t>17. Vraag N-VH - Gemeentelijk zwembad</w:t>
      </w:r>
    </w:p>
    <w:p w:rsidR="005A7EFD" w:rsidRPr="0084376D" w:rsidRDefault="005A7EFD" w:rsidP="005A7EFD">
      <w:pPr>
        <w:rPr>
          <w:szCs w:val="20"/>
        </w:rPr>
      </w:pPr>
    </w:p>
    <w:p w:rsidR="005A7EFD" w:rsidRPr="0084376D" w:rsidRDefault="005A7EFD" w:rsidP="005A7EFD">
      <w:pPr>
        <w:rPr>
          <w:szCs w:val="20"/>
        </w:rPr>
      </w:pPr>
      <w:r w:rsidRPr="0084376D">
        <w:rPr>
          <w:caps/>
          <w:szCs w:val="20"/>
          <w:u w:val="single"/>
        </w:rPr>
        <w:t>toelichting</w:t>
      </w:r>
    </w:p>
    <w:p w:rsidR="003030CD" w:rsidRDefault="005A7EFD">
      <w:r>
        <w:rPr>
          <w:rStyle w:val="DefaultParagraphFont36"/>
        </w:rPr>
        <w:t>VRAAG 1 : Gemeentelijk zwembad</w:t>
      </w:r>
    </w:p>
    <w:p w:rsidR="003030CD" w:rsidRDefault="003030CD"/>
    <w:p w:rsidR="003030CD" w:rsidRDefault="005A7EFD">
      <w:r>
        <w:rPr>
          <w:rStyle w:val="DefaultParagraphFont36"/>
        </w:rPr>
        <w:t xml:space="preserve">De klachten over het zwembad blijven zich opstapelen: “het water is meer koud dan warm”, “het is er ongezellig”, “het is er nog amper open”… Hemiksem maakt haar naam ten schande met het zwembad, meer nog Hemiksem (lees: </w:t>
      </w:r>
      <w:proofErr w:type="spellStart"/>
      <w:r>
        <w:rPr>
          <w:rStyle w:val="DefaultParagraphFont36"/>
        </w:rPr>
        <w:t>SPa</w:t>
      </w:r>
      <w:proofErr w:type="spellEnd"/>
      <w:r>
        <w:rPr>
          <w:rStyle w:val="DefaultParagraphFont36"/>
        </w:rPr>
        <w:t xml:space="preserve"> en CD&amp;V) weigert opzettelijk welk voorstel dan ook om enige oplossing te vinden of te aanvaarden vanwege de NV-H. Ik heb nog steeds het concreet voorstel om een NIEUW zwembad te implementeren (privatieve uitbesteding, jaarlijkse afbetaling 400.000€ en eigenaar na 30jaar) waardoor het jaarlijks verlies minder is én we een nieuw zwembad hebben…. maar de meerderheid is koppig en onbekwaam en wijst elk voorstel af.</w:t>
      </w:r>
    </w:p>
    <w:p w:rsidR="003030CD" w:rsidRDefault="005A7EFD">
      <w:r>
        <w:rPr>
          <w:rStyle w:val="DefaultParagraphFont36"/>
        </w:rPr>
        <w:lastRenderedPageBreak/>
        <w:t>Alternatief? Schepen Scholiers heeft beloofd om in de GR van april met een concreet voorstel te komen.</w:t>
      </w:r>
    </w:p>
    <w:p w:rsidR="003030CD" w:rsidRDefault="005A7EFD">
      <w:r>
        <w:rPr>
          <w:rStyle w:val="DefaultParagraphFont36"/>
        </w:rPr>
        <w:t>We zijn nu april…. en ik ben uiteraard zeer benieuwd!!!</w:t>
      </w:r>
    </w:p>
    <w:p w:rsidR="005A7EFD" w:rsidRPr="009118F4" w:rsidRDefault="005A7EFD" w:rsidP="005A7EFD">
      <w:pPr>
        <w:rPr>
          <w:rFonts w:eastAsia="Calibri" w:cs="Calibri"/>
          <w:szCs w:val="20"/>
        </w:rPr>
      </w:pPr>
      <w:r w:rsidRPr="0084376D">
        <w:rPr>
          <w:rFonts w:eastAsia="Calibri" w:cs="Calibri"/>
          <w:b/>
          <w:szCs w:val="20"/>
        </w:rPr>
        <w:t>Antwoord wordt gegeven door Koen Scholiers</w:t>
      </w:r>
    </w:p>
    <w:p w:rsidR="005A7EFD" w:rsidRDefault="005A7EFD" w:rsidP="005A7EFD">
      <w:pPr>
        <w:rPr>
          <w:szCs w:val="20"/>
        </w:rPr>
      </w:pPr>
      <w:r w:rsidRPr="0084376D">
        <w:rPr>
          <w:szCs w:val="20"/>
        </w:rPr>
        <w:t xml:space="preserve"> </w:t>
      </w:r>
    </w:p>
    <w:p w:rsidR="005A7EFD" w:rsidRPr="0084376D" w:rsidRDefault="005A7EFD" w:rsidP="005A7EFD">
      <w:pPr>
        <w:rPr>
          <w:b/>
          <w:szCs w:val="20"/>
        </w:rPr>
      </w:pPr>
      <w:r w:rsidRPr="0084376D">
        <w:rPr>
          <w:b/>
          <w:szCs w:val="20"/>
        </w:rPr>
        <w:t>18. Vraag N-VH - Meldingen openbare werken</w:t>
      </w:r>
    </w:p>
    <w:p w:rsidR="005A7EFD" w:rsidRPr="0084376D" w:rsidRDefault="005A7EFD" w:rsidP="005A7EFD">
      <w:pPr>
        <w:rPr>
          <w:szCs w:val="20"/>
        </w:rPr>
      </w:pPr>
    </w:p>
    <w:p w:rsidR="005A7EFD" w:rsidRPr="0084376D" w:rsidRDefault="005A7EFD" w:rsidP="005A7EFD">
      <w:pPr>
        <w:rPr>
          <w:szCs w:val="20"/>
        </w:rPr>
      </w:pPr>
      <w:r w:rsidRPr="0084376D">
        <w:rPr>
          <w:caps/>
          <w:szCs w:val="20"/>
          <w:u w:val="single"/>
        </w:rPr>
        <w:t>toelichting</w:t>
      </w:r>
    </w:p>
    <w:p w:rsidR="003030CD" w:rsidRDefault="005A7EFD">
      <w:r>
        <w:rPr>
          <w:rStyle w:val="DefaultParagraphFont37"/>
        </w:rPr>
        <w:t>VRAAG 2 : Enkele meldingen openbare werken</w:t>
      </w:r>
    </w:p>
    <w:p w:rsidR="003030CD" w:rsidRDefault="003030CD"/>
    <w:p w:rsidR="003030CD" w:rsidRDefault="005A7EFD">
      <w:r>
        <w:rPr>
          <w:rStyle w:val="DefaultParagraphFont37"/>
        </w:rPr>
        <w:t xml:space="preserve">a) In de GR van 16 februari heb ik de vraag gesteld omtrent de implementering van slimme verkeerslichten op het kruispunt van </w:t>
      </w:r>
      <w:proofErr w:type="spellStart"/>
      <w:r>
        <w:rPr>
          <w:rStyle w:val="DefaultParagraphFont37"/>
        </w:rPr>
        <w:t>UNOlaan</w:t>
      </w:r>
      <w:proofErr w:type="spellEnd"/>
      <w:r>
        <w:rPr>
          <w:rStyle w:val="DefaultParagraphFont37"/>
        </w:rPr>
        <w:t xml:space="preserve"> en </w:t>
      </w:r>
      <w:proofErr w:type="spellStart"/>
      <w:r>
        <w:rPr>
          <w:rStyle w:val="DefaultParagraphFont37"/>
        </w:rPr>
        <w:t>Kleidaallaan</w:t>
      </w:r>
      <w:proofErr w:type="spellEnd"/>
      <w:r>
        <w:rPr>
          <w:rStyle w:val="DefaultParagraphFont37"/>
        </w:rPr>
        <w:t>. Dit ging bekeken worden. Is er al enige beslissing hieromtrent genomen, twee gemeenteraden later?</w:t>
      </w:r>
    </w:p>
    <w:p w:rsidR="003030CD" w:rsidRDefault="003030CD"/>
    <w:p w:rsidR="003030CD" w:rsidRDefault="005A7EFD">
      <w:r>
        <w:rPr>
          <w:rStyle w:val="DefaultParagraphFont37"/>
        </w:rPr>
        <w:t>b) Er zijn twee meldingen gebeurd van wegverzakkingen in de Assestraat. Een daarvan is destijds hersteld geweest, maar is opnieuw aan herstelling toe. In het belang van fietsers en schoolrijdende jeugd, wat is de stand van zaken?</w:t>
      </w:r>
    </w:p>
    <w:p w:rsidR="003030CD" w:rsidRDefault="003030CD"/>
    <w:p w:rsidR="003030CD" w:rsidRDefault="005A7EFD">
      <w:r>
        <w:rPr>
          <w:rStyle w:val="DefaultParagraphFont37"/>
        </w:rPr>
        <w:t xml:space="preserve">c) Er zou een maand geleden ook melding gemaakt zijn van een put op de </w:t>
      </w:r>
      <w:proofErr w:type="spellStart"/>
      <w:r>
        <w:rPr>
          <w:rStyle w:val="DefaultParagraphFont37"/>
        </w:rPr>
        <w:t>Antwerpsesteenweg</w:t>
      </w:r>
      <w:proofErr w:type="spellEnd"/>
      <w:r>
        <w:rPr>
          <w:rStyle w:val="DefaultParagraphFont37"/>
        </w:rPr>
        <w:t xml:space="preserve"> 52-54. Hoe zit het daarmee?</w:t>
      </w:r>
    </w:p>
    <w:p w:rsidR="005A7EFD" w:rsidRPr="009118F4" w:rsidRDefault="005A7EFD" w:rsidP="005A7EFD">
      <w:pPr>
        <w:rPr>
          <w:rFonts w:eastAsia="Calibri" w:cs="Calibri"/>
          <w:szCs w:val="20"/>
        </w:rPr>
      </w:pPr>
      <w:r w:rsidRPr="0084376D">
        <w:rPr>
          <w:rFonts w:eastAsia="Calibri" w:cs="Calibri"/>
          <w:b/>
          <w:szCs w:val="20"/>
        </w:rPr>
        <w:t xml:space="preserve">Antwoord wordt gegeven door Kristien </w:t>
      </w:r>
      <w:proofErr w:type="spellStart"/>
      <w:r w:rsidRPr="0084376D">
        <w:rPr>
          <w:rFonts w:eastAsia="Calibri" w:cs="Calibri"/>
          <w:b/>
          <w:szCs w:val="20"/>
        </w:rPr>
        <w:t>Vingerhoets</w:t>
      </w:r>
      <w:proofErr w:type="spellEnd"/>
    </w:p>
    <w:p w:rsidR="005A7EFD" w:rsidRDefault="005A7EFD" w:rsidP="005A7EFD">
      <w:pPr>
        <w:rPr>
          <w:szCs w:val="20"/>
        </w:rPr>
      </w:pPr>
      <w:r w:rsidRPr="0084376D">
        <w:rPr>
          <w:szCs w:val="20"/>
        </w:rPr>
        <w:t xml:space="preserve"> </w:t>
      </w:r>
    </w:p>
    <w:p w:rsidR="005A7EFD" w:rsidRPr="0084376D" w:rsidRDefault="005A7EFD" w:rsidP="005A7EFD">
      <w:pPr>
        <w:rPr>
          <w:b/>
          <w:szCs w:val="20"/>
        </w:rPr>
      </w:pPr>
      <w:r w:rsidRPr="0084376D">
        <w:rPr>
          <w:b/>
          <w:szCs w:val="20"/>
        </w:rPr>
        <w:t>19. Vraag N-VH - Sluipverkeer Groenenhoek</w:t>
      </w:r>
    </w:p>
    <w:p w:rsidR="005A7EFD" w:rsidRPr="0084376D" w:rsidRDefault="005A7EFD" w:rsidP="005A7EFD">
      <w:pPr>
        <w:rPr>
          <w:szCs w:val="20"/>
        </w:rPr>
      </w:pPr>
    </w:p>
    <w:p w:rsidR="005A7EFD" w:rsidRPr="0084376D" w:rsidRDefault="005A7EFD" w:rsidP="005A7EFD">
      <w:pPr>
        <w:rPr>
          <w:szCs w:val="20"/>
        </w:rPr>
      </w:pPr>
      <w:r w:rsidRPr="0084376D">
        <w:rPr>
          <w:caps/>
          <w:szCs w:val="20"/>
          <w:u w:val="single"/>
        </w:rPr>
        <w:t>toelichting</w:t>
      </w:r>
    </w:p>
    <w:p w:rsidR="003030CD" w:rsidRDefault="005A7EFD">
      <w:r>
        <w:rPr>
          <w:rStyle w:val="DefaultParagraphFont38"/>
        </w:rPr>
        <w:t>VRAAG 3 : Sluipverkeer Groenenhoek</w:t>
      </w:r>
    </w:p>
    <w:p w:rsidR="003030CD" w:rsidRDefault="003030CD"/>
    <w:p w:rsidR="003030CD" w:rsidRDefault="005A7EFD">
      <w:r>
        <w:rPr>
          <w:rStyle w:val="DefaultParagraphFont38"/>
        </w:rPr>
        <w:t xml:space="preserve">Samen met menige </w:t>
      </w:r>
      <w:proofErr w:type="spellStart"/>
      <w:r>
        <w:rPr>
          <w:rStyle w:val="DefaultParagraphFont38"/>
        </w:rPr>
        <w:t>Hemiksemnaren</w:t>
      </w:r>
      <w:proofErr w:type="spellEnd"/>
      <w:r>
        <w:rPr>
          <w:rStyle w:val="DefaultParagraphFont38"/>
        </w:rPr>
        <w:t xml:space="preserve"> ben ik wat verbolgen over het proefproject Groenenhoek van 11 april tot 21 juni. Om blindelings de vraag van Aartselaar in te willigen (als wij onze rijke buren iets vragen, moeten we er meestal niet op rekenen) wordt deze weg plotseling als een sluipweg beschouwd. </w:t>
      </w:r>
    </w:p>
    <w:p w:rsidR="003030CD" w:rsidRDefault="003030CD"/>
    <w:p w:rsidR="003030CD" w:rsidRDefault="005A7EFD">
      <w:r>
        <w:rPr>
          <w:rStyle w:val="DefaultParagraphFont38"/>
        </w:rPr>
        <w:t>1. Hoe kan een weg die jaar en dag bestaat, nu plotseling als een sluipweg bestempeld worden?</w:t>
      </w:r>
    </w:p>
    <w:p w:rsidR="003030CD" w:rsidRDefault="005A7EFD">
      <w:r>
        <w:rPr>
          <w:rStyle w:val="DefaultParagraphFont38"/>
        </w:rPr>
        <w:t>2. De definitie van een sluipweg is trouwens: “Secundaire of minder drukke weg, die, in strijd met de voorschriften, door snel of zwaar verkeer wordt gebruikt om de drukte van de hoofdweg te mijden”</w:t>
      </w:r>
    </w:p>
    <w:p w:rsidR="003030CD" w:rsidRDefault="005A7EFD">
      <w:r>
        <w:rPr>
          <w:rStyle w:val="DefaultParagraphFont38"/>
        </w:rPr>
        <w:tab/>
      </w:r>
      <w:r>
        <w:rPr>
          <w:rStyle w:val="DefaultParagraphFont38"/>
        </w:rPr>
        <w:t> Er is hier helemaal geen sprake van snel of zwaar verkeer, maar gewoon verkeer van de minder rijke</w:t>
      </w:r>
    </w:p>
    <w:p w:rsidR="003030CD" w:rsidRDefault="005A7EFD">
      <w:proofErr w:type="spellStart"/>
      <w:r>
        <w:rPr>
          <w:rStyle w:val="DefaultParagraphFont38"/>
        </w:rPr>
        <w:t>Hemiksemse</w:t>
      </w:r>
      <w:proofErr w:type="spellEnd"/>
      <w:r>
        <w:rPr>
          <w:rStyle w:val="DefaultParagraphFont38"/>
        </w:rPr>
        <w:t xml:space="preserve"> burger, wonende in </w:t>
      </w:r>
      <w:proofErr w:type="spellStart"/>
      <w:r>
        <w:rPr>
          <w:rStyle w:val="DefaultParagraphFont38"/>
        </w:rPr>
        <w:t>Moerelei</w:t>
      </w:r>
      <w:proofErr w:type="spellEnd"/>
      <w:r>
        <w:rPr>
          <w:rStyle w:val="DefaultParagraphFont38"/>
        </w:rPr>
        <w:t xml:space="preserve">, </w:t>
      </w:r>
      <w:proofErr w:type="spellStart"/>
      <w:r>
        <w:rPr>
          <w:rStyle w:val="DefaultParagraphFont38"/>
        </w:rPr>
        <w:t>Leemweg</w:t>
      </w:r>
      <w:proofErr w:type="spellEnd"/>
      <w:r>
        <w:rPr>
          <w:rStyle w:val="DefaultParagraphFont38"/>
        </w:rPr>
        <w:t xml:space="preserve">, Witte baan,… die gewoon rechtdoor zijn weg verderzet richting </w:t>
      </w:r>
      <w:proofErr w:type="spellStart"/>
      <w:r>
        <w:rPr>
          <w:rStyle w:val="DefaultParagraphFont38"/>
        </w:rPr>
        <w:t>Cleydaellaan</w:t>
      </w:r>
      <w:proofErr w:type="spellEnd"/>
      <w:r>
        <w:rPr>
          <w:rStyle w:val="DefaultParagraphFont38"/>
        </w:rPr>
        <w:t xml:space="preserve"> !!!! Nu gaan wij die verplichten om </w:t>
      </w:r>
      <w:proofErr w:type="spellStart"/>
      <w:r>
        <w:rPr>
          <w:rStyle w:val="DefaultParagraphFont38"/>
        </w:rPr>
        <w:t>om</w:t>
      </w:r>
      <w:proofErr w:type="spellEnd"/>
      <w:r>
        <w:rPr>
          <w:rStyle w:val="DefaultParagraphFont38"/>
        </w:rPr>
        <w:t xml:space="preserve"> te rijden via Gemeenteplaats en</w:t>
      </w:r>
    </w:p>
    <w:p w:rsidR="003030CD" w:rsidRDefault="005A7EFD">
      <w:r>
        <w:rPr>
          <w:rStyle w:val="DefaultParagraphFont38"/>
        </w:rPr>
        <w:t>Assestraat en ons centrumverkeer extra te belasten?</w:t>
      </w:r>
    </w:p>
    <w:p w:rsidR="003030CD" w:rsidRDefault="005A7EFD">
      <w:r>
        <w:rPr>
          <w:rStyle w:val="DefaultParagraphFont38"/>
        </w:rPr>
        <w:tab/>
      </w:r>
      <w:r>
        <w:rPr>
          <w:rStyle w:val="DefaultParagraphFont38"/>
        </w:rPr>
        <w:t> Hiermee rekening houdend, waarom bezwijkt de bevoegde schepen onder het juk en de wil van onze</w:t>
      </w:r>
    </w:p>
    <w:p w:rsidR="003030CD" w:rsidRDefault="005A7EFD">
      <w:r>
        <w:rPr>
          <w:rStyle w:val="DefaultParagraphFont38"/>
        </w:rPr>
        <w:tab/>
        <w:t xml:space="preserve">     rijke buurgemeente?</w:t>
      </w:r>
    </w:p>
    <w:p w:rsidR="005A7EFD" w:rsidRPr="009118F4" w:rsidRDefault="005A7EFD" w:rsidP="005A7EFD">
      <w:pPr>
        <w:rPr>
          <w:rFonts w:eastAsia="Calibri" w:cs="Calibri"/>
          <w:szCs w:val="20"/>
        </w:rPr>
      </w:pPr>
      <w:r w:rsidRPr="0084376D">
        <w:rPr>
          <w:rFonts w:eastAsia="Calibri" w:cs="Calibri"/>
          <w:b/>
          <w:szCs w:val="20"/>
        </w:rPr>
        <w:t>Antwoord wordt gegeven door Jenne Meyvis</w:t>
      </w:r>
    </w:p>
    <w:p w:rsidR="005A7EFD" w:rsidRDefault="005A7EFD" w:rsidP="005A7EFD">
      <w:pPr>
        <w:rPr>
          <w:szCs w:val="20"/>
        </w:rPr>
      </w:pPr>
      <w:r w:rsidRPr="0084376D">
        <w:rPr>
          <w:szCs w:val="20"/>
        </w:rPr>
        <w:t xml:space="preserve"> </w:t>
      </w:r>
    </w:p>
    <w:p w:rsidR="005A7EFD" w:rsidRPr="0084376D" w:rsidRDefault="005A7EFD" w:rsidP="005A7EFD">
      <w:pPr>
        <w:rPr>
          <w:b/>
          <w:szCs w:val="20"/>
        </w:rPr>
      </w:pPr>
      <w:r w:rsidRPr="0084376D">
        <w:rPr>
          <w:b/>
          <w:szCs w:val="20"/>
        </w:rPr>
        <w:t>20. Vraag N-VH - Mobiel toilet Gemeenteplaats</w:t>
      </w:r>
    </w:p>
    <w:p w:rsidR="005A7EFD" w:rsidRPr="0084376D" w:rsidRDefault="005A7EFD" w:rsidP="005A7EFD">
      <w:pPr>
        <w:rPr>
          <w:szCs w:val="20"/>
        </w:rPr>
      </w:pPr>
    </w:p>
    <w:p w:rsidR="005A7EFD" w:rsidRPr="0084376D" w:rsidRDefault="005A7EFD" w:rsidP="005A7EFD">
      <w:pPr>
        <w:rPr>
          <w:szCs w:val="20"/>
        </w:rPr>
      </w:pPr>
      <w:r w:rsidRPr="0084376D">
        <w:rPr>
          <w:caps/>
          <w:szCs w:val="20"/>
          <w:u w:val="single"/>
        </w:rPr>
        <w:t>toelichting</w:t>
      </w:r>
    </w:p>
    <w:p w:rsidR="003030CD" w:rsidRDefault="005A7EFD">
      <w:r>
        <w:rPr>
          <w:rStyle w:val="DefaultParagraphFont39"/>
        </w:rPr>
        <w:t>VRAAG 4 : Weigering openbaar toilet</w:t>
      </w:r>
    </w:p>
    <w:p w:rsidR="003030CD" w:rsidRDefault="003030CD"/>
    <w:p w:rsidR="003030CD" w:rsidRDefault="005A7EFD">
      <w:r>
        <w:rPr>
          <w:rStyle w:val="DefaultParagraphFont39"/>
        </w:rPr>
        <w:lastRenderedPageBreak/>
        <w:t>Het is dagelijkse kost… de anti-middenstandspolitiek van onze gemeente wordt vastberaden verdergezet. De kans dat de vraag van een middenstander wordt ingewilligd is in Hemiksem ook zeer klein. Dat is ook algemeen geweten, maar soms is de logica ook zoek.</w:t>
      </w:r>
    </w:p>
    <w:p w:rsidR="003030CD" w:rsidRDefault="005A7EFD">
      <w:r>
        <w:rPr>
          <w:rStyle w:val="DefaultParagraphFont39"/>
        </w:rPr>
        <w:t>Voorbeeld:</w:t>
      </w:r>
    </w:p>
    <w:p w:rsidR="003030CD" w:rsidRDefault="003030CD"/>
    <w:p w:rsidR="003030CD" w:rsidRDefault="005A7EFD">
      <w:r>
        <w:rPr>
          <w:rStyle w:val="DefaultParagraphFont39"/>
        </w:rPr>
        <w:t>Titel</w:t>
      </w:r>
    </w:p>
    <w:p w:rsidR="003030CD" w:rsidRDefault="005A7EFD">
      <w:r>
        <w:rPr>
          <w:rStyle w:val="DefaultParagraphFont39"/>
        </w:rPr>
        <w:t>Agendapunt:  Plaatsen mobiel toilet gemeenteplaats</w:t>
      </w:r>
    </w:p>
    <w:p w:rsidR="003030CD" w:rsidRDefault="005A7EFD">
      <w:r>
        <w:rPr>
          <w:rStyle w:val="DefaultParagraphFont39"/>
        </w:rPr>
        <w:t xml:space="preserve"> </w:t>
      </w:r>
    </w:p>
    <w:p w:rsidR="003030CD" w:rsidRDefault="005A7EFD">
      <w:r>
        <w:rPr>
          <w:rStyle w:val="DefaultParagraphFont39"/>
        </w:rPr>
        <w:t>Motivering</w:t>
      </w:r>
    </w:p>
    <w:p w:rsidR="003030CD" w:rsidRDefault="003030CD"/>
    <w:p w:rsidR="003030CD" w:rsidRDefault="005A7EFD">
      <w:r>
        <w:rPr>
          <w:rStyle w:val="DefaultParagraphFont39"/>
        </w:rPr>
        <w:t>Voorgeschiedenis</w:t>
      </w:r>
    </w:p>
    <w:p w:rsidR="003030CD" w:rsidRDefault="005A7EFD">
      <w:r>
        <w:rPr>
          <w:rStyle w:val="DefaultParagraphFont39"/>
        </w:rPr>
        <w:t xml:space="preserve">Vraag van Y. VH. van café het Dorp om tijdens de zomer een mobiel toilet te mogen plaatsen aan het </w:t>
      </w:r>
      <w:proofErr w:type="spellStart"/>
      <w:r>
        <w:rPr>
          <w:rStyle w:val="DefaultParagraphFont39"/>
        </w:rPr>
        <w:t>petanque</w:t>
      </w:r>
      <w:proofErr w:type="spellEnd"/>
      <w:r>
        <w:rPr>
          <w:rStyle w:val="DefaultParagraphFont39"/>
        </w:rPr>
        <w:t xml:space="preserve"> veld.</w:t>
      </w:r>
    </w:p>
    <w:p w:rsidR="003030CD" w:rsidRDefault="003030CD"/>
    <w:p w:rsidR="003030CD" w:rsidRDefault="005A7EFD">
      <w:r>
        <w:rPr>
          <w:rStyle w:val="DefaultParagraphFont39"/>
        </w:rPr>
        <w:t>Feiten en context</w:t>
      </w:r>
    </w:p>
    <w:p w:rsidR="003030CD" w:rsidRDefault="005A7EFD">
      <w:r>
        <w:rPr>
          <w:rStyle w:val="DefaultParagraphFont39"/>
        </w:rPr>
        <w:t>De uitbater van het café zegt alle kosten op zich te zullen nemen.</w:t>
      </w:r>
    </w:p>
    <w:p w:rsidR="003030CD" w:rsidRDefault="003030CD"/>
    <w:p w:rsidR="003030CD" w:rsidRDefault="005A7EFD">
      <w:r>
        <w:rPr>
          <w:rStyle w:val="DefaultParagraphFont39"/>
        </w:rPr>
        <w:t>Argumentatie</w:t>
      </w:r>
    </w:p>
    <w:p w:rsidR="003030CD" w:rsidRDefault="005A7EFD">
      <w:r>
        <w:rPr>
          <w:rStyle w:val="DefaultParagraphFont39"/>
        </w:rPr>
        <w:t>Er kan toelating worden gegeven indien alle kosten onderhoud en aansprakelijkheid door de uitbater door de café worden gedragen. indien het toilet niet goed wordt onderhouden, zal het college het mobiel toilet laten verwijderen.</w:t>
      </w:r>
    </w:p>
    <w:p w:rsidR="003030CD" w:rsidRDefault="003030CD"/>
    <w:p w:rsidR="003030CD" w:rsidRDefault="005A7EFD">
      <w:r>
        <w:rPr>
          <w:rStyle w:val="DefaultParagraphFont39"/>
        </w:rPr>
        <w:t>Besluit</w:t>
      </w:r>
    </w:p>
    <w:p w:rsidR="003030CD" w:rsidRDefault="003030CD"/>
    <w:p w:rsidR="003030CD" w:rsidRDefault="005A7EFD">
      <w:r>
        <w:rPr>
          <w:rStyle w:val="DefaultParagraphFont39"/>
        </w:rPr>
        <w:t>Artikel 1</w:t>
      </w:r>
    </w:p>
    <w:p w:rsidR="003030CD" w:rsidRDefault="005A7EFD">
      <w:r>
        <w:rPr>
          <w:rStyle w:val="DefaultParagraphFont39"/>
        </w:rPr>
        <w:t>Het college beslist:</w:t>
      </w:r>
    </w:p>
    <w:p w:rsidR="003030CD" w:rsidRDefault="005A7EFD">
      <w:r>
        <w:rPr>
          <w:rStyle w:val="DefaultParagraphFont39"/>
        </w:rPr>
        <w:t>Omwille van de goede ruimtelijke ordening GEEN toelating te verlenen voor het plaatsen van een mobiel toilet.</w:t>
      </w:r>
    </w:p>
    <w:p w:rsidR="003030CD" w:rsidRDefault="005A7EFD">
      <w:r>
        <w:rPr>
          <w:rStyle w:val="DefaultParagraphFont39"/>
        </w:rPr>
        <w:t xml:space="preserve"> </w:t>
      </w:r>
    </w:p>
    <w:p w:rsidR="003030CD" w:rsidRDefault="005A7EFD">
      <w:r>
        <w:rPr>
          <w:rStyle w:val="DefaultParagraphFont39"/>
        </w:rPr>
        <w:t>Waar is de logica??</w:t>
      </w:r>
    </w:p>
    <w:p w:rsidR="003030CD" w:rsidRDefault="005A7EFD">
      <w:r>
        <w:rPr>
          <w:rStyle w:val="DefaultParagraphFont39"/>
        </w:rPr>
        <w:t>-</w:t>
      </w:r>
      <w:r>
        <w:rPr>
          <w:rStyle w:val="DefaultParagraphFont39"/>
        </w:rPr>
        <w:tab/>
        <w:t>YVH is bereid de installatie van het toilet volledig op zich te nemen</w:t>
      </w:r>
    </w:p>
    <w:p w:rsidR="003030CD" w:rsidRDefault="005A7EFD">
      <w:r>
        <w:rPr>
          <w:rStyle w:val="DefaultParagraphFont39"/>
        </w:rPr>
        <w:t>-</w:t>
      </w:r>
      <w:r>
        <w:rPr>
          <w:rStyle w:val="DefaultParagraphFont39"/>
        </w:rPr>
        <w:tab/>
        <w:t>YVH is bereid het onderhoud via een gespecialiseerde firma volledig op zich te nemen</w:t>
      </w:r>
    </w:p>
    <w:p w:rsidR="003030CD" w:rsidRDefault="005A7EFD">
      <w:r>
        <w:rPr>
          <w:rStyle w:val="DefaultParagraphFont39"/>
        </w:rPr>
        <w:t>-</w:t>
      </w:r>
      <w:r>
        <w:rPr>
          <w:rStyle w:val="DefaultParagraphFont39"/>
        </w:rPr>
        <w:tab/>
        <w:t xml:space="preserve">De oude mensen die </w:t>
      </w:r>
      <w:proofErr w:type="spellStart"/>
      <w:r>
        <w:rPr>
          <w:rStyle w:val="DefaultParagraphFont39"/>
        </w:rPr>
        <w:t>petanque</w:t>
      </w:r>
      <w:proofErr w:type="spellEnd"/>
      <w:r>
        <w:rPr>
          <w:rStyle w:val="DefaultParagraphFont39"/>
        </w:rPr>
        <w:t xml:space="preserve"> spelen zijn dikwijls niet in staat om tot het café te gaan voor hun behoefte</w:t>
      </w:r>
    </w:p>
    <w:p w:rsidR="003030CD" w:rsidRDefault="005A7EFD">
      <w:r>
        <w:rPr>
          <w:rStyle w:val="DefaultParagraphFont39"/>
        </w:rPr>
        <w:t>-</w:t>
      </w:r>
      <w:r>
        <w:rPr>
          <w:rStyle w:val="DefaultParagraphFont39"/>
        </w:rPr>
        <w:tab/>
        <w:t>Het “zicht” van een openbare wc is geen argument, want op de hoek van de Nijverheidstraat staat er ook een openbaar toilet (voor de buschauffeurs)</w:t>
      </w:r>
    </w:p>
    <w:p w:rsidR="003030CD" w:rsidRDefault="005A7EFD">
      <w:r>
        <w:rPr>
          <w:rStyle w:val="DefaultParagraphFont39"/>
        </w:rPr>
        <w:t>-</w:t>
      </w:r>
      <w:r>
        <w:rPr>
          <w:rStyle w:val="DefaultParagraphFont39"/>
        </w:rPr>
        <w:tab/>
        <w:t xml:space="preserve">Op de sluitingsdag van de aanvrager kan er dan ook </w:t>
      </w:r>
      <w:proofErr w:type="spellStart"/>
      <w:r>
        <w:rPr>
          <w:rStyle w:val="DefaultParagraphFont39"/>
        </w:rPr>
        <w:t>petanque</w:t>
      </w:r>
      <w:proofErr w:type="spellEnd"/>
      <w:r>
        <w:rPr>
          <w:rStyle w:val="DefaultParagraphFont39"/>
        </w:rPr>
        <w:t xml:space="preserve"> gespeeld worden</w:t>
      </w:r>
    </w:p>
    <w:p w:rsidR="003030CD" w:rsidRDefault="005A7EFD">
      <w:r>
        <w:rPr>
          <w:rStyle w:val="DefaultParagraphFont39"/>
        </w:rPr>
        <w:t>-</w:t>
      </w:r>
      <w:r>
        <w:rPr>
          <w:rStyle w:val="DefaultParagraphFont39"/>
        </w:rPr>
        <w:tab/>
        <w:t xml:space="preserve">In jullie argumentatie hierboven staat duidelijk dat er toelating kan gegeven worden indien alle kosten en onderhoud door de aanvrager worden gedragen, </w:t>
      </w:r>
      <w:proofErr w:type="spellStart"/>
      <w:r>
        <w:rPr>
          <w:rStyle w:val="DefaultParagraphFont39"/>
        </w:rPr>
        <w:t>zoniet</w:t>
      </w:r>
      <w:proofErr w:type="spellEnd"/>
      <w:r>
        <w:rPr>
          <w:rStyle w:val="DefaultParagraphFont39"/>
        </w:rPr>
        <w:t xml:space="preserve"> wordt het mobiel toilet door het College verwijderd.</w:t>
      </w:r>
    </w:p>
    <w:p w:rsidR="003030CD" w:rsidRDefault="005A7EFD">
      <w:r>
        <w:rPr>
          <w:rStyle w:val="DefaultParagraphFont39"/>
        </w:rPr>
        <w:t>En toch beslist het College, zonder enige motivering, geen toelating te verlenen???</w:t>
      </w:r>
    </w:p>
    <w:p w:rsidR="003030CD" w:rsidRDefault="003030CD"/>
    <w:p w:rsidR="003030CD" w:rsidRDefault="005A7EFD">
      <w:r>
        <w:rPr>
          <w:rStyle w:val="DefaultParagraphFont39"/>
        </w:rPr>
        <w:t xml:space="preserve">Graag uitleg </w:t>
      </w:r>
      <w:proofErr w:type="spellStart"/>
      <w:r>
        <w:rPr>
          <w:rStyle w:val="DefaultParagraphFont39"/>
        </w:rPr>
        <w:t>aub</w:t>
      </w:r>
      <w:proofErr w:type="spellEnd"/>
      <w:r>
        <w:rPr>
          <w:rStyle w:val="DefaultParagraphFont39"/>
        </w:rPr>
        <w:t>!!!</w:t>
      </w:r>
    </w:p>
    <w:p w:rsidR="005A7EFD" w:rsidRPr="009118F4" w:rsidRDefault="005A7EFD" w:rsidP="005A7EFD">
      <w:pPr>
        <w:rPr>
          <w:rFonts w:eastAsia="Calibri" w:cs="Calibri"/>
          <w:szCs w:val="20"/>
        </w:rPr>
      </w:pPr>
      <w:r w:rsidRPr="0084376D">
        <w:rPr>
          <w:rFonts w:eastAsia="Calibri" w:cs="Calibri"/>
          <w:b/>
          <w:szCs w:val="20"/>
        </w:rPr>
        <w:t>Antwoord wordt gegeven door Jenne Meyvis</w:t>
      </w:r>
    </w:p>
    <w:p w:rsidR="005A7EFD" w:rsidRDefault="005A7EFD" w:rsidP="005A7EFD">
      <w:pPr>
        <w:rPr>
          <w:szCs w:val="20"/>
        </w:rPr>
      </w:pPr>
      <w:r w:rsidRPr="0084376D">
        <w:rPr>
          <w:szCs w:val="20"/>
        </w:rPr>
        <w:t xml:space="preserve"> </w:t>
      </w:r>
    </w:p>
    <w:p w:rsidR="0067201E" w:rsidRDefault="0067201E" w:rsidP="005A7EFD">
      <w:pPr>
        <w:rPr>
          <w:b/>
          <w:szCs w:val="20"/>
        </w:rPr>
      </w:pPr>
    </w:p>
    <w:p w:rsidR="0067201E" w:rsidRDefault="0067201E" w:rsidP="005A7EFD">
      <w:pPr>
        <w:rPr>
          <w:b/>
          <w:szCs w:val="20"/>
        </w:rPr>
      </w:pPr>
    </w:p>
    <w:p w:rsidR="0067201E" w:rsidRDefault="0067201E" w:rsidP="005A7EFD">
      <w:pPr>
        <w:rPr>
          <w:b/>
          <w:szCs w:val="20"/>
        </w:rPr>
      </w:pPr>
    </w:p>
    <w:p w:rsidR="0067201E" w:rsidRDefault="0067201E" w:rsidP="005A7EFD">
      <w:pPr>
        <w:rPr>
          <w:b/>
          <w:szCs w:val="20"/>
        </w:rPr>
      </w:pPr>
    </w:p>
    <w:p w:rsidR="0067201E" w:rsidRDefault="0067201E" w:rsidP="005A7EFD">
      <w:pPr>
        <w:rPr>
          <w:b/>
          <w:szCs w:val="20"/>
        </w:rPr>
      </w:pPr>
    </w:p>
    <w:p w:rsidR="005A7EFD" w:rsidRPr="0084376D" w:rsidRDefault="005A7EFD" w:rsidP="005A7EFD">
      <w:pPr>
        <w:rPr>
          <w:b/>
          <w:szCs w:val="20"/>
        </w:rPr>
      </w:pPr>
      <w:r w:rsidRPr="0084376D">
        <w:rPr>
          <w:b/>
          <w:szCs w:val="20"/>
        </w:rPr>
        <w:lastRenderedPageBreak/>
        <w:t>21. Vraag N-VH - Leegstand</w:t>
      </w:r>
    </w:p>
    <w:p w:rsidR="005A7EFD" w:rsidRPr="0084376D" w:rsidRDefault="005A7EFD" w:rsidP="005A7EFD">
      <w:pPr>
        <w:rPr>
          <w:szCs w:val="20"/>
        </w:rPr>
      </w:pPr>
    </w:p>
    <w:p w:rsidR="005A7EFD" w:rsidRPr="0084376D" w:rsidRDefault="005A7EFD" w:rsidP="005A7EFD">
      <w:pPr>
        <w:rPr>
          <w:szCs w:val="20"/>
        </w:rPr>
      </w:pPr>
      <w:r w:rsidRPr="0084376D">
        <w:rPr>
          <w:caps/>
          <w:szCs w:val="20"/>
          <w:u w:val="single"/>
        </w:rPr>
        <w:t>toelichting</w:t>
      </w:r>
    </w:p>
    <w:p w:rsidR="003030CD" w:rsidRDefault="005A7EFD">
      <w:r>
        <w:rPr>
          <w:rStyle w:val="DefaultParagraphFont40"/>
        </w:rPr>
        <w:t>VRAAG 5 : Leegstand</w:t>
      </w:r>
    </w:p>
    <w:p w:rsidR="003030CD" w:rsidRDefault="003030CD"/>
    <w:p w:rsidR="003030CD" w:rsidRDefault="005A7EFD">
      <w:r>
        <w:rPr>
          <w:rStyle w:val="DefaultParagraphFont40"/>
        </w:rPr>
        <w:t xml:space="preserve">Ik heb al meermaals aangeklaagd dat het de meerderheid erom te doen is om zoveel mogelijk geld uit de zakken van de </w:t>
      </w:r>
      <w:proofErr w:type="spellStart"/>
      <w:r>
        <w:rPr>
          <w:rStyle w:val="DefaultParagraphFont40"/>
        </w:rPr>
        <w:t>Hemiksemnaar</w:t>
      </w:r>
      <w:proofErr w:type="spellEnd"/>
      <w:r>
        <w:rPr>
          <w:rStyle w:val="DefaultParagraphFont40"/>
        </w:rPr>
        <w:t xml:space="preserve"> te kunnen kloppen. De resem pestbelastingen zijn daar een duidelijk bewijs van. De leegstandsbelasting is in se een correcte belasting die de leegstandsproblematiek moet aanpakken, maar in de praktijk, althans voor Hemiksem, wordt de leegstand misbruikt om de gemeentekas te kunnen spekken.</w:t>
      </w:r>
    </w:p>
    <w:p w:rsidR="003030CD" w:rsidRDefault="003030CD"/>
    <w:p w:rsidR="003030CD" w:rsidRDefault="005A7EFD">
      <w:r>
        <w:rPr>
          <w:rStyle w:val="DefaultParagraphFont40"/>
        </w:rPr>
        <w:t>Er zijn wat bezwaarschriften ten leegstandsdossiers binnengekomen. Ik ben aan de hand van enkele voorbeelden (mondeling ter zitting) genoodzaakt tot de volgende alarmerende conclusie te komen:</w:t>
      </w:r>
    </w:p>
    <w:p w:rsidR="003030CD" w:rsidRDefault="003030CD"/>
    <w:p w:rsidR="003030CD" w:rsidRDefault="005A7EFD">
      <w:r>
        <w:rPr>
          <w:rStyle w:val="DefaultParagraphFont40"/>
        </w:rPr>
        <w:t>U betaalt WEL leegstand als uw pand NIET leegstaat !</w:t>
      </w:r>
    </w:p>
    <w:p w:rsidR="003030CD" w:rsidRDefault="005A7EFD">
      <w:r>
        <w:rPr>
          <w:rStyle w:val="DefaultParagraphFont40"/>
        </w:rPr>
        <w:t xml:space="preserve">U betaalt GEEN leegstand als uw pand WEL leegstaat ! </w:t>
      </w:r>
    </w:p>
    <w:p w:rsidR="003030CD" w:rsidRDefault="005A7EFD">
      <w:r>
        <w:rPr>
          <w:rStyle w:val="DefaultParagraphFont40"/>
        </w:rPr>
        <w:t>1) Waarom weigert de gemeente aan eigenaars met goede intenties de tijd om hun pand te renoveren zodat ze zeker voldoen aan de voorwaarden van de Vlaamse Wooncode en zodat het pand daarmee ook een meerwaarde betekent voor het patrimonium en bijdraagt aan de verbetering van het straatbeeld (bij buitenrenovatie)?</w:t>
      </w:r>
    </w:p>
    <w:p w:rsidR="003030CD" w:rsidRDefault="003030CD"/>
    <w:p w:rsidR="003030CD" w:rsidRDefault="005A7EFD">
      <w:r>
        <w:rPr>
          <w:rStyle w:val="DefaultParagraphFont40"/>
        </w:rPr>
        <w:t xml:space="preserve">2) Waarom, in </w:t>
      </w:r>
      <w:proofErr w:type="spellStart"/>
      <w:r>
        <w:rPr>
          <w:rStyle w:val="DefaultParagraphFont40"/>
        </w:rPr>
        <w:t>casu</w:t>
      </w:r>
      <w:proofErr w:type="spellEnd"/>
      <w:r>
        <w:rPr>
          <w:rStyle w:val="DefaultParagraphFont40"/>
        </w:rPr>
        <w:t xml:space="preserve"> vraag 1, is de gemeente niet bereid het renovatiedossier mee op te volgen?</w:t>
      </w:r>
    </w:p>
    <w:p w:rsidR="003030CD" w:rsidRDefault="003030CD"/>
    <w:p w:rsidR="003030CD" w:rsidRDefault="005A7EFD">
      <w:r>
        <w:rPr>
          <w:rStyle w:val="DefaultParagraphFont40"/>
        </w:rPr>
        <w:t xml:space="preserve">3) Waarom eist de gemeente per sé leegstand, ook al is het pand niet leeg en wordt het gebruikt voor kleinhandel. Men kan de uitbater van een café, bakkerij, </w:t>
      </w:r>
      <w:proofErr w:type="spellStart"/>
      <w:r>
        <w:rPr>
          <w:rStyle w:val="DefaultParagraphFont40"/>
        </w:rPr>
        <w:t>etc</w:t>
      </w:r>
      <w:proofErr w:type="spellEnd"/>
      <w:r>
        <w:rPr>
          <w:rStyle w:val="DefaultParagraphFont40"/>
        </w:rPr>
        <w:t xml:space="preserve"> toch niet verplichten boven zijn zaak te wonen? Als de uitbater correct is ingeschreven in het KBO en correct zijn provinciebelasting betaalt, dan heeft hij het objectief ‘geen leegstand, geen verval, </w:t>
      </w:r>
      <w:proofErr w:type="spellStart"/>
      <w:r>
        <w:rPr>
          <w:rStyle w:val="DefaultParagraphFont40"/>
        </w:rPr>
        <w:t>etc</w:t>
      </w:r>
      <w:proofErr w:type="spellEnd"/>
      <w:r>
        <w:rPr>
          <w:rStyle w:val="DefaultParagraphFont40"/>
        </w:rPr>
        <w:t>’ toch bereikt en is het toch niet gerechtvaardigd dat hij alsnog leegstand moet betalen?</w:t>
      </w:r>
    </w:p>
    <w:p w:rsidR="003030CD" w:rsidRDefault="003030CD"/>
    <w:p w:rsidR="003030CD" w:rsidRDefault="005A7EFD">
      <w:r>
        <w:rPr>
          <w:rStyle w:val="DefaultParagraphFont40"/>
        </w:rPr>
        <w:t xml:space="preserve">4) Beseft de gemeente dat zij hiermee misbruik aanmoedigt, hetzij door huisjesmelkers hetzij door eigenaars met minder goede intenties? Het is namelijk heel eenvoudig om een Roemeen voor 50€ naar het gemeentehuis te sturen, die zich op een “leegstand” pand inschrijft. Bij het bezoek van de wijkagent (op afspraak, want de Roemeen is omwille van zijn werk zelden thuis), zal er een bed, een kast met wat kleren, een lavabo met een nat washandje, een toilet en een kitchenette met wat eten staan. Zo spaart de eigenaar met slechte bedoelingen namelijk 1500€ uit, of loopt de gemeente jaarlijks die 1500€ mis. </w:t>
      </w:r>
    </w:p>
    <w:p w:rsidR="005A7EFD" w:rsidRPr="009118F4" w:rsidRDefault="005A7EFD" w:rsidP="005A7EFD">
      <w:pPr>
        <w:rPr>
          <w:rFonts w:eastAsia="Calibri" w:cs="Calibri"/>
          <w:szCs w:val="20"/>
        </w:rPr>
      </w:pPr>
      <w:r w:rsidRPr="0084376D">
        <w:rPr>
          <w:rFonts w:eastAsia="Calibri" w:cs="Calibri"/>
          <w:b/>
          <w:szCs w:val="20"/>
        </w:rPr>
        <w:t>Antwoord wordt gegeven door Levi Wastyn</w:t>
      </w:r>
    </w:p>
    <w:p w:rsidR="005A7EFD" w:rsidRDefault="005A7EFD" w:rsidP="005A7EFD">
      <w:pPr>
        <w:rPr>
          <w:szCs w:val="20"/>
        </w:rPr>
      </w:pPr>
    </w:p>
    <w:p w:rsidR="005A7EFD" w:rsidRPr="0084376D" w:rsidRDefault="005A7EFD" w:rsidP="005A7EFD">
      <w:pPr>
        <w:rPr>
          <w:b/>
          <w:szCs w:val="20"/>
        </w:rPr>
      </w:pPr>
      <w:r w:rsidRPr="0084376D">
        <w:rPr>
          <w:b/>
          <w:szCs w:val="20"/>
        </w:rPr>
        <w:t xml:space="preserve">22. Vraag Open </w:t>
      </w:r>
      <w:proofErr w:type="spellStart"/>
      <w:r w:rsidRPr="0084376D">
        <w:rPr>
          <w:b/>
          <w:szCs w:val="20"/>
        </w:rPr>
        <w:t>Vld</w:t>
      </w:r>
      <w:proofErr w:type="spellEnd"/>
      <w:r w:rsidRPr="0084376D">
        <w:rPr>
          <w:b/>
          <w:szCs w:val="20"/>
        </w:rPr>
        <w:t xml:space="preserve"> - Mobiel toilet Gemeenteplaats</w:t>
      </w:r>
    </w:p>
    <w:p w:rsidR="005A7EFD" w:rsidRPr="0084376D" w:rsidRDefault="005A7EFD" w:rsidP="005A7EFD">
      <w:pPr>
        <w:rPr>
          <w:szCs w:val="20"/>
        </w:rPr>
      </w:pPr>
    </w:p>
    <w:p w:rsidR="005A7EFD" w:rsidRPr="0084376D" w:rsidRDefault="005A7EFD" w:rsidP="005A7EFD">
      <w:pPr>
        <w:rPr>
          <w:szCs w:val="20"/>
        </w:rPr>
      </w:pPr>
      <w:r w:rsidRPr="0084376D">
        <w:rPr>
          <w:caps/>
          <w:szCs w:val="20"/>
          <w:u w:val="single"/>
        </w:rPr>
        <w:t>toelichting</w:t>
      </w:r>
    </w:p>
    <w:p w:rsidR="003030CD" w:rsidRDefault="005A7EFD">
      <w:r>
        <w:rPr>
          <w:rStyle w:val="DefaultParagraphFont41"/>
        </w:rPr>
        <w:t xml:space="preserve">Vraag 1: Mobiele sanitaire voorziening </w:t>
      </w:r>
      <w:proofErr w:type="spellStart"/>
      <w:r>
        <w:rPr>
          <w:rStyle w:val="DefaultParagraphFont41"/>
        </w:rPr>
        <w:t>petanquepleinen</w:t>
      </w:r>
      <w:proofErr w:type="spellEnd"/>
      <w:r>
        <w:rPr>
          <w:rStyle w:val="DefaultParagraphFont41"/>
        </w:rPr>
        <w:t xml:space="preserve"> Gemeenteplaats</w:t>
      </w:r>
    </w:p>
    <w:p w:rsidR="003030CD" w:rsidRDefault="005A7EFD">
      <w:r>
        <w:rPr>
          <w:rStyle w:val="DefaultParagraphFont41"/>
        </w:rPr>
        <w:t xml:space="preserve">De gebruikers van de </w:t>
      </w:r>
      <w:proofErr w:type="spellStart"/>
      <w:r>
        <w:rPr>
          <w:rStyle w:val="DefaultParagraphFont41"/>
        </w:rPr>
        <w:t>petanquevelden</w:t>
      </w:r>
      <w:proofErr w:type="spellEnd"/>
      <w:r>
        <w:rPr>
          <w:rStyle w:val="DefaultParagraphFont41"/>
        </w:rPr>
        <w:t xml:space="preserve"> aan de Gemeenteplaats ondervinden op sommige momenten moeilijkheden om vlot gebruik te maken van sanitaire voorzieningen. Tijdens het </w:t>
      </w:r>
      <w:proofErr w:type="spellStart"/>
      <w:r>
        <w:rPr>
          <w:rStyle w:val="DefaultParagraphFont41"/>
        </w:rPr>
        <w:t>petanquespel</w:t>
      </w:r>
      <w:proofErr w:type="spellEnd"/>
      <w:r>
        <w:rPr>
          <w:rStyle w:val="DefaultParagraphFont41"/>
        </w:rPr>
        <w:t xml:space="preserve"> is het lastig om een eindje te moeten wandelen alvorens de soms hoognodige boodschappen te vervullen. Daarenboven wil men natuurlijk ook geen overtredingen begaan. Dit probleem werd aangekaart bij één van de plaatselijke middenstanders. Deze </w:t>
      </w:r>
      <w:r>
        <w:rPr>
          <w:rStyle w:val="DefaultParagraphFont41"/>
        </w:rPr>
        <w:lastRenderedPageBreak/>
        <w:t xml:space="preserve">middenstander </w:t>
      </w:r>
      <w:proofErr w:type="spellStart"/>
      <w:r>
        <w:rPr>
          <w:rStyle w:val="DefaultParagraphFont41"/>
        </w:rPr>
        <w:t>steldde</w:t>
      </w:r>
      <w:proofErr w:type="spellEnd"/>
      <w:r>
        <w:rPr>
          <w:rStyle w:val="DefaultParagraphFont41"/>
        </w:rPr>
        <w:t xml:space="preserve"> spontaan voor om bij wijze van sponsoring een mobiel toilet te laten plaatsen.</w:t>
      </w:r>
    </w:p>
    <w:p w:rsidR="003030CD" w:rsidRDefault="005A7EFD">
      <w:r>
        <w:rPr>
          <w:rStyle w:val="DefaultParagraphFont41"/>
        </w:rPr>
        <w:t>Om de daad bij het woord te voegen, diende deze middenstander een aanvraag in. Toch weigert het college klaarblijkelijk zonder enige gegronde reden om positief in te gaan op dit verzoek en dit terwijl er voor de gemeente geen enkel nadelig effect blijkt.</w:t>
      </w:r>
    </w:p>
    <w:p w:rsidR="003030CD" w:rsidRDefault="005A7EFD">
      <w:r>
        <w:rPr>
          <w:rStyle w:val="DefaultParagraphFont41"/>
        </w:rPr>
        <w:t>Verdere mondelinge toelichting wordt gegeven op de gemeenteraad.</w:t>
      </w:r>
    </w:p>
    <w:p w:rsidR="003030CD" w:rsidRDefault="005A7EFD">
      <w:r>
        <w:rPr>
          <w:rStyle w:val="DefaultParagraphFont41"/>
        </w:rPr>
        <w:t>•</w:t>
      </w:r>
      <w:r>
        <w:rPr>
          <w:rStyle w:val="DefaultParagraphFont41"/>
        </w:rPr>
        <w:tab/>
        <w:t>Wat is de reden hiervoor?</w:t>
      </w:r>
    </w:p>
    <w:p w:rsidR="003030CD" w:rsidRDefault="005A7EFD">
      <w:r>
        <w:rPr>
          <w:rStyle w:val="DefaultParagraphFont41"/>
        </w:rPr>
        <w:t>•</w:t>
      </w:r>
      <w:r>
        <w:rPr>
          <w:rStyle w:val="DefaultParagraphFont41"/>
        </w:rPr>
        <w:tab/>
        <w:t xml:space="preserve">Kan dit verzoek alsnog ingewilligd worden zodat de gebruikers van de </w:t>
      </w:r>
      <w:proofErr w:type="spellStart"/>
      <w:r>
        <w:rPr>
          <w:rStyle w:val="DefaultParagraphFont41"/>
        </w:rPr>
        <w:t>petanquepleinen</w:t>
      </w:r>
      <w:proofErr w:type="spellEnd"/>
      <w:r>
        <w:rPr>
          <w:rStyle w:val="DefaultParagraphFont41"/>
        </w:rPr>
        <w:t xml:space="preserve"> zonder enige druk hun spel zorgeloos kunnen uitvoeren?</w:t>
      </w:r>
    </w:p>
    <w:p w:rsidR="005A7EFD" w:rsidRPr="009118F4" w:rsidRDefault="005A7EFD" w:rsidP="005A7EFD">
      <w:pPr>
        <w:rPr>
          <w:rFonts w:eastAsia="Calibri" w:cs="Calibri"/>
          <w:szCs w:val="20"/>
        </w:rPr>
      </w:pPr>
      <w:r w:rsidRPr="0084376D">
        <w:rPr>
          <w:rFonts w:eastAsia="Calibri" w:cs="Calibri"/>
          <w:b/>
          <w:szCs w:val="20"/>
        </w:rPr>
        <w:t>Antwoord wordt gegeven door Jenne Meyvis</w:t>
      </w:r>
    </w:p>
    <w:p w:rsidR="005A7EFD" w:rsidRDefault="005A7EFD" w:rsidP="005A7EFD">
      <w:pPr>
        <w:rPr>
          <w:szCs w:val="20"/>
        </w:rPr>
      </w:pPr>
    </w:p>
    <w:p w:rsidR="003030CD" w:rsidRPr="00DD32F9" w:rsidRDefault="005A7EFD" w:rsidP="005A7EFD">
      <w:pPr>
        <w:pStyle w:val="Kop12"/>
        <w:spacing w:before="0" w:after="0"/>
        <w:rPr>
          <w:rFonts w:ascii="Century Gothic" w:hAnsi="Century Gothic"/>
          <w:sz w:val="18"/>
        </w:rPr>
      </w:pPr>
      <w:r w:rsidRPr="0084376D">
        <w:rPr>
          <w:rFonts w:ascii="Century Gothic" w:hAnsi="Century Gothic"/>
          <w:i/>
          <w:sz w:val="18"/>
        </w:rPr>
        <w:t>De voorzitter sluit de zitting om 21:45uur.</w:t>
      </w:r>
    </w:p>
    <w:p w:rsidR="005A7EFD" w:rsidRPr="0084376D" w:rsidRDefault="005A7EFD" w:rsidP="005A7EFD">
      <w:pPr>
        <w:pStyle w:val="Kop12"/>
        <w:spacing w:before="0" w:after="0"/>
        <w:rPr>
          <w:rFonts w:ascii="Century Gothic" w:hAnsi="Century Gothic"/>
          <w:i/>
          <w:sz w:val="18"/>
        </w:rPr>
      </w:pPr>
    </w:p>
    <w:p w:rsidR="005A7EFD" w:rsidRPr="0084376D" w:rsidRDefault="005A7EFD" w:rsidP="005A7EFD">
      <w:pPr>
        <w:pStyle w:val="Kop12"/>
        <w:spacing w:before="0" w:after="0"/>
        <w:rPr>
          <w:rFonts w:ascii="Century Gothic" w:hAnsi="Century Gothic"/>
          <w:i/>
          <w:sz w:val="18"/>
        </w:rPr>
      </w:pPr>
    </w:p>
    <w:p w:rsidR="005A7EFD" w:rsidRPr="0084376D" w:rsidRDefault="005A7EFD" w:rsidP="005A7EFD">
      <w:pPr>
        <w:pStyle w:val="Adresbinnenin"/>
        <w:keepLines/>
        <w:rPr>
          <w:rFonts w:ascii="Century Gothic" w:hAnsi="Century Gothic"/>
        </w:rPr>
      </w:pPr>
      <w:r w:rsidRPr="0084376D">
        <w:rPr>
          <w:rFonts w:ascii="Century Gothic" w:hAnsi="Century Gothic"/>
        </w:rPr>
        <w:t>Namens de gemeenteraad</w:t>
      </w:r>
    </w:p>
    <w:p w:rsidR="005A7EFD" w:rsidRPr="0084376D" w:rsidRDefault="005A7EFD" w:rsidP="005A7EFD">
      <w:pPr>
        <w:pStyle w:val="Adresbinnenin"/>
        <w:keepLines/>
        <w:rPr>
          <w:rFonts w:ascii="Century Gothic" w:hAnsi="Century Gothic"/>
        </w:rPr>
      </w:pPr>
    </w:p>
    <w:p w:rsidR="005A7EFD" w:rsidRDefault="005A7EFD" w:rsidP="005A7EFD">
      <w:pPr>
        <w:pStyle w:val="Adresbinnenin"/>
        <w:keepLines/>
        <w:rPr>
          <w:rFonts w:ascii="Century Gothic" w:hAnsi="Century Gothic"/>
        </w:rPr>
      </w:pPr>
    </w:p>
    <w:p w:rsidR="0067201E" w:rsidRPr="0084376D" w:rsidRDefault="0067201E" w:rsidP="005A7EFD">
      <w:pPr>
        <w:pStyle w:val="Adresbinnenin"/>
        <w:keepLines/>
        <w:rPr>
          <w:rFonts w:ascii="Century Gothic" w:hAnsi="Century Gothic"/>
        </w:rPr>
      </w:pPr>
      <w:bookmarkStart w:id="0" w:name="_GoBack"/>
      <w:bookmarkEnd w:id="0"/>
    </w:p>
    <w:p w:rsidR="005A7EFD" w:rsidRPr="0084376D" w:rsidRDefault="005A7EFD" w:rsidP="005A7EFD">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3030CD" w:rsidTr="005A7EFD">
        <w:trPr>
          <w:cantSplit/>
        </w:trPr>
        <w:tc>
          <w:tcPr>
            <w:tcW w:w="3652" w:type="dxa"/>
            <w:tcBorders>
              <w:top w:val="nil"/>
              <w:left w:val="nil"/>
              <w:bottom w:val="nil"/>
              <w:right w:val="nil"/>
            </w:tcBorders>
            <w:hideMark/>
          </w:tcPr>
          <w:p w:rsidR="005A7EFD" w:rsidRPr="0084376D" w:rsidRDefault="005A7EFD" w:rsidP="005A7EFD">
            <w:pPr>
              <w:keepLines/>
              <w:rPr>
                <w:noProof/>
              </w:rPr>
            </w:pPr>
            <w:r w:rsidRPr="0084376D">
              <w:t>Luc Schroyens</w:t>
            </w:r>
          </w:p>
          <w:p w:rsidR="003030CD" w:rsidRPr="0084376D" w:rsidRDefault="005A7EFD" w:rsidP="005A7EFD">
            <w:pPr>
              <w:keepLines/>
            </w:pPr>
            <w:r w:rsidRPr="0084376D">
              <w:t>secretaris</w:t>
            </w:r>
          </w:p>
        </w:tc>
        <w:tc>
          <w:tcPr>
            <w:tcW w:w="4253" w:type="dxa"/>
            <w:tcBorders>
              <w:top w:val="nil"/>
              <w:left w:val="nil"/>
              <w:bottom w:val="nil"/>
              <w:right w:val="nil"/>
            </w:tcBorders>
            <w:hideMark/>
          </w:tcPr>
          <w:p w:rsidR="005A7EFD" w:rsidRPr="0084376D" w:rsidRDefault="005A7EFD" w:rsidP="005A7EFD">
            <w:pPr>
              <w:keepLines/>
              <w:rPr>
                <w:noProof/>
              </w:rPr>
            </w:pPr>
            <w:r w:rsidRPr="0084376D">
              <w:t>Luc Bouckaert</w:t>
            </w:r>
          </w:p>
          <w:p w:rsidR="003030CD" w:rsidRPr="0084376D" w:rsidRDefault="005A7EFD" w:rsidP="005A7EFD">
            <w:pPr>
              <w:keepLines/>
            </w:pPr>
            <w:r w:rsidRPr="0084376D">
              <w:t>burgemeester-voorzitter</w:t>
            </w:r>
          </w:p>
        </w:tc>
      </w:tr>
    </w:tbl>
    <w:p w:rsidR="005A7EFD" w:rsidRPr="0084376D" w:rsidRDefault="005A7EFD"/>
    <w:sectPr w:rsidR="005A7EFD" w:rsidRPr="0084376D" w:rsidSect="005A7EFD">
      <w:headerReference w:type="default" r:id="rId8"/>
      <w:pgSz w:w="11906" w:h="16838"/>
      <w:pgMar w:top="1440" w:right="2408" w:bottom="1440" w:left="1800"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FD" w:rsidRDefault="005A7EFD" w:rsidP="00133AF7">
      <w:r>
        <w:separator/>
      </w:r>
    </w:p>
  </w:endnote>
  <w:endnote w:type="continuationSeparator" w:id="0">
    <w:p w:rsidR="005A7EFD" w:rsidRDefault="005A7EFD" w:rsidP="0013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FD" w:rsidRDefault="005A7EFD" w:rsidP="00133AF7">
      <w:r>
        <w:separator/>
      </w:r>
    </w:p>
  </w:footnote>
  <w:footnote w:type="continuationSeparator" w:id="0">
    <w:p w:rsidR="005A7EFD" w:rsidRDefault="005A7EFD" w:rsidP="0013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964728"/>
      <w:docPartObj>
        <w:docPartGallery w:val="Page Numbers (Top of Page)"/>
        <w:docPartUnique/>
      </w:docPartObj>
    </w:sdtPr>
    <w:sdtContent>
      <w:p w:rsidR="005A7EFD" w:rsidRDefault="005A7EFD">
        <w:pPr>
          <w:pStyle w:val="Koptekst"/>
          <w:jc w:val="right"/>
        </w:pPr>
        <w:r>
          <w:fldChar w:fldCharType="begin"/>
        </w:r>
        <w:r>
          <w:instrText>PAGE   \* MERGEFORMAT</w:instrText>
        </w:r>
        <w:r>
          <w:fldChar w:fldCharType="separate"/>
        </w:r>
        <w:r w:rsidR="0067201E">
          <w:rPr>
            <w:noProof/>
          </w:rPr>
          <w:t>72</w:t>
        </w:r>
        <w:r>
          <w:fldChar w:fldCharType="end"/>
        </w:r>
      </w:p>
    </w:sdtContent>
  </w:sdt>
  <w:p w:rsidR="005A7EFD" w:rsidRDefault="005A7E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7E815F9D"/>
    <w:multiLevelType w:val="multilevel"/>
    <w:tmpl w:val="00000000"/>
    <w:numStyleLink w:val="BulletList"/>
  </w:abstractNum>
  <w:abstractNum w:abstractNumId="6">
    <w:nsid w:val="7E815F9E"/>
    <w:multiLevelType w:val="multilevel"/>
    <w:tmpl w:val="00000000"/>
    <w:numStyleLink w:val="NumberList"/>
  </w:abstractNum>
  <w:abstractNum w:abstractNumId="7">
    <w:nsid w:val="7E815F9F"/>
    <w:multiLevelType w:val="multilevel"/>
    <w:tmpl w:val="00000000"/>
    <w:numStyleLink w:val="BulletList"/>
  </w:abstractNum>
  <w:abstractNum w:abstractNumId="8">
    <w:nsid w:val="7E815FA0"/>
    <w:multiLevelType w:val="multilevel"/>
    <w:tmpl w:val="00000000"/>
    <w:numStyleLink w:val="BulletList"/>
  </w:abstractNum>
  <w:abstractNum w:abstractNumId="9">
    <w:nsid w:val="7E815FA1"/>
    <w:multiLevelType w:val="multilevel"/>
    <w:tmpl w:val="00000000"/>
    <w:numStyleLink w:val="NumberList"/>
  </w:abstractNum>
  <w:abstractNum w:abstractNumId="10">
    <w:nsid w:val="7E815FA2"/>
    <w:multiLevelType w:val="multilevel"/>
    <w:tmpl w:val="00000000"/>
    <w:numStyleLink w:val="BulletList"/>
  </w:abstractNum>
  <w:abstractNum w:abstractNumId="11">
    <w:nsid w:val="7E815FA3"/>
    <w:multiLevelType w:val="multilevel"/>
    <w:tmpl w:val="00000000"/>
    <w:numStyleLink w:val="BulletList"/>
  </w:abstractNum>
  <w:abstractNum w:abstractNumId="12">
    <w:nsid w:val="7E815FA4"/>
    <w:multiLevelType w:val="multilevel"/>
    <w:tmpl w:val="00000000"/>
    <w:numStyleLink w:val="NumberList"/>
  </w:abstractNum>
  <w:abstractNum w:abstractNumId="13">
    <w:nsid w:val="7E815FA5"/>
    <w:multiLevelType w:val="multilevel"/>
    <w:tmpl w:val="00000000"/>
    <w:numStyleLink w:val="BulletList"/>
  </w:abstractNum>
  <w:abstractNum w:abstractNumId="14">
    <w:nsid w:val="7E815FA6"/>
    <w:multiLevelType w:val="multilevel"/>
    <w:tmpl w:val="00000000"/>
    <w:numStyleLink w:val="NumberList"/>
  </w:abstractNum>
  <w:abstractNum w:abstractNumId="15">
    <w:nsid w:val="7E815FA7"/>
    <w:multiLevelType w:val="multilevel"/>
    <w:tmpl w:val="00000000"/>
    <w:numStyleLink w:val="BulletList"/>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CD"/>
    <w:rsid w:val="00133AF7"/>
    <w:rsid w:val="003030CD"/>
    <w:rsid w:val="005A7EFD"/>
    <w:rsid w:val="006720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numbering" w:customStyle="1" w:styleId="NumberList">
    <w:name w:val="NumberList"/>
    <w:qFormat/>
    <w:pPr>
      <w:numPr>
        <w:numId w:val="3"/>
      </w:numPr>
    </w:p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character" w:customStyle="1" w:styleId="DefaultParagraphFont38">
    <w:name w:val="Default Paragraph Font_38"/>
    <w:uiPriority w:val="1"/>
    <w:semiHidden/>
    <w:unhideWhenUsed/>
    <w:rPr>
      <w:rFonts w:ascii="Century Gothic" w:eastAsia="Century Gothic" w:hAnsi="Century Gothic" w:cs="Century Gothic"/>
    </w:rPr>
  </w:style>
  <w:style w:type="character" w:customStyle="1" w:styleId="DefaultParagraphFont39">
    <w:name w:val="Default Paragraph Font_39"/>
    <w:uiPriority w:val="1"/>
    <w:semiHidden/>
    <w:unhideWhenUsed/>
    <w:rPr>
      <w:rFonts w:ascii="Century Gothic" w:eastAsia="Century Gothic" w:hAnsi="Century Gothic" w:cs="Century Gothic"/>
    </w:rPr>
  </w:style>
  <w:style w:type="character" w:customStyle="1" w:styleId="DefaultParagraphFont40">
    <w:name w:val="Default Paragraph Font_40"/>
    <w:uiPriority w:val="1"/>
    <w:semiHidden/>
    <w:unhideWhenUsed/>
    <w:rPr>
      <w:rFonts w:ascii="Century Gothic" w:eastAsia="Century Gothic" w:hAnsi="Century Gothic" w:cs="Century Gothic"/>
    </w:rPr>
  </w:style>
  <w:style w:type="character" w:customStyle="1" w:styleId="DefaultParagraphFont41">
    <w:name w:val="Default Paragraph Font_41"/>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133AF7"/>
    <w:pPr>
      <w:tabs>
        <w:tab w:val="center" w:pos="4536"/>
        <w:tab w:val="right" w:pos="9072"/>
      </w:tabs>
    </w:pPr>
  </w:style>
  <w:style w:type="character" w:customStyle="1" w:styleId="VoettekstChar">
    <w:name w:val="Voettekst Char"/>
    <w:basedOn w:val="Standaardalinea-lettertype"/>
    <w:link w:val="Voettekst"/>
    <w:rsid w:val="00133AF7"/>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numbering" w:customStyle="1" w:styleId="NumberList">
    <w:name w:val="NumberList"/>
    <w:qFormat/>
    <w:pPr>
      <w:numPr>
        <w:numId w:val="3"/>
      </w:numPr>
    </w:p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character" w:customStyle="1" w:styleId="DefaultParagraphFont30">
    <w:name w:val="Default Paragraph Font_30"/>
    <w:uiPriority w:val="1"/>
    <w:semiHidden/>
    <w:unhideWhenUsed/>
    <w:rPr>
      <w:rFonts w:ascii="Century Gothic" w:eastAsia="Century Gothic" w:hAnsi="Century Gothic" w:cs="Century Gothic"/>
    </w:rPr>
  </w:style>
  <w:style w:type="character" w:customStyle="1" w:styleId="DefaultParagraphFont31">
    <w:name w:val="Default Paragraph Font_31"/>
    <w:uiPriority w:val="1"/>
    <w:semiHidden/>
    <w:unhideWhenUsed/>
    <w:rPr>
      <w:rFonts w:ascii="Century Gothic" w:eastAsia="Century Gothic" w:hAnsi="Century Gothic" w:cs="Century Gothic"/>
    </w:rPr>
  </w:style>
  <w:style w:type="character" w:customStyle="1" w:styleId="DefaultParagraphFont32">
    <w:name w:val="Default Paragraph Font_32"/>
    <w:uiPriority w:val="1"/>
    <w:semiHidden/>
    <w:unhideWhenUsed/>
    <w:rPr>
      <w:rFonts w:ascii="Century Gothic" w:eastAsia="Century Gothic" w:hAnsi="Century Gothic" w:cs="Century Gothic"/>
    </w:rPr>
  </w:style>
  <w:style w:type="character" w:customStyle="1" w:styleId="DefaultParagraphFont33">
    <w:name w:val="Default Paragraph Font_33"/>
    <w:uiPriority w:val="1"/>
    <w:semiHidden/>
    <w:unhideWhenUsed/>
    <w:rPr>
      <w:rFonts w:ascii="Century Gothic" w:eastAsia="Century Gothic" w:hAnsi="Century Gothic" w:cs="Century Gothic"/>
    </w:rPr>
  </w:style>
  <w:style w:type="character" w:customStyle="1" w:styleId="DefaultParagraphFont34">
    <w:name w:val="Default Paragraph Font_34"/>
    <w:uiPriority w:val="1"/>
    <w:semiHidden/>
    <w:unhideWhenUsed/>
    <w:rPr>
      <w:rFonts w:ascii="Century Gothic" w:eastAsia="Century Gothic" w:hAnsi="Century Gothic" w:cs="Century Gothic"/>
    </w:rPr>
  </w:style>
  <w:style w:type="character" w:customStyle="1" w:styleId="DefaultParagraphFont35">
    <w:name w:val="Default Paragraph Font_35"/>
    <w:uiPriority w:val="1"/>
    <w:semiHidden/>
    <w:unhideWhenUsed/>
    <w:rPr>
      <w:rFonts w:ascii="Century Gothic" w:eastAsia="Century Gothic" w:hAnsi="Century Gothic" w:cs="Century Gothic"/>
    </w:rPr>
  </w:style>
  <w:style w:type="character" w:customStyle="1" w:styleId="DefaultParagraphFont36">
    <w:name w:val="Default Paragraph Font_36"/>
    <w:uiPriority w:val="1"/>
    <w:semiHidden/>
    <w:unhideWhenUsed/>
    <w:rPr>
      <w:rFonts w:ascii="Century Gothic" w:eastAsia="Century Gothic" w:hAnsi="Century Gothic" w:cs="Century Gothic"/>
    </w:rPr>
  </w:style>
  <w:style w:type="character" w:customStyle="1" w:styleId="DefaultParagraphFont37">
    <w:name w:val="Default Paragraph Font_37"/>
    <w:uiPriority w:val="1"/>
    <w:semiHidden/>
    <w:unhideWhenUsed/>
    <w:rPr>
      <w:rFonts w:ascii="Century Gothic" w:eastAsia="Century Gothic" w:hAnsi="Century Gothic" w:cs="Century Gothic"/>
    </w:rPr>
  </w:style>
  <w:style w:type="character" w:customStyle="1" w:styleId="DefaultParagraphFont38">
    <w:name w:val="Default Paragraph Font_38"/>
    <w:uiPriority w:val="1"/>
    <w:semiHidden/>
    <w:unhideWhenUsed/>
    <w:rPr>
      <w:rFonts w:ascii="Century Gothic" w:eastAsia="Century Gothic" w:hAnsi="Century Gothic" w:cs="Century Gothic"/>
    </w:rPr>
  </w:style>
  <w:style w:type="character" w:customStyle="1" w:styleId="DefaultParagraphFont39">
    <w:name w:val="Default Paragraph Font_39"/>
    <w:uiPriority w:val="1"/>
    <w:semiHidden/>
    <w:unhideWhenUsed/>
    <w:rPr>
      <w:rFonts w:ascii="Century Gothic" w:eastAsia="Century Gothic" w:hAnsi="Century Gothic" w:cs="Century Gothic"/>
    </w:rPr>
  </w:style>
  <w:style w:type="character" w:customStyle="1" w:styleId="DefaultParagraphFont40">
    <w:name w:val="Default Paragraph Font_40"/>
    <w:uiPriority w:val="1"/>
    <w:semiHidden/>
    <w:unhideWhenUsed/>
    <w:rPr>
      <w:rFonts w:ascii="Century Gothic" w:eastAsia="Century Gothic" w:hAnsi="Century Gothic" w:cs="Century Gothic"/>
    </w:rPr>
  </w:style>
  <w:style w:type="character" w:customStyle="1" w:styleId="DefaultParagraphFont41">
    <w:name w:val="Default Paragraph Font_41"/>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133AF7"/>
    <w:pPr>
      <w:tabs>
        <w:tab w:val="center" w:pos="4536"/>
        <w:tab w:val="right" w:pos="9072"/>
      </w:tabs>
    </w:pPr>
  </w:style>
  <w:style w:type="character" w:customStyle="1" w:styleId="VoettekstChar">
    <w:name w:val="Voettekst Char"/>
    <w:basedOn w:val="Standaardalinea-lettertype"/>
    <w:link w:val="Voettekst"/>
    <w:rsid w:val="00133AF7"/>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13100</Words>
  <Characters>76480</Characters>
  <Application>Microsoft Office Word</Application>
  <DocSecurity>0</DocSecurity>
  <Lines>637</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dcterms:created xsi:type="dcterms:W3CDTF">2016-04-25T07:36:00Z</dcterms:created>
  <dcterms:modified xsi:type="dcterms:W3CDTF">2016-04-25T07:46:00Z</dcterms:modified>
</cp:coreProperties>
</file>